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1341" w14:textId="1CAEAEF7" w:rsidR="00F7418A" w:rsidRDefault="00F7418A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  <w:r>
        <w:rPr>
          <w:rFonts w:ascii="Century Gothic" w:hAnsi="Century Gothic" w:cstheme="minorHAnsi"/>
          <w:b/>
          <w:caps/>
          <w:noProof/>
          <w:sz w:val="32"/>
          <w:szCs w:val="32"/>
        </w:rPr>
        <w:drawing>
          <wp:inline distT="0" distB="0" distL="0" distR="0" wp14:anchorId="165437BC" wp14:editId="43BBF4E4">
            <wp:extent cx="1962785" cy="420370"/>
            <wp:effectExtent l="0" t="0" r="0" b="0"/>
            <wp:docPr id="8388886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theme="minorHAnsi"/>
          <w:b/>
          <w:caps/>
          <w:noProof/>
          <w:sz w:val="32"/>
          <w:szCs w:val="32"/>
        </w:rPr>
        <w:drawing>
          <wp:inline distT="0" distB="0" distL="0" distR="0" wp14:anchorId="0DEB9644" wp14:editId="0EC6FE88">
            <wp:extent cx="1706880" cy="694690"/>
            <wp:effectExtent l="0" t="0" r="7620" b="0"/>
            <wp:docPr id="6802908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F4CB2" w14:textId="77777777" w:rsidR="00F7418A" w:rsidRDefault="00F7418A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</w:p>
    <w:p w14:paraId="1F406C77" w14:textId="775F7382" w:rsidR="00722C48" w:rsidRPr="000C6319" w:rsidRDefault="00722C48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  <w:r w:rsidRPr="000C6319">
        <w:rPr>
          <w:rFonts w:ascii="Century Gothic" w:hAnsi="Century Gothic" w:cstheme="minorHAnsi"/>
          <w:b/>
          <w:caps/>
          <w:sz w:val="32"/>
          <w:szCs w:val="32"/>
        </w:rPr>
        <w:t>Z</w:t>
      </w:r>
      <w:r w:rsidR="00CA7E81" w:rsidRPr="000C6319">
        <w:rPr>
          <w:rFonts w:ascii="Century Gothic" w:hAnsi="Century Gothic" w:cstheme="minorHAnsi"/>
          <w:b/>
          <w:caps/>
          <w:sz w:val="32"/>
          <w:szCs w:val="32"/>
        </w:rPr>
        <w:t>ÁVěrečná z</w:t>
      </w:r>
      <w:r w:rsidRPr="000C6319">
        <w:rPr>
          <w:rFonts w:ascii="Century Gothic" w:hAnsi="Century Gothic" w:cstheme="minorHAnsi"/>
          <w:b/>
          <w:caps/>
          <w:sz w:val="32"/>
          <w:szCs w:val="32"/>
        </w:rPr>
        <w:t>PRÁVA O REALIZACI PROJEKTU</w:t>
      </w:r>
    </w:p>
    <w:p w14:paraId="058DC11D" w14:textId="00AEAB8B" w:rsidR="00722C48" w:rsidRPr="000C6319" w:rsidRDefault="00722C48" w:rsidP="006F4ECB">
      <w:pPr>
        <w:jc w:val="center"/>
        <w:rPr>
          <w:rFonts w:ascii="Century Gothic" w:hAnsi="Century Gothic" w:cstheme="minorHAnsi"/>
          <w:caps/>
          <w:sz w:val="32"/>
          <w:szCs w:val="32"/>
        </w:rPr>
      </w:pPr>
      <w:r w:rsidRPr="000C6319">
        <w:rPr>
          <w:rFonts w:ascii="Century Gothic" w:hAnsi="Century Gothic" w:cstheme="minorHAnsi"/>
          <w:caps/>
          <w:sz w:val="28"/>
          <w:szCs w:val="28"/>
        </w:rPr>
        <w:t>program „</w:t>
      </w:r>
      <w:r w:rsidR="000C6319" w:rsidRPr="000C6319">
        <w:rPr>
          <w:rFonts w:ascii="Century Gothic" w:hAnsi="Century Gothic" w:cstheme="minorHAnsi"/>
          <w:caps/>
          <w:sz w:val="28"/>
          <w:szCs w:val="28"/>
        </w:rPr>
        <w:t>OŽIVENÍ CESTOVNÍHO RUCHU</w:t>
      </w:r>
      <w:r w:rsidR="00B62A73">
        <w:rPr>
          <w:rFonts w:ascii="Century Gothic" w:hAnsi="Century Gothic" w:cstheme="minorHAnsi"/>
          <w:caps/>
          <w:sz w:val="28"/>
          <w:szCs w:val="28"/>
        </w:rPr>
        <w:t xml:space="preserve"> </w:t>
      </w:r>
      <w:r w:rsidR="006F4ECB">
        <w:rPr>
          <w:rFonts w:ascii="Century Gothic" w:hAnsi="Century Gothic" w:cstheme="minorHAnsi"/>
          <w:caps/>
          <w:sz w:val="28"/>
          <w:szCs w:val="28"/>
        </w:rPr>
        <w:t>2025</w:t>
      </w:r>
      <w:r w:rsidRPr="000C6319">
        <w:rPr>
          <w:rFonts w:ascii="Century Gothic" w:hAnsi="Century Gothic" w:cstheme="minorHAnsi"/>
          <w:caps/>
          <w:sz w:val="32"/>
          <w:szCs w:val="32"/>
        </w:rPr>
        <w:t>“</w:t>
      </w:r>
    </w:p>
    <w:p w14:paraId="2A362BA3" w14:textId="77777777" w:rsidR="00722C48" w:rsidRPr="000C6319" w:rsidRDefault="00722C48">
      <w:pPr>
        <w:rPr>
          <w:rFonts w:ascii="Century Gothic" w:hAnsi="Century Gothic" w:cstheme="minorHAnsi"/>
          <w:b/>
          <w:sz w:val="20"/>
          <w:szCs w:val="20"/>
        </w:rPr>
      </w:pPr>
    </w:p>
    <w:p w14:paraId="7B34C53B" w14:textId="77777777" w:rsidR="00751AAB" w:rsidRPr="000C6319" w:rsidRDefault="00751AAB">
      <w:pPr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0C6319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0C6319" w:rsidRDefault="001242CA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0C6319" w:rsidRDefault="001242CA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0C6319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Příjemce dotace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2F3D42" w:rsidRPr="000C6319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93ABBAA" w:rsidR="002F3D42" w:rsidRPr="000C6319" w:rsidRDefault="00181C07" w:rsidP="00722C48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Bankovní účet příjemce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0C6319" w:rsidRDefault="002F3D42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0C6319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  <w:p w14:paraId="5CF9FAD1" w14:textId="11287E30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 xml:space="preserve">Termín realizace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0C6319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0C6319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0C6319" w:rsidRDefault="00181C07" w:rsidP="009C624E">
            <w:pPr>
              <w:rPr>
                <w:rFonts w:ascii="Century Gothic" w:eastAsia="Helvetica" w:hAnsi="Century Gothic" w:cstheme="minorHAnsi"/>
                <w:szCs w:val="20"/>
              </w:rPr>
            </w:pPr>
          </w:p>
          <w:p w14:paraId="5C50D0B0" w14:textId="77777777" w:rsidR="00181C07" w:rsidRPr="000C6319" w:rsidRDefault="00181C07" w:rsidP="009C624E">
            <w:pPr>
              <w:rPr>
                <w:rFonts w:ascii="Century Gothic" w:eastAsia="Helvetica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0C6319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0C6319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7777777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  <w:p w14:paraId="4469790E" w14:textId="77777777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Schválená výše dotace dle smlouvy (v Kč a %)</w:t>
            </w:r>
          </w:p>
        </w:tc>
        <w:tc>
          <w:tcPr>
            <w:tcW w:w="4527" w:type="dxa"/>
            <w:vAlign w:val="center"/>
          </w:tcPr>
          <w:p w14:paraId="1D55F304" w14:textId="77777777" w:rsidR="00181C07" w:rsidRPr="000C6319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0C6319" w14:paraId="476A6591" w14:textId="77777777" w:rsidTr="009C624E">
        <w:trPr>
          <w:trHeight w:val="567"/>
        </w:trPr>
        <w:tc>
          <w:tcPr>
            <w:tcW w:w="4527" w:type="dxa"/>
          </w:tcPr>
          <w:p w14:paraId="6BC681C2" w14:textId="77777777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  <w:p w14:paraId="3281493D" w14:textId="0A316791" w:rsidR="00181C07" w:rsidRPr="000C6319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Výše dotace dle skutečnosti</w:t>
            </w:r>
            <w:r w:rsidR="00B62A73">
              <w:rPr>
                <w:rFonts w:ascii="Century Gothic" w:hAnsi="Century Gothic" w:cstheme="minorHAnsi"/>
                <w:szCs w:val="20"/>
              </w:rPr>
              <w:t xml:space="preserve"> (v Kč a %)</w:t>
            </w:r>
          </w:p>
        </w:tc>
        <w:tc>
          <w:tcPr>
            <w:tcW w:w="4527" w:type="dxa"/>
            <w:vAlign w:val="center"/>
          </w:tcPr>
          <w:p w14:paraId="24E384CD" w14:textId="77777777" w:rsidR="00181C07" w:rsidRPr="000C6319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722C48" w:rsidRPr="000C6319" w14:paraId="242AA7E4" w14:textId="77777777" w:rsidTr="00E313C1">
        <w:trPr>
          <w:trHeight w:val="567"/>
        </w:trPr>
        <w:tc>
          <w:tcPr>
            <w:tcW w:w="4527" w:type="dxa"/>
          </w:tcPr>
          <w:p w14:paraId="2073823D" w14:textId="77777777" w:rsidR="00722C48" w:rsidRPr="000C6319" w:rsidRDefault="00722C48" w:rsidP="00722C48">
            <w:pPr>
              <w:rPr>
                <w:rFonts w:ascii="Century Gothic" w:hAnsi="Century Gothic" w:cstheme="minorHAnsi"/>
                <w:szCs w:val="20"/>
              </w:rPr>
            </w:pPr>
          </w:p>
          <w:p w14:paraId="0A5817C9" w14:textId="17C5214F" w:rsidR="00722C48" w:rsidRPr="000C6319" w:rsidRDefault="00181C07" w:rsidP="00181C07">
            <w:pPr>
              <w:rPr>
                <w:rFonts w:ascii="Century Gothic" w:hAnsi="Century Gothic" w:cstheme="minorHAnsi"/>
                <w:szCs w:val="20"/>
              </w:rPr>
            </w:pPr>
            <w:r w:rsidRPr="000C6319">
              <w:rPr>
                <w:rFonts w:ascii="Century Gothic" w:hAnsi="Century Gothic" w:cstheme="minorHAnsi"/>
                <w:szCs w:val="20"/>
              </w:rPr>
              <w:t>Do rozpočtu poskytovatele b</w:t>
            </w:r>
            <w:r w:rsidR="00B62A73">
              <w:rPr>
                <w:rFonts w:ascii="Century Gothic" w:hAnsi="Century Gothic" w:cstheme="minorHAnsi"/>
                <w:szCs w:val="20"/>
              </w:rPr>
              <w:t>ylo</w:t>
            </w:r>
            <w:r w:rsidRPr="000C6319">
              <w:rPr>
                <w:rFonts w:ascii="Century Gothic" w:hAnsi="Century Gothic" w:cstheme="minorHAnsi"/>
                <w:szCs w:val="20"/>
              </w:rPr>
              <w:t xml:space="preserve"> vráceno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0C6319" w:rsidRDefault="00722C48" w:rsidP="00722C48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B32E7B" w:rsidRPr="000C6319" w14:paraId="3A620E1B" w14:textId="77777777" w:rsidTr="00E313C1">
        <w:trPr>
          <w:trHeight w:val="567"/>
        </w:trPr>
        <w:tc>
          <w:tcPr>
            <w:tcW w:w="4527" w:type="dxa"/>
          </w:tcPr>
          <w:p w14:paraId="6EBB25E6" w14:textId="70485D86" w:rsidR="00B32E7B" w:rsidRPr="000C6319" w:rsidRDefault="00B62A73" w:rsidP="00072983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  <w:r>
              <w:rPr>
                <w:rFonts w:ascii="Century Gothic" w:eastAsia="Helvetica" w:hAnsi="Century Gothic" w:cstheme="minorHAnsi"/>
                <w:sz w:val="20"/>
                <w:szCs w:val="20"/>
              </w:rPr>
              <w:t>Den zaslání vratky</w:t>
            </w:r>
          </w:p>
        </w:tc>
        <w:tc>
          <w:tcPr>
            <w:tcW w:w="4527" w:type="dxa"/>
            <w:vAlign w:val="center"/>
          </w:tcPr>
          <w:p w14:paraId="1CA9D521" w14:textId="77777777" w:rsidR="00B32E7B" w:rsidRPr="000C6319" w:rsidRDefault="00B32E7B" w:rsidP="0007298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B7BFDA1" w14:textId="28DE9181" w:rsidR="002F3D42" w:rsidRPr="000C6319" w:rsidRDefault="002F3D42">
      <w:pPr>
        <w:rPr>
          <w:rFonts w:ascii="Century Gothic" w:hAnsi="Century Gothic" w:cstheme="minorHAnsi"/>
          <w:b/>
          <w:sz w:val="20"/>
          <w:szCs w:val="20"/>
        </w:rPr>
      </w:pPr>
    </w:p>
    <w:p w14:paraId="7D80BA95" w14:textId="77777777" w:rsidR="00E313C1" w:rsidRPr="000C6319" w:rsidRDefault="00E313C1">
      <w:pPr>
        <w:rPr>
          <w:rFonts w:ascii="Century Gothic" w:hAnsi="Century Gothic" w:cstheme="minorHAnsi"/>
          <w:b/>
          <w:sz w:val="20"/>
          <w:szCs w:val="20"/>
        </w:rPr>
      </w:pPr>
    </w:p>
    <w:p w14:paraId="3EBDE99F" w14:textId="31112324" w:rsidR="001242CA" w:rsidRPr="000C6319" w:rsidRDefault="00181C07" w:rsidP="00176436">
      <w:pPr>
        <w:rPr>
          <w:rFonts w:ascii="Century Gothic" w:hAnsi="Century Gothic" w:cstheme="minorHAnsi"/>
          <w:b/>
          <w:sz w:val="24"/>
          <w:szCs w:val="24"/>
        </w:rPr>
      </w:pPr>
      <w:r w:rsidRPr="000C6319">
        <w:rPr>
          <w:rFonts w:ascii="Century Gothic" w:hAnsi="Century Gothic" w:cstheme="minorHAnsi"/>
          <w:b/>
          <w:sz w:val="24"/>
          <w:szCs w:val="24"/>
        </w:rPr>
        <w:t>Popis realizace projektu:</w:t>
      </w:r>
    </w:p>
    <w:p w14:paraId="0F1AFB75" w14:textId="5F245801" w:rsidR="00176436" w:rsidRPr="000C6319" w:rsidRDefault="00181C07" w:rsidP="00176436">
      <w:pPr>
        <w:rPr>
          <w:rFonts w:ascii="Century Gothic" w:hAnsi="Century Gothic" w:cstheme="minorHAnsi"/>
          <w:i/>
          <w:sz w:val="20"/>
        </w:rPr>
      </w:pPr>
      <w:r w:rsidRPr="000C6319">
        <w:rPr>
          <w:rFonts w:ascii="Century Gothic" w:hAnsi="Century Gothic" w:cstheme="minorHAnsi"/>
          <w:i/>
          <w:sz w:val="20"/>
        </w:rPr>
        <w:t xml:space="preserve">Popište činnosti v rámci projektu realizované v termínu realizace </w:t>
      </w:r>
      <w:proofErr w:type="gramStart"/>
      <w:r w:rsidRPr="000C6319">
        <w:rPr>
          <w:rFonts w:ascii="Century Gothic" w:hAnsi="Century Gothic" w:cstheme="minorHAnsi"/>
          <w:i/>
          <w:sz w:val="20"/>
        </w:rPr>
        <w:t>projektu- jak</w:t>
      </w:r>
      <w:proofErr w:type="gramEnd"/>
      <w:r w:rsidRPr="000C6319">
        <w:rPr>
          <w:rFonts w:ascii="Century Gothic" w:hAnsi="Century Gothic" w:cstheme="minorHAnsi"/>
          <w:i/>
          <w:sz w:val="20"/>
        </w:rPr>
        <w:t xml:space="preserve"> byl projekt zrealizován včetně dosažených výstupů projektu </w:t>
      </w:r>
      <w:r w:rsidR="00B62A73">
        <w:rPr>
          <w:rFonts w:ascii="Century Gothic" w:hAnsi="Century Gothic" w:cstheme="minorHAnsi"/>
          <w:i/>
          <w:sz w:val="20"/>
        </w:rPr>
        <w:t xml:space="preserve">vč. popisu naplnění </w:t>
      </w:r>
      <w:r w:rsidR="00B62A73" w:rsidRPr="00B62A73">
        <w:rPr>
          <w:rFonts w:ascii="Century Gothic" w:hAnsi="Century Gothic" w:cstheme="minorHAnsi"/>
          <w:i/>
          <w:sz w:val="20"/>
        </w:rPr>
        <w:t>Indik</w:t>
      </w:r>
      <w:r w:rsidR="00B62A73" w:rsidRPr="00B62A73">
        <w:rPr>
          <w:rFonts w:ascii="Century Gothic" w:hAnsi="Century Gothic" w:cstheme="minorHAnsi" w:hint="eastAsia"/>
          <w:i/>
          <w:sz w:val="20"/>
        </w:rPr>
        <w:t>á</w:t>
      </w:r>
      <w:r w:rsidR="00B62A73" w:rsidRPr="00B62A73">
        <w:rPr>
          <w:rFonts w:ascii="Century Gothic" w:hAnsi="Century Gothic" w:cstheme="minorHAnsi"/>
          <w:i/>
          <w:sz w:val="20"/>
        </w:rPr>
        <w:t>tor</w:t>
      </w:r>
      <w:r w:rsidR="00B62A73">
        <w:rPr>
          <w:rFonts w:ascii="Century Gothic" w:hAnsi="Century Gothic" w:cstheme="minorHAnsi"/>
          <w:i/>
          <w:sz w:val="20"/>
        </w:rPr>
        <w:t>u</w:t>
      </w:r>
      <w:r w:rsidR="00B62A73" w:rsidRPr="00B62A73">
        <w:rPr>
          <w:rFonts w:ascii="Century Gothic" w:hAnsi="Century Gothic" w:cstheme="minorHAnsi"/>
          <w:i/>
          <w:sz w:val="20"/>
        </w:rPr>
        <w:t xml:space="preserve"> </w:t>
      </w:r>
      <w:r w:rsidR="00B62A73" w:rsidRPr="00B62A73">
        <w:rPr>
          <w:rFonts w:ascii="Century Gothic" w:hAnsi="Century Gothic" w:cstheme="minorHAnsi" w:hint="eastAsia"/>
          <w:i/>
          <w:sz w:val="20"/>
        </w:rPr>
        <w:t>–</w:t>
      </w:r>
      <w:r w:rsidR="00B62A73" w:rsidRPr="00B62A73">
        <w:rPr>
          <w:rFonts w:ascii="Century Gothic" w:hAnsi="Century Gothic" w:cstheme="minorHAnsi"/>
          <w:i/>
          <w:sz w:val="20"/>
        </w:rPr>
        <w:t xml:space="preserve"> n</w:t>
      </w:r>
      <w:r w:rsidR="00B62A73" w:rsidRPr="00B62A73">
        <w:rPr>
          <w:rFonts w:ascii="Century Gothic" w:hAnsi="Century Gothic" w:cstheme="minorHAnsi" w:hint="eastAsia"/>
          <w:i/>
          <w:sz w:val="20"/>
        </w:rPr>
        <w:t>á</w:t>
      </w:r>
      <w:r w:rsidR="00B62A73" w:rsidRPr="00B62A73">
        <w:rPr>
          <w:rFonts w:ascii="Century Gothic" w:hAnsi="Century Gothic" w:cstheme="minorHAnsi"/>
          <w:i/>
          <w:sz w:val="20"/>
        </w:rPr>
        <w:t>v</w:t>
      </w:r>
      <w:r w:rsidR="00B62A73" w:rsidRPr="00B62A73">
        <w:rPr>
          <w:rFonts w:ascii="Century Gothic" w:hAnsi="Century Gothic" w:cstheme="minorHAnsi" w:hint="eastAsia"/>
          <w:i/>
          <w:sz w:val="20"/>
        </w:rPr>
        <w:t>š</w:t>
      </w:r>
      <w:r w:rsidR="00B62A73" w:rsidRPr="00B62A73">
        <w:rPr>
          <w:rFonts w:ascii="Century Gothic" w:hAnsi="Century Gothic" w:cstheme="minorHAnsi"/>
          <w:i/>
          <w:sz w:val="20"/>
        </w:rPr>
        <w:t>t</w:t>
      </w:r>
      <w:r w:rsidR="00B62A73" w:rsidRPr="00B62A73">
        <w:rPr>
          <w:rFonts w:ascii="Century Gothic" w:hAnsi="Century Gothic" w:cstheme="minorHAnsi" w:hint="eastAsia"/>
          <w:i/>
          <w:sz w:val="20"/>
        </w:rPr>
        <w:t>ě</w:t>
      </w:r>
      <w:r w:rsidR="00B62A73" w:rsidRPr="00B62A73">
        <w:rPr>
          <w:rFonts w:ascii="Century Gothic" w:hAnsi="Century Gothic" w:cstheme="minorHAnsi"/>
          <w:i/>
          <w:sz w:val="20"/>
        </w:rPr>
        <w:t>vnost</w:t>
      </w:r>
      <w:r w:rsidR="00B62A73">
        <w:rPr>
          <w:rFonts w:ascii="Century Gothic" w:hAnsi="Century Gothic" w:cstheme="minorHAnsi"/>
          <w:i/>
          <w:sz w:val="20"/>
        </w:rPr>
        <w:t xml:space="preserve"> a </w:t>
      </w:r>
      <w:proofErr w:type="gramStart"/>
      <w:r w:rsidR="00B62A73">
        <w:rPr>
          <w:rFonts w:ascii="Century Gothic" w:hAnsi="Century Gothic" w:cstheme="minorHAnsi"/>
          <w:i/>
          <w:sz w:val="20"/>
        </w:rPr>
        <w:t xml:space="preserve">Parametru - </w:t>
      </w:r>
      <w:r w:rsidR="00B62A73" w:rsidRPr="00B62A73">
        <w:rPr>
          <w:rFonts w:ascii="Century Gothic" w:hAnsi="Century Gothic" w:cstheme="minorHAnsi"/>
          <w:i/>
          <w:sz w:val="20"/>
        </w:rPr>
        <w:t>po</w:t>
      </w:r>
      <w:r w:rsidR="00B62A73" w:rsidRPr="00B62A73">
        <w:rPr>
          <w:rFonts w:ascii="Century Gothic" w:hAnsi="Century Gothic" w:cstheme="minorHAnsi" w:hint="eastAsia"/>
          <w:i/>
          <w:sz w:val="20"/>
        </w:rPr>
        <w:t>č</w:t>
      </w:r>
      <w:r w:rsidR="00B62A73" w:rsidRPr="00B62A73">
        <w:rPr>
          <w:rFonts w:ascii="Century Gothic" w:hAnsi="Century Gothic" w:cstheme="minorHAnsi"/>
          <w:i/>
          <w:sz w:val="20"/>
        </w:rPr>
        <w:t>et</w:t>
      </w:r>
      <w:proofErr w:type="gramEnd"/>
      <w:r w:rsidR="00B62A73" w:rsidRPr="00B62A73">
        <w:rPr>
          <w:rFonts w:ascii="Century Gothic" w:hAnsi="Century Gothic" w:cstheme="minorHAnsi"/>
          <w:i/>
          <w:sz w:val="20"/>
        </w:rPr>
        <w:t xml:space="preserve"> podpo</w:t>
      </w:r>
      <w:r w:rsidR="00B62A73" w:rsidRPr="00B62A73">
        <w:rPr>
          <w:rFonts w:ascii="Century Gothic" w:hAnsi="Century Gothic" w:cstheme="minorHAnsi" w:hint="eastAsia"/>
          <w:i/>
          <w:sz w:val="20"/>
        </w:rPr>
        <w:t>ř</w:t>
      </w:r>
      <w:r w:rsidR="00B62A73" w:rsidRPr="00B62A73">
        <w:rPr>
          <w:rFonts w:ascii="Century Gothic" w:hAnsi="Century Gothic" w:cstheme="minorHAnsi"/>
          <w:i/>
          <w:sz w:val="20"/>
        </w:rPr>
        <w:t>en</w:t>
      </w:r>
      <w:r w:rsidR="00B62A73" w:rsidRPr="00B62A73">
        <w:rPr>
          <w:rFonts w:ascii="Century Gothic" w:hAnsi="Century Gothic" w:cstheme="minorHAnsi" w:hint="eastAsia"/>
          <w:i/>
          <w:sz w:val="20"/>
        </w:rPr>
        <w:t>ý</w:t>
      </w:r>
      <w:r w:rsidR="00B62A73" w:rsidRPr="00B62A73">
        <w:rPr>
          <w:rFonts w:ascii="Century Gothic" w:hAnsi="Century Gothic" w:cstheme="minorHAnsi"/>
          <w:i/>
          <w:sz w:val="20"/>
        </w:rPr>
        <w:t>ch prvk</w:t>
      </w:r>
      <w:r w:rsidR="00B62A73" w:rsidRPr="00B62A73">
        <w:rPr>
          <w:rFonts w:ascii="Century Gothic" w:hAnsi="Century Gothic" w:cstheme="minorHAnsi" w:hint="eastAsia"/>
          <w:i/>
          <w:sz w:val="20"/>
        </w:rPr>
        <w:t>ů</w:t>
      </w:r>
      <w:r w:rsidR="00B62A73" w:rsidRPr="00B62A73">
        <w:rPr>
          <w:rFonts w:ascii="Century Gothic" w:hAnsi="Century Gothic" w:cstheme="minorHAnsi"/>
          <w:i/>
          <w:sz w:val="20"/>
        </w:rPr>
        <w:t xml:space="preserve"> ve</w:t>
      </w:r>
      <w:r w:rsidR="00B62A73" w:rsidRPr="00B62A73">
        <w:rPr>
          <w:rFonts w:ascii="Century Gothic" w:hAnsi="Century Gothic" w:cstheme="minorHAnsi" w:hint="eastAsia"/>
          <w:i/>
          <w:sz w:val="20"/>
        </w:rPr>
        <w:t>ř</w:t>
      </w:r>
      <w:r w:rsidR="00B62A73" w:rsidRPr="00B62A73">
        <w:rPr>
          <w:rFonts w:ascii="Century Gothic" w:hAnsi="Century Gothic" w:cstheme="minorHAnsi"/>
          <w:i/>
          <w:sz w:val="20"/>
        </w:rPr>
        <w:t>ejn</w:t>
      </w:r>
      <w:r w:rsidR="00B62A73" w:rsidRPr="00B62A73">
        <w:rPr>
          <w:rFonts w:ascii="Century Gothic" w:hAnsi="Century Gothic" w:cstheme="minorHAnsi" w:hint="eastAsia"/>
          <w:i/>
          <w:sz w:val="20"/>
        </w:rPr>
        <w:t>é</w:t>
      </w:r>
      <w:r w:rsidR="00B62A73" w:rsidRPr="00B62A73">
        <w:rPr>
          <w:rFonts w:ascii="Century Gothic" w:hAnsi="Century Gothic" w:cstheme="minorHAnsi"/>
          <w:i/>
          <w:sz w:val="20"/>
        </w:rPr>
        <w:t xml:space="preserve"> turistick</w:t>
      </w:r>
      <w:r w:rsidR="00B62A73" w:rsidRPr="00B62A73">
        <w:rPr>
          <w:rFonts w:ascii="Century Gothic" w:hAnsi="Century Gothic" w:cstheme="minorHAnsi" w:hint="eastAsia"/>
          <w:i/>
          <w:sz w:val="20"/>
        </w:rPr>
        <w:t>é</w:t>
      </w:r>
      <w:r w:rsidR="00B62A73" w:rsidRPr="00B62A73">
        <w:rPr>
          <w:rFonts w:ascii="Century Gothic" w:hAnsi="Century Gothic" w:cstheme="minorHAnsi"/>
          <w:i/>
          <w:sz w:val="20"/>
        </w:rPr>
        <w:t xml:space="preserve">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0C6319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Pr="000C6319" w:rsidRDefault="00176436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97DE0A2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D1FAEC5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80A896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9D0676C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B1C677C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BBAE44D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BD53929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DFEB5E9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F956138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0BF7650" w14:textId="77777777" w:rsidR="00181C07" w:rsidRPr="000C6319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0C3D5F6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F3E434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E8694AD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C02AAE8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635C13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7D01DEA" w14:textId="77777777" w:rsidR="00A4383F" w:rsidRPr="000C6319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77AA6954" w14:textId="77777777" w:rsidR="00176436" w:rsidRPr="000C6319" w:rsidRDefault="00176436" w:rsidP="00176436">
      <w:pPr>
        <w:rPr>
          <w:rFonts w:ascii="Century Gothic" w:hAnsi="Century Gothic" w:cstheme="minorHAnsi"/>
          <w:b/>
        </w:rPr>
      </w:pPr>
    </w:p>
    <w:p w14:paraId="5F97B2F3" w14:textId="77777777" w:rsidR="001B596D" w:rsidRPr="000C6319" w:rsidRDefault="001B596D">
      <w:pPr>
        <w:rPr>
          <w:rFonts w:ascii="Century Gothic" w:hAnsi="Century Gothic" w:cstheme="minorHAnsi"/>
          <w:b/>
          <w:sz w:val="20"/>
          <w:szCs w:val="20"/>
        </w:rPr>
      </w:pPr>
    </w:p>
    <w:p w14:paraId="4CAFDE5F" w14:textId="77777777" w:rsidR="003F13A7" w:rsidRPr="000C6319" w:rsidRDefault="003F13A7">
      <w:pPr>
        <w:rPr>
          <w:rFonts w:ascii="Century Gothic" w:eastAsia="Helvetica" w:hAnsi="Century Gothic" w:cstheme="minorHAnsi"/>
          <w:sz w:val="20"/>
          <w:szCs w:val="20"/>
        </w:rPr>
      </w:pPr>
    </w:p>
    <w:p w14:paraId="27CEDEC4" w14:textId="49D95A1C" w:rsidR="00B1371C" w:rsidRPr="000C6319" w:rsidRDefault="00181C07" w:rsidP="005C0150">
      <w:pPr>
        <w:rPr>
          <w:rFonts w:ascii="Century Gothic" w:hAnsi="Century Gothic" w:cstheme="minorHAnsi"/>
          <w:b/>
          <w:sz w:val="24"/>
          <w:szCs w:val="24"/>
        </w:rPr>
      </w:pPr>
      <w:r w:rsidRPr="000C6319">
        <w:rPr>
          <w:rFonts w:ascii="Century Gothic" w:hAnsi="Century Gothic" w:cstheme="minorHAnsi"/>
          <w:b/>
          <w:sz w:val="24"/>
          <w:szCs w:val="24"/>
        </w:rPr>
        <w:t xml:space="preserve">Soupis účetních dokladů </w:t>
      </w:r>
    </w:p>
    <w:p w14:paraId="34FA0F74" w14:textId="77777777" w:rsidR="00181C07" w:rsidRPr="000C6319" w:rsidRDefault="00181C07" w:rsidP="005C0150">
      <w:pPr>
        <w:rPr>
          <w:rFonts w:ascii="Century Gothic" w:hAnsi="Century Gothic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21"/>
        <w:gridCol w:w="1262"/>
        <w:gridCol w:w="1242"/>
        <w:gridCol w:w="1245"/>
        <w:gridCol w:w="1272"/>
        <w:gridCol w:w="1272"/>
        <w:gridCol w:w="1272"/>
      </w:tblGrid>
      <w:tr w:rsidR="00A45BC7" w:rsidRPr="000C6319" w14:paraId="0A4AF6C3" w14:textId="5DC01AB3" w:rsidTr="0072341C">
        <w:tc>
          <w:tcPr>
            <w:tcW w:w="1421" w:type="dxa"/>
          </w:tcPr>
          <w:p w14:paraId="15D4A1B2" w14:textId="75B5E9CD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Číslo daňového (účetního) dokladu</w:t>
            </w:r>
          </w:p>
        </w:tc>
        <w:tc>
          <w:tcPr>
            <w:tcW w:w="1262" w:type="dxa"/>
          </w:tcPr>
          <w:p w14:paraId="194BD8CC" w14:textId="2C41A9F2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Datum úhrady daného výdaje</w:t>
            </w:r>
          </w:p>
        </w:tc>
        <w:tc>
          <w:tcPr>
            <w:tcW w:w="1242" w:type="dxa"/>
          </w:tcPr>
          <w:p w14:paraId="0DC8C741" w14:textId="49F8493E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Účel výdaje</w:t>
            </w:r>
          </w:p>
        </w:tc>
        <w:tc>
          <w:tcPr>
            <w:tcW w:w="1245" w:type="dxa"/>
          </w:tcPr>
          <w:p w14:paraId="6A90C47B" w14:textId="54133B8C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Částka </w:t>
            </w:r>
          </w:p>
        </w:tc>
        <w:tc>
          <w:tcPr>
            <w:tcW w:w="1272" w:type="dxa"/>
          </w:tcPr>
          <w:p w14:paraId="4ECE818B" w14:textId="5711A2FB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Hrazeno z dotace</w:t>
            </w:r>
          </w:p>
        </w:tc>
        <w:tc>
          <w:tcPr>
            <w:tcW w:w="1272" w:type="dxa"/>
          </w:tcPr>
          <w:p w14:paraId="634C89AF" w14:textId="2EEFC089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Hrazeno z jiných zdrojů</w:t>
            </w:r>
          </w:p>
        </w:tc>
        <w:tc>
          <w:tcPr>
            <w:tcW w:w="1272" w:type="dxa"/>
          </w:tcPr>
          <w:p w14:paraId="2DCD2FF4" w14:textId="4AE5F7B6" w:rsidR="00A45BC7" w:rsidRPr="005162AE" w:rsidRDefault="00A45BC7" w:rsidP="005C0150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5162AE">
              <w:rPr>
                <w:rFonts w:ascii="Century Gothic" w:hAnsi="Century Gothic" w:cstheme="minorHAnsi"/>
                <w:bCs/>
                <w:sz w:val="20"/>
                <w:szCs w:val="20"/>
              </w:rPr>
              <w:t>Doklad označen sdělením „Pořízeno za přispění státního rozpočtu České republiky a Ústeckého kraje“</w:t>
            </w:r>
          </w:p>
        </w:tc>
      </w:tr>
      <w:tr w:rsidR="00A45BC7" w:rsidRPr="000C6319" w14:paraId="3C546106" w14:textId="33B55ED6" w:rsidTr="0072341C">
        <w:tc>
          <w:tcPr>
            <w:tcW w:w="1421" w:type="dxa"/>
          </w:tcPr>
          <w:p w14:paraId="2ADA3FD2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11CF27F2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533C1B6C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43F4D407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76E98F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46EAE4B2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5003FE40" w14:textId="56B34C44" w:rsidR="00A45BC7" w:rsidRPr="005162AE" w:rsidRDefault="005162AE" w:rsidP="005C0150">
            <w:pPr>
              <w:rPr>
                <w:rFonts w:ascii="Century Gothic" w:hAnsi="Century Gothic" w:cstheme="minorHAnsi"/>
                <w:bCs/>
                <w:sz w:val="24"/>
                <w:szCs w:val="24"/>
              </w:rPr>
            </w:pPr>
            <w:r w:rsidRPr="005162AE">
              <w:rPr>
                <w:rFonts w:ascii="Century Gothic" w:hAnsi="Century Gothic" w:cstheme="minorHAnsi"/>
                <w:bCs/>
                <w:sz w:val="24"/>
                <w:szCs w:val="24"/>
              </w:rPr>
              <w:t>A/N</w:t>
            </w:r>
          </w:p>
        </w:tc>
      </w:tr>
      <w:tr w:rsidR="00A45BC7" w:rsidRPr="000C6319" w14:paraId="4120A4DE" w14:textId="443DB42B" w:rsidTr="0072341C">
        <w:tc>
          <w:tcPr>
            <w:tcW w:w="1421" w:type="dxa"/>
          </w:tcPr>
          <w:p w14:paraId="000DD5A7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2DCA09C3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3AE54A1E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095944EE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40B624BE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26AC7567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0E35A413" w14:textId="03014B30" w:rsidR="00A45BC7" w:rsidRPr="005162AE" w:rsidRDefault="00A45BC7" w:rsidP="005C0150">
            <w:pPr>
              <w:rPr>
                <w:rFonts w:ascii="Century Gothic" w:hAnsi="Century Gothic" w:cstheme="minorHAnsi"/>
                <w:bCs/>
                <w:sz w:val="24"/>
                <w:szCs w:val="24"/>
              </w:rPr>
            </w:pPr>
          </w:p>
        </w:tc>
      </w:tr>
      <w:tr w:rsidR="00A45BC7" w:rsidRPr="000C6319" w14:paraId="66D0922F" w14:textId="3AE42732" w:rsidTr="0072341C">
        <w:tc>
          <w:tcPr>
            <w:tcW w:w="1421" w:type="dxa"/>
          </w:tcPr>
          <w:p w14:paraId="6BE3AD40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187A69B6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2B362F87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58CA21A9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5D7A4582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36C96265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5DC08F24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A45BC7" w:rsidRPr="000C6319" w14:paraId="468D68F4" w14:textId="3F403A16" w:rsidTr="0072341C">
        <w:tc>
          <w:tcPr>
            <w:tcW w:w="1421" w:type="dxa"/>
          </w:tcPr>
          <w:p w14:paraId="0A412800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00A84080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BF2054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2C480857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6274BE08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33AB1D3C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1E0127F3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A45BC7" w:rsidRPr="000C6319" w14:paraId="7C70B67E" w14:textId="2D665378" w:rsidTr="0072341C">
        <w:tc>
          <w:tcPr>
            <w:tcW w:w="1421" w:type="dxa"/>
          </w:tcPr>
          <w:p w14:paraId="3452ADB8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62DF3D4A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293F2ABB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77572285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64D4394E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3CA7623E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499CF34B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A45BC7" w:rsidRPr="000C6319" w14:paraId="1C6D483B" w14:textId="252E4FC7" w:rsidTr="0072341C">
        <w:tc>
          <w:tcPr>
            <w:tcW w:w="1421" w:type="dxa"/>
          </w:tcPr>
          <w:p w14:paraId="64663E72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417695FF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6537C4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2F195C21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7AF036A0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6C6C93C1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7CB73C5D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A45BC7" w:rsidRPr="000C6319" w14:paraId="089C5537" w14:textId="1C93A908" w:rsidTr="0072341C">
        <w:tc>
          <w:tcPr>
            <w:tcW w:w="1421" w:type="dxa"/>
          </w:tcPr>
          <w:p w14:paraId="5BEA6C86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4B523010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2B0AB86B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5551BC35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3BAE2734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2322C996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67C86B73" w14:textId="77777777" w:rsidR="00A45BC7" w:rsidRPr="000C6319" w:rsidRDefault="00A45BC7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</w:tbl>
    <w:p w14:paraId="782FAA7B" w14:textId="77777777" w:rsidR="00181C07" w:rsidRPr="000C6319" w:rsidRDefault="00181C07" w:rsidP="005C0150">
      <w:pPr>
        <w:rPr>
          <w:rFonts w:ascii="Century Gothic" w:hAnsi="Century Gothic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262"/>
      </w:tblGrid>
      <w:tr w:rsidR="00941304" w:rsidRPr="000C6319" w14:paraId="2ED2545F" w14:textId="77777777" w:rsidTr="00941304">
        <w:tc>
          <w:tcPr>
            <w:tcW w:w="5240" w:type="dxa"/>
          </w:tcPr>
          <w:p w14:paraId="687630BE" w14:textId="55FB7D34" w:rsidR="00941304" w:rsidRPr="000C6319" w:rsidRDefault="00941304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C6319">
              <w:rPr>
                <w:rFonts w:ascii="Century Gothic" w:hAnsi="Century Gothic"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1938D7FF" w14:textId="77777777" w:rsidR="00941304" w:rsidRPr="000C6319" w:rsidRDefault="00941304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310F4" w14:textId="77777777" w:rsidR="00941304" w:rsidRPr="000C6319" w:rsidRDefault="00941304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3A6E26C6" w14:textId="77777777" w:rsidR="00941304" w:rsidRPr="000C6319" w:rsidRDefault="00941304" w:rsidP="005C0150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</w:tbl>
    <w:p w14:paraId="57AC2C9D" w14:textId="77777777" w:rsidR="00181C07" w:rsidRPr="000C6319" w:rsidRDefault="00181C07" w:rsidP="005C0150">
      <w:pPr>
        <w:rPr>
          <w:rFonts w:ascii="Century Gothic" w:hAnsi="Century Gothic" w:cstheme="minorHAnsi"/>
          <w:b/>
          <w:sz w:val="24"/>
          <w:szCs w:val="24"/>
        </w:rPr>
      </w:pPr>
    </w:p>
    <w:p w14:paraId="03386DAA" w14:textId="7BC7DBC7" w:rsidR="00181C07" w:rsidRPr="000C6319" w:rsidRDefault="00941304" w:rsidP="00941304">
      <w:pPr>
        <w:jc w:val="both"/>
        <w:rPr>
          <w:rFonts w:ascii="Century Gothic" w:hAnsi="Century Gothic" w:cstheme="minorHAnsi"/>
          <w:sz w:val="20"/>
          <w:szCs w:val="24"/>
        </w:rPr>
      </w:pPr>
      <w:r w:rsidRPr="000C6319">
        <w:rPr>
          <w:rFonts w:ascii="Century Gothic" w:hAnsi="Century Gothic" w:cstheme="minorHAnsi"/>
          <w:sz w:val="20"/>
          <w:szCs w:val="24"/>
        </w:rPr>
        <w:t>Plátce DPH uvede částky bez DPH (pro tyto účely je za plátce DPH považována osoba, která si uplatňuje nárok odpočtu DPH na vstupu).</w:t>
      </w:r>
    </w:p>
    <w:p w14:paraId="5F87E778" w14:textId="77777777" w:rsidR="00941304" w:rsidRPr="000C6319" w:rsidRDefault="00941304" w:rsidP="00941304">
      <w:pPr>
        <w:jc w:val="both"/>
        <w:rPr>
          <w:rFonts w:ascii="Century Gothic" w:hAnsi="Century Gothic" w:cstheme="minorHAnsi"/>
          <w:sz w:val="20"/>
          <w:szCs w:val="24"/>
        </w:rPr>
      </w:pPr>
    </w:p>
    <w:p w14:paraId="56A9F53E" w14:textId="4F467566" w:rsidR="00941304" w:rsidRPr="000C6319" w:rsidRDefault="00941304" w:rsidP="00941304">
      <w:pPr>
        <w:jc w:val="both"/>
        <w:rPr>
          <w:rFonts w:ascii="Century Gothic" w:hAnsi="Century Gothic" w:cstheme="minorHAnsi"/>
          <w:sz w:val="20"/>
          <w:szCs w:val="24"/>
        </w:rPr>
      </w:pPr>
      <w:r w:rsidRPr="000C6319">
        <w:rPr>
          <w:rFonts w:ascii="Century Gothic" w:hAnsi="Century Gothic" w:cstheme="minorHAnsi"/>
          <w:sz w:val="2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 bankovního účtu nebo pokladní doklad). </w:t>
      </w:r>
    </w:p>
    <w:p w14:paraId="5E2C148F" w14:textId="02907E02" w:rsidR="00941304" w:rsidRPr="000C6319" w:rsidRDefault="00941304" w:rsidP="00941304">
      <w:pPr>
        <w:jc w:val="both"/>
        <w:rPr>
          <w:rFonts w:ascii="Century Gothic" w:hAnsi="Century Gothic" w:cstheme="minorHAnsi"/>
          <w:sz w:val="20"/>
          <w:szCs w:val="24"/>
        </w:rPr>
      </w:pPr>
      <w:r w:rsidRPr="000C6319">
        <w:rPr>
          <w:rFonts w:ascii="Century Gothic" w:hAnsi="Century Gothic" w:cstheme="minorHAnsi"/>
          <w:sz w:val="20"/>
          <w:szCs w:val="24"/>
        </w:rPr>
        <w:t>Všechny doklady musí být označeny pořadovými čísly uvedenými v prvním sloupci soupisu účetních dokladů. Doklady o zaplacení pak pořadovými čísly dokladů, ke kterým se platba vztahuje.</w:t>
      </w:r>
    </w:p>
    <w:p w14:paraId="646407C7" w14:textId="77777777" w:rsidR="00941304" w:rsidRPr="000C6319" w:rsidRDefault="00941304" w:rsidP="005C0150">
      <w:pPr>
        <w:rPr>
          <w:rFonts w:ascii="Century Gothic" w:hAnsi="Century Gothic" w:cstheme="minorHAnsi"/>
          <w:b/>
          <w:sz w:val="24"/>
          <w:szCs w:val="24"/>
        </w:rPr>
      </w:pPr>
    </w:p>
    <w:p w14:paraId="27C72016" w14:textId="77777777" w:rsidR="005C0150" w:rsidRPr="000C6319" w:rsidRDefault="005C0150" w:rsidP="005C0150">
      <w:pPr>
        <w:rPr>
          <w:rFonts w:ascii="Century Gothic" w:eastAsia="Helvetica" w:hAnsi="Century Gothic" w:cstheme="minorHAnsi"/>
          <w:sz w:val="20"/>
          <w:szCs w:val="20"/>
        </w:rPr>
      </w:pPr>
    </w:p>
    <w:p w14:paraId="1D26A158" w14:textId="2C72B770" w:rsidR="00BB4B7F" w:rsidRPr="000C6319" w:rsidRDefault="00A4383F" w:rsidP="005C0150">
      <w:pPr>
        <w:rPr>
          <w:rFonts w:ascii="Century Gothic" w:hAnsi="Century Gothic" w:cstheme="minorHAnsi"/>
          <w:b/>
          <w:sz w:val="24"/>
          <w:szCs w:val="24"/>
        </w:rPr>
      </w:pPr>
      <w:r w:rsidRPr="000C6319">
        <w:rPr>
          <w:rFonts w:ascii="Century Gothic" w:hAnsi="Century Gothic" w:cstheme="minorHAnsi"/>
          <w:b/>
          <w:sz w:val="24"/>
          <w:szCs w:val="24"/>
        </w:rPr>
        <w:t>Stručný p</w:t>
      </w:r>
      <w:r w:rsidR="00BB4B7F" w:rsidRPr="000C6319">
        <w:rPr>
          <w:rFonts w:ascii="Century Gothic" w:hAnsi="Century Gothic" w:cstheme="minorHAnsi"/>
          <w:b/>
          <w:sz w:val="24"/>
          <w:szCs w:val="24"/>
        </w:rPr>
        <w:t xml:space="preserve">opis </w:t>
      </w:r>
      <w:r w:rsidR="005C0150" w:rsidRPr="000C6319">
        <w:rPr>
          <w:rFonts w:ascii="Century Gothic" w:hAnsi="Century Gothic" w:cstheme="minorHAnsi"/>
          <w:b/>
          <w:sz w:val="24"/>
          <w:szCs w:val="24"/>
        </w:rPr>
        <w:t xml:space="preserve">publicity </w:t>
      </w:r>
      <w:r w:rsidR="00BB4B7F" w:rsidRPr="000C6319">
        <w:rPr>
          <w:rFonts w:ascii="Century Gothic" w:hAnsi="Century Gothic" w:cstheme="minorHAnsi"/>
          <w:b/>
          <w:sz w:val="24"/>
          <w:szCs w:val="24"/>
        </w:rPr>
        <w:t>ve vztahu k</w:t>
      </w:r>
      <w:r w:rsidR="005C0150" w:rsidRPr="000C6319">
        <w:rPr>
          <w:rFonts w:ascii="Century Gothic" w:hAnsi="Century Gothic" w:cstheme="minorHAnsi"/>
          <w:b/>
          <w:sz w:val="24"/>
          <w:szCs w:val="24"/>
        </w:rPr>
        <w:t> Ústeckému kraji</w:t>
      </w:r>
      <w:r w:rsidR="000C6319" w:rsidRPr="000C6319">
        <w:rPr>
          <w:rFonts w:ascii="Century Gothic" w:hAnsi="Century Gothic" w:cstheme="minorHAnsi"/>
          <w:b/>
          <w:sz w:val="24"/>
          <w:szCs w:val="24"/>
        </w:rPr>
        <w:t xml:space="preserve"> a MMR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0C6319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0C6319" w:rsidRDefault="00BB4B7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544BB15C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76DFEE29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07C08FA3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015313B2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6B273EF8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5BA7AFD9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4B11F1AC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0A712529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31AB48EC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131953F6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4DB6D01F" w14:textId="77777777" w:rsidR="00A4383F" w:rsidRPr="000C6319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</w:tc>
      </w:tr>
    </w:tbl>
    <w:p w14:paraId="334B620B" w14:textId="77777777" w:rsidR="00BB4B7F" w:rsidRPr="000C6319" w:rsidRDefault="00BB4B7F">
      <w:pPr>
        <w:rPr>
          <w:rFonts w:ascii="Century Gothic" w:eastAsia="Helvetica" w:hAnsi="Century Gothic" w:cstheme="minorHAnsi"/>
          <w:b/>
          <w:sz w:val="20"/>
          <w:szCs w:val="20"/>
        </w:rPr>
      </w:pPr>
    </w:p>
    <w:p w14:paraId="4A3E50B9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ABAECF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C5E20B9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1A5E21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99FAD3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38142C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06A9336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9E2D13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33FD0F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7FEE8C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DEF3498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F8563C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C18CDA" w14:textId="77777777" w:rsidR="00714D17" w:rsidRPr="000C6319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FD1496" w14:textId="77777777" w:rsidR="00BB4B7F" w:rsidRPr="000C6319" w:rsidRDefault="00985BA0">
      <w:pPr>
        <w:rPr>
          <w:rFonts w:ascii="Century Gothic" w:hAnsi="Century Gothic" w:cstheme="minorHAnsi"/>
          <w:b/>
          <w:sz w:val="20"/>
          <w:szCs w:val="20"/>
        </w:rPr>
      </w:pPr>
      <w:r w:rsidRPr="000C6319">
        <w:rPr>
          <w:rFonts w:ascii="Century Gothic" w:hAnsi="Century Gothic" w:cstheme="minorHAnsi"/>
          <w:b/>
          <w:sz w:val="20"/>
          <w:szCs w:val="20"/>
        </w:rPr>
        <w:t>PŘÍLOH</w:t>
      </w:r>
      <w:r w:rsidR="00381A60" w:rsidRPr="000C6319">
        <w:rPr>
          <w:rFonts w:ascii="Century Gothic" w:hAnsi="Century Gothic" w:cstheme="minorHAnsi"/>
          <w:b/>
          <w:sz w:val="20"/>
          <w:szCs w:val="20"/>
        </w:rPr>
        <w:t>Y ZÁVĚREČNÉ ZPRÁVY</w:t>
      </w:r>
      <w:r w:rsidRPr="000C6319">
        <w:rPr>
          <w:rFonts w:ascii="Century Gothic" w:hAnsi="Century Gothic" w:cstheme="minorHAnsi"/>
          <w:b/>
          <w:sz w:val="20"/>
          <w:szCs w:val="20"/>
        </w:rPr>
        <w:t xml:space="preserve">: </w:t>
      </w:r>
    </w:p>
    <w:p w14:paraId="210BC178" w14:textId="77777777" w:rsidR="00381A60" w:rsidRPr="000C6319" w:rsidRDefault="00381A60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FB56B8" w14:textId="77777777" w:rsidR="00714D17" w:rsidRPr="000C6319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>Příloha závěrečné zprávy – Kopie daňových (účetních) dokladů</w:t>
      </w:r>
    </w:p>
    <w:p w14:paraId="143A8B71" w14:textId="77777777" w:rsidR="00714D17" w:rsidRPr="000C6319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>Příloha závěrečné zprávy – Výpis z odděleného účetnictví (jak z hlediska nákladů projektu hrazených z dotace, tak z hlediska celkových uznatelných nákladů)</w:t>
      </w:r>
    </w:p>
    <w:p w14:paraId="2504232D" w14:textId="77777777" w:rsidR="00714D17" w:rsidRPr="000C6319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>Příloha závěrečné zprávy – Fotodokumentace výstupů projektu</w:t>
      </w:r>
    </w:p>
    <w:p w14:paraId="2AC646DF" w14:textId="77777777" w:rsidR="00714D17" w:rsidRPr="000C6319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>Příloha závěrečné zprávy – Doložení splnění publicity</w:t>
      </w:r>
    </w:p>
    <w:p w14:paraId="3262B7CC" w14:textId="77777777" w:rsidR="00181C07" w:rsidRPr="000C6319" w:rsidRDefault="00181C07" w:rsidP="00347059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5630D58" w14:textId="77777777" w:rsidR="00BB4B7F" w:rsidRPr="000C6319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>Podpisem této závěrečné zprávy</w:t>
      </w:r>
      <w:r w:rsidR="00C359CE" w:rsidRPr="000C6319">
        <w:rPr>
          <w:rFonts w:ascii="Century Gothic" w:hAnsi="Century Gothic" w:cstheme="minorHAnsi"/>
          <w:sz w:val="20"/>
          <w:szCs w:val="20"/>
        </w:rPr>
        <w:t xml:space="preserve"> </w:t>
      </w:r>
      <w:r w:rsidR="005C0150" w:rsidRPr="000C6319">
        <w:rPr>
          <w:rFonts w:ascii="Century Gothic" w:hAnsi="Century Gothic" w:cstheme="minorHAnsi"/>
          <w:sz w:val="20"/>
          <w:szCs w:val="20"/>
        </w:rPr>
        <w:t xml:space="preserve">příjemce dotace </w:t>
      </w:r>
      <w:r w:rsidRPr="000C6319">
        <w:rPr>
          <w:rFonts w:ascii="Century Gothic" w:hAnsi="Century Gothic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0C6319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EA318E3" w14:textId="1BDB7F13" w:rsidR="00BB4B7F" w:rsidRPr="000C6319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  <w:r w:rsidRPr="000C6319">
        <w:rPr>
          <w:rFonts w:ascii="Century Gothic" w:hAnsi="Century Gothic" w:cstheme="minorHAnsi"/>
          <w:sz w:val="20"/>
          <w:szCs w:val="20"/>
        </w:rPr>
        <w:t xml:space="preserve">Podpisem uděluje příjemce </w:t>
      </w:r>
      <w:r w:rsidR="005C0150" w:rsidRPr="000C6319">
        <w:rPr>
          <w:rFonts w:ascii="Century Gothic" w:hAnsi="Century Gothic" w:cstheme="minorHAnsi"/>
          <w:sz w:val="20"/>
          <w:szCs w:val="20"/>
        </w:rPr>
        <w:t>dotace</w:t>
      </w:r>
      <w:r w:rsidRPr="000C6319">
        <w:rPr>
          <w:rFonts w:ascii="Century Gothic" w:hAnsi="Century Gothic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0C6319">
        <w:rPr>
          <w:rFonts w:ascii="Century Gothic" w:hAnsi="Century Gothic" w:cstheme="minorHAnsi"/>
          <w:sz w:val="20"/>
          <w:szCs w:val="20"/>
        </w:rPr>
        <w:t>závěrečné zprávy a vyúčtování projektu za účelem kontroly a s poskytováním informací o projektu</w:t>
      </w:r>
      <w:r w:rsidRPr="000C6319">
        <w:rPr>
          <w:rFonts w:ascii="Century Gothic" w:hAnsi="Century Gothic" w:cstheme="minorHAnsi"/>
          <w:sz w:val="20"/>
          <w:szCs w:val="20"/>
        </w:rPr>
        <w:t xml:space="preserve">. Příjemce </w:t>
      </w:r>
      <w:r w:rsidR="00347059" w:rsidRPr="000C6319">
        <w:rPr>
          <w:rFonts w:ascii="Century Gothic" w:hAnsi="Century Gothic" w:cstheme="minorHAnsi"/>
          <w:sz w:val="20"/>
          <w:szCs w:val="20"/>
        </w:rPr>
        <w:t>dotace</w:t>
      </w:r>
      <w:r w:rsidRPr="000C6319">
        <w:rPr>
          <w:rFonts w:ascii="Century Gothic" w:hAnsi="Century Gothic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0C6319" w:rsidRDefault="00BB4B7F" w:rsidP="00BB4B7F">
      <w:pPr>
        <w:rPr>
          <w:rFonts w:ascii="Century Gothic" w:hAnsi="Century Gothic" w:cstheme="minorHAnsi"/>
          <w:sz w:val="20"/>
          <w:szCs w:val="20"/>
        </w:rPr>
      </w:pPr>
    </w:p>
    <w:p w14:paraId="58F259C1" w14:textId="646A1FF8" w:rsidR="00E313C1" w:rsidRPr="000C6319" w:rsidRDefault="00E313C1" w:rsidP="00BB4B7F">
      <w:pPr>
        <w:rPr>
          <w:rFonts w:ascii="Century Gothic" w:hAnsi="Century Gothic" w:cstheme="minorHAnsi"/>
          <w:sz w:val="20"/>
          <w:szCs w:val="20"/>
        </w:rPr>
      </w:pPr>
    </w:p>
    <w:p w14:paraId="56596BA6" w14:textId="77777777" w:rsidR="00E313C1" w:rsidRPr="000C6319" w:rsidRDefault="00E313C1" w:rsidP="00BB4B7F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0C6319" w14:paraId="74D26696" w14:textId="77777777" w:rsidTr="000C6319">
        <w:tc>
          <w:tcPr>
            <w:tcW w:w="2970" w:type="dxa"/>
          </w:tcPr>
          <w:p w14:paraId="346C8BCE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C6319"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84" w:type="dxa"/>
          </w:tcPr>
          <w:p w14:paraId="25E24734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0C6319" w14:paraId="4E23EEE1" w14:textId="77777777" w:rsidTr="000C6319">
        <w:tc>
          <w:tcPr>
            <w:tcW w:w="2970" w:type="dxa"/>
          </w:tcPr>
          <w:p w14:paraId="7998D689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C6319"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56DE3FBF" w:rsidR="00E313C1" w:rsidRPr="000C6319" w:rsidRDefault="000C6319" w:rsidP="00297DA7">
            <w:pPr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0C6319"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  <w:t xml:space="preserve">kvalifikovaný elektronický podpis (§6 zákona č. </w:t>
            </w:r>
            <w:r w:rsidRPr="000C6319"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297/2016 Sb., o službách vytvářejících důvěru pro elektronické transakce, ve znění pozdějších předpisů) osoby jednající za žadatele</w:t>
            </w:r>
          </w:p>
          <w:p w14:paraId="55692DA4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84" w:type="dxa"/>
          </w:tcPr>
          <w:p w14:paraId="3F08C2BF" w14:textId="77777777" w:rsidR="00E313C1" w:rsidRPr="000C6319" w:rsidRDefault="00E313C1" w:rsidP="00297DA7">
            <w:pP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0C6319" w:rsidRDefault="00BB4B7F" w:rsidP="00BB4B7F">
      <w:pPr>
        <w:rPr>
          <w:rFonts w:ascii="Century Gothic" w:hAnsi="Century Gothic" w:cs="Arial"/>
          <w:sz w:val="20"/>
          <w:szCs w:val="20"/>
        </w:rPr>
      </w:pPr>
    </w:p>
    <w:sectPr w:rsidR="00BB4B7F" w:rsidRPr="000C6319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6678" w14:textId="77777777" w:rsidR="0071492B" w:rsidRDefault="0071492B" w:rsidP="00273049">
      <w:r>
        <w:separator/>
      </w:r>
    </w:p>
  </w:endnote>
  <w:endnote w:type="continuationSeparator" w:id="0">
    <w:p w14:paraId="7AF0F44E" w14:textId="77777777" w:rsidR="0071492B" w:rsidRDefault="0071492B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1D20" w14:textId="77777777" w:rsidR="0071492B" w:rsidRDefault="0071492B" w:rsidP="00273049">
      <w:r>
        <w:separator/>
      </w:r>
    </w:p>
  </w:footnote>
  <w:footnote w:type="continuationSeparator" w:id="0">
    <w:p w14:paraId="2ECBD62E" w14:textId="77777777" w:rsidR="0071492B" w:rsidRDefault="0071492B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1557">
    <w:abstractNumId w:val="1"/>
  </w:num>
  <w:num w:numId="2" w16cid:durableId="8676717">
    <w:abstractNumId w:val="0"/>
  </w:num>
  <w:num w:numId="3" w16cid:durableId="1803572117">
    <w:abstractNumId w:val="3"/>
  </w:num>
  <w:num w:numId="4" w16cid:durableId="317538095">
    <w:abstractNumId w:val="5"/>
  </w:num>
  <w:num w:numId="5" w16cid:durableId="457840067">
    <w:abstractNumId w:val="2"/>
  </w:num>
  <w:num w:numId="6" w16cid:durableId="440732813">
    <w:abstractNumId w:val="8"/>
  </w:num>
  <w:num w:numId="7" w16cid:durableId="1422292728">
    <w:abstractNumId w:val="6"/>
  </w:num>
  <w:num w:numId="8" w16cid:durableId="918099294">
    <w:abstractNumId w:val="7"/>
  </w:num>
  <w:num w:numId="9" w16cid:durableId="2903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20394"/>
    <w:rsid w:val="000212E3"/>
    <w:rsid w:val="000411C6"/>
    <w:rsid w:val="000642F2"/>
    <w:rsid w:val="00074AF5"/>
    <w:rsid w:val="000906EA"/>
    <w:rsid w:val="000C6319"/>
    <w:rsid w:val="00103E5F"/>
    <w:rsid w:val="001178F8"/>
    <w:rsid w:val="001242CA"/>
    <w:rsid w:val="00134A14"/>
    <w:rsid w:val="00174543"/>
    <w:rsid w:val="00176436"/>
    <w:rsid w:val="00176D7B"/>
    <w:rsid w:val="00181C07"/>
    <w:rsid w:val="001A4D11"/>
    <w:rsid w:val="001B1047"/>
    <w:rsid w:val="001B596D"/>
    <w:rsid w:val="001B6B05"/>
    <w:rsid w:val="001D0FC4"/>
    <w:rsid w:val="00222C4B"/>
    <w:rsid w:val="00226575"/>
    <w:rsid w:val="002434E8"/>
    <w:rsid w:val="00260AAA"/>
    <w:rsid w:val="00273049"/>
    <w:rsid w:val="0027305E"/>
    <w:rsid w:val="002767F1"/>
    <w:rsid w:val="002A0169"/>
    <w:rsid w:val="002B3872"/>
    <w:rsid w:val="002E28B2"/>
    <w:rsid w:val="002F3D42"/>
    <w:rsid w:val="002F645E"/>
    <w:rsid w:val="00342305"/>
    <w:rsid w:val="00347059"/>
    <w:rsid w:val="00381A60"/>
    <w:rsid w:val="00382625"/>
    <w:rsid w:val="00395085"/>
    <w:rsid w:val="003B2A78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162AE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4ECB"/>
    <w:rsid w:val="006F6B5C"/>
    <w:rsid w:val="006F6D96"/>
    <w:rsid w:val="00700391"/>
    <w:rsid w:val="0071492B"/>
    <w:rsid w:val="00714D17"/>
    <w:rsid w:val="00722C48"/>
    <w:rsid w:val="00731919"/>
    <w:rsid w:val="00751AAB"/>
    <w:rsid w:val="0079485E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41304"/>
    <w:rsid w:val="00985BA0"/>
    <w:rsid w:val="009A1530"/>
    <w:rsid w:val="009A675A"/>
    <w:rsid w:val="009B190C"/>
    <w:rsid w:val="009B7EC4"/>
    <w:rsid w:val="00A160E0"/>
    <w:rsid w:val="00A16FC8"/>
    <w:rsid w:val="00A23FB8"/>
    <w:rsid w:val="00A4383F"/>
    <w:rsid w:val="00A45BC7"/>
    <w:rsid w:val="00A56896"/>
    <w:rsid w:val="00A76C13"/>
    <w:rsid w:val="00AD4716"/>
    <w:rsid w:val="00AE03CC"/>
    <w:rsid w:val="00AE68D0"/>
    <w:rsid w:val="00B04AF3"/>
    <w:rsid w:val="00B1371C"/>
    <w:rsid w:val="00B152FE"/>
    <w:rsid w:val="00B32E7B"/>
    <w:rsid w:val="00B62A73"/>
    <w:rsid w:val="00B708CE"/>
    <w:rsid w:val="00BB4B7F"/>
    <w:rsid w:val="00BD2384"/>
    <w:rsid w:val="00BE4955"/>
    <w:rsid w:val="00C042D3"/>
    <w:rsid w:val="00C359CE"/>
    <w:rsid w:val="00C65DF6"/>
    <w:rsid w:val="00C7340D"/>
    <w:rsid w:val="00CA7E81"/>
    <w:rsid w:val="00CB2E89"/>
    <w:rsid w:val="00CE0CE9"/>
    <w:rsid w:val="00D05907"/>
    <w:rsid w:val="00D22643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EE3D67"/>
    <w:rsid w:val="00F21815"/>
    <w:rsid w:val="00F37ECD"/>
    <w:rsid w:val="00F6271E"/>
    <w:rsid w:val="00F7418A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B7D4A-5184-4250-8196-62ADDD131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411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Šašková Marta</cp:lastModifiedBy>
  <cp:revision>14</cp:revision>
  <cp:lastPrinted>2025-05-19T06:32:00Z</cp:lastPrinted>
  <dcterms:created xsi:type="dcterms:W3CDTF">2021-05-12T12:48:00Z</dcterms:created>
  <dcterms:modified xsi:type="dcterms:W3CDTF">2025-05-26T05:23:00Z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