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8056B" w14:textId="77777777" w:rsidR="00353C6B" w:rsidRPr="008A27F6" w:rsidRDefault="00575F49" w:rsidP="00097578">
      <w:pPr>
        <w:pStyle w:val="ku"/>
        <w:rPr>
          <w:rFonts w:ascii="Century Gothic" w:hAnsi="Century Gothic"/>
        </w:rPr>
      </w:pPr>
      <w:r w:rsidRPr="008A27F6">
        <w:rPr>
          <w:rFonts w:ascii="Century Gothic" w:hAnsi="Century Gothic"/>
        </w:rPr>
        <w:t>K</w:t>
      </w:r>
      <w:r w:rsidR="00EF3875" w:rsidRPr="008A27F6">
        <w:rPr>
          <w:rFonts w:ascii="Century Gothic" w:hAnsi="Century Gothic"/>
        </w:rPr>
        <w:t>rajský úřad</w:t>
      </w:r>
      <w:r w:rsidR="00353C6B" w:rsidRPr="008A27F6">
        <w:rPr>
          <w:rFonts w:ascii="Century Gothic" w:hAnsi="Century Gothic"/>
        </w:rPr>
        <w:t xml:space="preserve">, Velká </w:t>
      </w:r>
      <w:r w:rsidR="009003BB" w:rsidRPr="008A27F6">
        <w:rPr>
          <w:rFonts w:ascii="Century Gothic" w:hAnsi="Century Gothic"/>
        </w:rPr>
        <w:t>H</w:t>
      </w:r>
      <w:r w:rsidR="00353C6B" w:rsidRPr="008A27F6">
        <w:rPr>
          <w:rFonts w:ascii="Century Gothic" w:hAnsi="Century Gothic"/>
        </w:rPr>
        <w:t>radebn</w:t>
      </w:r>
      <w:r w:rsidR="005042CB" w:rsidRPr="008A27F6">
        <w:rPr>
          <w:rFonts w:ascii="Century Gothic" w:hAnsi="Century Gothic"/>
        </w:rPr>
        <w:t>í 3118/48, 400 02 Ústí nad Labem</w:t>
      </w:r>
    </w:p>
    <w:p w14:paraId="12849F7C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2D39564B" w14:textId="77777777" w:rsidR="005042CB" w:rsidRPr="008A27F6" w:rsidRDefault="005042CB" w:rsidP="00097578">
      <w:pPr>
        <w:pStyle w:val="ku"/>
        <w:rPr>
          <w:rFonts w:ascii="Century Gothic" w:hAnsi="Century Gothic"/>
        </w:rPr>
        <w:sectPr w:rsidR="005042CB" w:rsidRPr="008A27F6" w:rsidSect="00005BB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14:paraId="0BB05769" w14:textId="77777777" w:rsidR="000374BB" w:rsidRPr="008A27F6" w:rsidRDefault="000374BB" w:rsidP="00097578">
      <w:pPr>
        <w:pStyle w:val="przdndek"/>
        <w:rPr>
          <w:rFonts w:ascii="Century Gothic" w:hAnsi="Century Gothic"/>
        </w:rPr>
        <w:sectPr w:rsidR="000374BB" w:rsidRPr="008A27F6" w:rsidSect="000374BB">
          <w:headerReference w:type="default" r:id="rId13"/>
          <w:footerReference w:type="default" r:id="rId14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374109659" w:edGrp="everyone"/>
      <w:permEnd w:id="374109659"/>
    </w:p>
    <w:p w14:paraId="07161AA9" w14:textId="77777777" w:rsidR="005042CB" w:rsidRPr="008A27F6" w:rsidRDefault="005042CB" w:rsidP="005042CB">
      <w:pPr>
        <w:pStyle w:val="titulek"/>
        <w:spacing w:before="0" w:after="120"/>
        <w:rPr>
          <w:rFonts w:ascii="Century Gothic" w:hAnsi="Century Gothic"/>
          <w:sz w:val="36"/>
          <w:szCs w:val="36"/>
        </w:rPr>
      </w:pPr>
      <w:r w:rsidRPr="008A27F6">
        <w:rPr>
          <w:rFonts w:ascii="Century Gothic" w:hAnsi="Century Gothic"/>
          <w:sz w:val="36"/>
          <w:szCs w:val="36"/>
        </w:rPr>
        <w:t>zpráva o výsledku</w:t>
      </w:r>
    </w:p>
    <w:p w14:paraId="76096BC1" w14:textId="77777777" w:rsidR="005042CB" w:rsidRPr="008A27F6" w:rsidRDefault="005042CB" w:rsidP="005042CB">
      <w:pPr>
        <w:jc w:val="center"/>
        <w:rPr>
          <w:rFonts w:ascii="Century Gothic" w:hAnsi="Century Gothic" w:cs="Arial"/>
        </w:rPr>
      </w:pPr>
      <w:r w:rsidRPr="008A27F6">
        <w:rPr>
          <w:rFonts w:ascii="Century Gothic" w:hAnsi="Century Gothic" w:cs="Arial"/>
        </w:rPr>
        <w:t>zahraniční pracovní cesty</w:t>
      </w:r>
    </w:p>
    <w:p w14:paraId="6277CB50" w14:textId="77777777" w:rsidR="005042CB" w:rsidRPr="008A27F6" w:rsidRDefault="005042CB" w:rsidP="005042CB">
      <w:pPr>
        <w:jc w:val="center"/>
        <w:rPr>
          <w:rFonts w:ascii="Century Gothic" w:hAnsi="Century Gothic" w:cs="Arial"/>
          <w:sz w:val="16"/>
          <w:szCs w:val="16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9B0760" w14:paraId="2764E613" w14:textId="77777777" w:rsidTr="00923644">
        <w:tc>
          <w:tcPr>
            <w:tcW w:w="2088" w:type="dxa"/>
            <w:vAlign w:val="center"/>
          </w:tcPr>
          <w:p w14:paraId="28BFB42D" w14:textId="77777777" w:rsidR="005042CB" w:rsidRPr="008A27F6" w:rsidRDefault="005042CB" w:rsidP="00923644">
            <w:pPr>
              <w:spacing w:before="120"/>
              <w:ind w:firstLine="0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14:paraId="5D6FDC57" w14:textId="011109D4" w:rsidR="005042CB" w:rsidRPr="008A27F6" w:rsidRDefault="00E102DF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10.4.2025</w:t>
            </w:r>
          </w:p>
        </w:tc>
      </w:tr>
      <w:tr w:rsidR="005042CB" w:rsidRPr="009B0760" w14:paraId="3DEC9907" w14:textId="77777777" w:rsidTr="00923644">
        <w:tc>
          <w:tcPr>
            <w:tcW w:w="2088" w:type="dxa"/>
            <w:vAlign w:val="center"/>
          </w:tcPr>
          <w:p w14:paraId="64DB3307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14:paraId="4841825D" w14:textId="77777777" w:rsidR="005042CB" w:rsidRPr="008A27F6" w:rsidRDefault="005042CB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</w:p>
          <w:p w14:paraId="1432F611" w14:textId="58F48E3D" w:rsidR="005042CB" w:rsidRPr="00E102DF" w:rsidRDefault="00E102DF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r w:rsidRPr="00E102DF">
              <w:rPr>
                <w:rFonts w:ascii="Century Gothic" w:hAnsi="Century Gothic" w:cs="Arial"/>
              </w:rPr>
              <w:t>Euroregion Krušnohoří – společné zasedání dopravní a hospodářské komise</w:t>
            </w:r>
          </w:p>
          <w:p w14:paraId="3826A74A" w14:textId="77777777" w:rsidR="005042CB" w:rsidRPr="008A27F6" w:rsidRDefault="005042CB" w:rsidP="00FE797A">
            <w:pPr>
              <w:spacing w:before="120" w:after="0"/>
              <w:ind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5042CB" w:rsidRPr="009B0760" w14:paraId="3B8F2DEC" w14:textId="77777777" w:rsidTr="00923644">
        <w:tc>
          <w:tcPr>
            <w:tcW w:w="2088" w:type="dxa"/>
            <w:vAlign w:val="center"/>
          </w:tcPr>
          <w:p w14:paraId="38B7758A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14:paraId="7124FA5C" w14:textId="4BC3E77C" w:rsidR="005042CB" w:rsidRDefault="00E102DF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07:15      odjezd Ústí nad Labem</w:t>
            </w:r>
          </w:p>
          <w:p w14:paraId="42C8F169" w14:textId="231078AB" w:rsidR="00E102DF" w:rsidRDefault="00E102DF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08:30      příjezd Hora sv. Šebestiána, státní hranice</w:t>
            </w:r>
          </w:p>
          <w:p w14:paraId="71174A29" w14:textId="5195F4EE" w:rsidR="00E102DF" w:rsidRPr="00E102DF" w:rsidRDefault="00E102DF" w:rsidP="00FE797A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</w:t>
            </w:r>
            <w:r w:rsidRPr="00E102DF">
              <w:rPr>
                <w:rFonts w:ascii="Century Gothic" w:hAnsi="Century Gothic" w:cs="Arial"/>
              </w:rPr>
              <w:t>0</w:t>
            </w:r>
            <w:r>
              <w:rPr>
                <w:rFonts w:ascii="Century Gothic" w:hAnsi="Century Gothic" w:cs="Arial"/>
              </w:rPr>
              <w:t>8:58</w:t>
            </w:r>
            <w:r w:rsidRPr="00E102DF">
              <w:rPr>
                <w:rFonts w:ascii="Century Gothic" w:hAnsi="Century Gothic" w:cs="Arial"/>
              </w:rPr>
              <w:t xml:space="preserve">     </w:t>
            </w:r>
            <w:r>
              <w:rPr>
                <w:rFonts w:ascii="Century Gothic" w:hAnsi="Century Gothic" w:cs="Arial"/>
              </w:rPr>
              <w:t xml:space="preserve"> </w:t>
            </w:r>
            <w:r w:rsidRPr="00E102DF">
              <w:rPr>
                <w:rFonts w:ascii="Century Gothic" w:hAnsi="Century Gothic" w:cs="Arial"/>
              </w:rPr>
              <w:t xml:space="preserve">příjezd </w:t>
            </w:r>
            <w:proofErr w:type="spellStart"/>
            <w:r>
              <w:rPr>
                <w:rFonts w:ascii="Century Gothic" w:hAnsi="Century Gothic" w:cs="Arial"/>
              </w:rPr>
              <w:t>Jöhstadt</w:t>
            </w:r>
            <w:proofErr w:type="spellEnd"/>
          </w:p>
          <w:p w14:paraId="2584EE73" w14:textId="3AD49703" w:rsidR="00E102DF" w:rsidRPr="00E102DF" w:rsidRDefault="00E102DF" w:rsidP="00FE797A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09</w:t>
            </w:r>
            <w:r w:rsidRPr="00E102DF">
              <w:rPr>
                <w:rFonts w:ascii="Century Gothic" w:hAnsi="Century Gothic" w:cs="Arial"/>
              </w:rPr>
              <w:t xml:space="preserve">:00     </w:t>
            </w:r>
            <w:r>
              <w:rPr>
                <w:rFonts w:ascii="Century Gothic" w:hAnsi="Century Gothic" w:cs="Arial"/>
              </w:rPr>
              <w:t xml:space="preserve"> </w:t>
            </w:r>
            <w:r w:rsidRPr="00E102DF">
              <w:rPr>
                <w:rFonts w:ascii="Century Gothic" w:hAnsi="Century Gothic" w:cs="Arial"/>
              </w:rPr>
              <w:t>začátek jednání</w:t>
            </w:r>
          </w:p>
          <w:p w14:paraId="77BC6673" w14:textId="5656840F" w:rsidR="00E102DF" w:rsidRPr="00E102DF" w:rsidRDefault="00E102DF" w:rsidP="00FE797A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</w:t>
            </w:r>
            <w:r w:rsidRPr="00E102DF">
              <w:rPr>
                <w:rFonts w:ascii="Century Gothic" w:hAnsi="Century Gothic" w:cs="Arial"/>
              </w:rPr>
              <w:t>13:</w:t>
            </w:r>
            <w:r>
              <w:rPr>
                <w:rFonts w:ascii="Century Gothic" w:hAnsi="Century Gothic" w:cs="Arial"/>
              </w:rPr>
              <w:t>15</w:t>
            </w:r>
            <w:r w:rsidRPr="00E102DF">
              <w:rPr>
                <w:rFonts w:ascii="Century Gothic" w:hAnsi="Century Gothic" w:cs="Arial"/>
              </w:rPr>
              <w:t xml:space="preserve">     </w:t>
            </w:r>
            <w:r>
              <w:rPr>
                <w:rFonts w:ascii="Century Gothic" w:hAnsi="Century Gothic" w:cs="Arial"/>
              </w:rPr>
              <w:t xml:space="preserve"> </w:t>
            </w:r>
            <w:r w:rsidRPr="00E102DF">
              <w:rPr>
                <w:rFonts w:ascii="Century Gothic" w:hAnsi="Century Gothic" w:cs="Arial"/>
              </w:rPr>
              <w:t>konec jednání</w:t>
            </w:r>
          </w:p>
          <w:p w14:paraId="11B33E38" w14:textId="32C9C5D7" w:rsidR="00E102DF" w:rsidRPr="00E102DF" w:rsidRDefault="00E102DF" w:rsidP="00FE797A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</w:t>
            </w:r>
            <w:r w:rsidRPr="00E102DF">
              <w:rPr>
                <w:rFonts w:ascii="Century Gothic" w:hAnsi="Century Gothic" w:cs="Arial"/>
              </w:rPr>
              <w:t>1</w:t>
            </w:r>
            <w:r>
              <w:rPr>
                <w:rFonts w:ascii="Century Gothic" w:hAnsi="Century Gothic" w:cs="Arial"/>
              </w:rPr>
              <w:t>3:45</w:t>
            </w:r>
            <w:r w:rsidRPr="00E102DF">
              <w:rPr>
                <w:rFonts w:ascii="Century Gothic" w:hAnsi="Century Gothic" w:cs="Arial"/>
              </w:rPr>
              <w:t xml:space="preserve">    </w:t>
            </w:r>
            <w:r>
              <w:rPr>
                <w:rFonts w:ascii="Century Gothic" w:hAnsi="Century Gothic" w:cs="Arial"/>
              </w:rPr>
              <w:t xml:space="preserve"> </w:t>
            </w:r>
            <w:r w:rsidRPr="00E102DF">
              <w:rPr>
                <w:rFonts w:ascii="Century Gothic" w:hAnsi="Century Gothic" w:cs="Arial"/>
              </w:rPr>
              <w:t xml:space="preserve"> překročení státní hranice </w:t>
            </w:r>
          </w:p>
          <w:p w14:paraId="2466A850" w14:textId="52E22EBB" w:rsidR="00E102DF" w:rsidRPr="00E102DF" w:rsidRDefault="00E102DF" w:rsidP="00FE797A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</w:t>
            </w:r>
            <w:r w:rsidRPr="00E102DF">
              <w:rPr>
                <w:rFonts w:ascii="Century Gothic" w:hAnsi="Century Gothic" w:cs="Arial"/>
              </w:rPr>
              <w:t>15:</w:t>
            </w:r>
            <w:r>
              <w:rPr>
                <w:rFonts w:ascii="Century Gothic" w:hAnsi="Century Gothic" w:cs="Arial"/>
              </w:rPr>
              <w:t xml:space="preserve">56 </w:t>
            </w:r>
            <w:r w:rsidRPr="00E102DF">
              <w:rPr>
                <w:rFonts w:ascii="Century Gothic" w:hAnsi="Century Gothic" w:cs="Arial"/>
              </w:rPr>
              <w:t xml:space="preserve">     příjezd Ústí nad Labem</w:t>
            </w:r>
          </w:p>
          <w:p w14:paraId="0905B8CC" w14:textId="77777777"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5042CB" w:rsidRPr="009B0760" w14:paraId="1EAAE2AC" w14:textId="77777777" w:rsidTr="00923644">
        <w:tc>
          <w:tcPr>
            <w:tcW w:w="2088" w:type="dxa"/>
            <w:vAlign w:val="center"/>
          </w:tcPr>
          <w:p w14:paraId="7EE178F8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Průběh a výsledky cesty:</w:t>
            </w:r>
          </w:p>
        </w:tc>
        <w:tc>
          <w:tcPr>
            <w:tcW w:w="7560" w:type="dxa"/>
            <w:vAlign w:val="center"/>
          </w:tcPr>
          <w:p w14:paraId="448BD24E" w14:textId="6A24FF49" w:rsidR="00E102DF" w:rsidRDefault="00E102DF" w:rsidP="00B81A0E">
            <w:pPr>
              <w:ind w:firstLine="0"/>
              <w:rPr>
                <w:rFonts w:ascii="Century Gothic" w:hAnsi="Century Gothic" w:cs="Arial"/>
              </w:rPr>
            </w:pPr>
            <w:r w:rsidRPr="00E102DF">
              <w:rPr>
                <w:rFonts w:ascii="Century Gothic" w:hAnsi="Century Gothic" w:cs="Arial"/>
              </w:rPr>
              <w:t>Na společném jednání komise pro hospodářství, cestovní ruch</w:t>
            </w:r>
            <w:r>
              <w:rPr>
                <w:rFonts w:ascii="Century Gothic" w:hAnsi="Century Gothic" w:cs="Arial"/>
              </w:rPr>
              <w:t xml:space="preserve">              </w:t>
            </w:r>
            <w:r w:rsidRPr="00E102DF">
              <w:rPr>
                <w:rFonts w:ascii="Century Gothic" w:hAnsi="Century Gothic" w:cs="Arial"/>
              </w:rPr>
              <w:t xml:space="preserve"> a komise pro dopravu nám byly představeny programy </w:t>
            </w:r>
            <w:proofErr w:type="spellStart"/>
            <w:r w:rsidRPr="00E102DF">
              <w:rPr>
                <w:rFonts w:ascii="Century Gothic" w:hAnsi="Century Gothic" w:cs="Arial"/>
              </w:rPr>
              <w:t>Interreg</w:t>
            </w:r>
            <w:proofErr w:type="spellEnd"/>
            <w:r w:rsidRPr="00E102DF"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</w:rPr>
              <w:t xml:space="preserve">          </w:t>
            </w:r>
            <w:r w:rsidRPr="00E102DF">
              <w:rPr>
                <w:rFonts w:ascii="Century Gothic" w:hAnsi="Century Gothic" w:cs="Arial"/>
              </w:rPr>
              <w:t>a FMP, z dopravních záležitostí jsme byli německou stranou informováni o síti cyklostezek a druzích přepravy v okr. Střední Sasko a vyměnili jsme si poznatky z oblasti vlastnictví komunikací.</w:t>
            </w:r>
          </w:p>
          <w:p w14:paraId="29C8FD51" w14:textId="1C623632" w:rsidR="005042CB" w:rsidRPr="008A27F6" w:rsidRDefault="00E102DF" w:rsidP="00FE797A">
            <w:pPr>
              <w:ind w:firstLine="0"/>
              <w:rPr>
                <w:rFonts w:ascii="Century Gothic" w:hAnsi="Century Gothic" w:cs="Arial"/>
              </w:rPr>
            </w:pPr>
            <w:r w:rsidRPr="00E102DF">
              <w:rPr>
                <w:rFonts w:ascii="Century Gothic" w:hAnsi="Century Gothic" w:cs="Arial"/>
              </w:rPr>
              <w:t>Z jednání nevzešel žádný úkol.</w:t>
            </w:r>
          </w:p>
        </w:tc>
      </w:tr>
      <w:tr w:rsidR="005042CB" w:rsidRPr="009B0760" w14:paraId="4F25D132" w14:textId="77777777" w:rsidTr="00923644">
        <w:tc>
          <w:tcPr>
            <w:tcW w:w="2088" w:type="dxa"/>
            <w:vAlign w:val="center"/>
          </w:tcPr>
          <w:p w14:paraId="1CC69696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Spolucestující:</w:t>
            </w:r>
          </w:p>
        </w:tc>
        <w:tc>
          <w:tcPr>
            <w:tcW w:w="7560" w:type="dxa"/>
            <w:vAlign w:val="center"/>
          </w:tcPr>
          <w:p w14:paraId="098BB184" w14:textId="1A7D8326" w:rsidR="005042CB" w:rsidRPr="00FE797A" w:rsidRDefault="00E102DF" w:rsidP="00FE797A">
            <w:pPr>
              <w:spacing w:before="12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-</w:t>
            </w:r>
          </w:p>
        </w:tc>
      </w:tr>
      <w:tr w:rsidR="005042CB" w:rsidRPr="009B0760" w14:paraId="430ABD9F" w14:textId="77777777" w:rsidTr="00923644">
        <w:tc>
          <w:tcPr>
            <w:tcW w:w="2088" w:type="dxa"/>
            <w:vAlign w:val="center"/>
          </w:tcPr>
          <w:p w14:paraId="78D74680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Náklady na cestu hrazeny z:</w:t>
            </w:r>
          </w:p>
        </w:tc>
        <w:tc>
          <w:tcPr>
            <w:tcW w:w="7560" w:type="dxa"/>
            <w:vAlign w:val="center"/>
          </w:tcPr>
          <w:p w14:paraId="75B88672" w14:textId="7B127333" w:rsidR="005042CB" w:rsidRPr="008A27F6" w:rsidRDefault="00E102DF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Rozpočt</w:t>
            </w:r>
            <w:r w:rsidR="007545F1">
              <w:rPr>
                <w:rFonts w:ascii="Century Gothic" w:hAnsi="Century Gothic" w:cs="Arial"/>
              </w:rPr>
              <w:t>u</w:t>
            </w:r>
            <w:r>
              <w:rPr>
                <w:rFonts w:ascii="Century Gothic" w:hAnsi="Century Gothic" w:cs="Arial"/>
              </w:rPr>
              <w:t xml:space="preserve"> ÚK</w:t>
            </w:r>
          </w:p>
        </w:tc>
      </w:tr>
      <w:tr w:rsidR="005042CB" w:rsidRPr="009B0760" w14:paraId="17DDD75C" w14:textId="77777777" w:rsidTr="00923644">
        <w:tc>
          <w:tcPr>
            <w:tcW w:w="2088" w:type="dxa"/>
            <w:vAlign w:val="center"/>
          </w:tcPr>
          <w:p w14:paraId="0E19607F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Zpracoval:</w:t>
            </w:r>
          </w:p>
        </w:tc>
        <w:tc>
          <w:tcPr>
            <w:tcW w:w="7560" w:type="dxa"/>
            <w:vAlign w:val="center"/>
          </w:tcPr>
          <w:p w14:paraId="7E97928B" w14:textId="54D7F0D8" w:rsidR="005042CB" w:rsidRPr="008A27F6" w:rsidRDefault="00E102DF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Mg. Petra Kudrnová</w:t>
            </w:r>
          </w:p>
        </w:tc>
      </w:tr>
      <w:tr w:rsidR="005042CB" w:rsidRPr="009B0760" w14:paraId="4017231E" w14:textId="77777777" w:rsidTr="00923644">
        <w:tc>
          <w:tcPr>
            <w:tcW w:w="2088" w:type="dxa"/>
            <w:vAlign w:val="center"/>
          </w:tcPr>
          <w:p w14:paraId="349B9773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14:paraId="500DE500" w14:textId="5AA80115" w:rsidR="005042CB" w:rsidRPr="008A27F6" w:rsidRDefault="001B7227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17</w:t>
            </w:r>
            <w:r w:rsidR="00E102DF">
              <w:rPr>
                <w:rFonts w:ascii="Century Gothic" w:hAnsi="Century Gothic" w:cs="Arial"/>
              </w:rPr>
              <w:t>.4.202</w:t>
            </w:r>
            <w:r>
              <w:rPr>
                <w:rFonts w:ascii="Century Gothic" w:hAnsi="Century Gothic" w:cs="Arial"/>
              </w:rPr>
              <w:t>5</w:t>
            </w:r>
          </w:p>
        </w:tc>
      </w:tr>
    </w:tbl>
    <w:p w14:paraId="52AB01E0" w14:textId="77777777" w:rsidR="007844EB" w:rsidRPr="008A27F6" w:rsidRDefault="007844EB" w:rsidP="001B7227">
      <w:pPr>
        <w:spacing w:after="0"/>
        <w:rPr>
          <w:rFonts w:ascii="Century Gothic" w:hAnsi="Century Gothic"/>
        </w:rPr>
      </w:pPr>
    </w:p>
    <w:sectPr w:rsidR="007844EB" w:rsidRPr="008A27F6" w:rsidSect="005042CB">
      <w:footerReference w:type="even" r:id="rId15"/>
      <w:footerReference w:type="default" r:id="rId16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3C5FA" w14:textId="77777777" w:rsidR="00E01F84" w:rsidRPr="00933A64" w:rsidRDefault="00E01F84" w:rsidP="00933A64">
      <w:r>
        <w:separator/>
      </w:r>
    </w:p>
  </w:endnote>
  <w:endnote w:type="continuationSeparator" w:id="0">
    <w:p w14:paraId="4C00C808" w14:textId="77777777" w:rsidR="00E01F84" w:rsidRPr="00933A64" w:rsidRDefault="00E01F84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C5DBA" w14:textId="77777777" w:rsidR="008A27F6" w:rsidRDefault="008A27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CBA92" w14:textId="77777777" w:rsidR="008A27F6" w:rsidRDefault="008A27F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0AE4" w14:textId="77777777" w:rsidR="008A27F6" w:rsidRDefault="008A27F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50EC" w14:textId="77777777"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14:paraId="652D4639" w14:textId="77777777" w:rsidR="00005BB4" w:rsidRDefault="00005BB4" w:rsidP="00005BB4">
    <w:pPr>
      <w:pStyle w:val="patika"/>
    </w:pPr>
  </w:p>
  <w:p w14:paraId="14EBE668" w14:textId="77777777"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14:paraId="38F2D443" w14:textId="77777777"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 xml:space="preserve">č. </w:t>
    </w:r>
    <w:proofErr w:type="spellStart"/>
    <w:r w:rsidRPr="00FD3858">
      <w:t>ú.</w:t>
    </w:r>
    <w:proofErr w:type="spellEnd"/>
    <w:r w:rsidRPr="00FD3858">
      <w:t xml:space="preserve">  882733379/0800</w:t>
    </w:r>
    <w:r w:rsidRPr="00FD3858">
      <w:tab/>
    </w:r>
    <w:r w:rsidRPr="00FD3858">
      <w:tab/>
    </w:r>
  </w:p>
  <w:p w14:paraId="56C5D5D2" w14:textId="77777777"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64C72">
      <w:rPr>
        <w:noProof/>
      </w:rPr>
      <w:t>1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077C8" w14:textId="77777777" w:rsidR="004479A1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4FF2D3" w14:textId="77777777" w:rsidR="004479A1" w:rsidRDefault="004479A1" w:rsidP="006270AC">
    <w:pPr>
      <w:pStyle w:val="Zpat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BA784" w14:textId="77777777" w:rsidR="004479A1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0760">
      <w:rPr>
        <w:rStyle w:val="slostrnky"/>
        <w:noProof/>
      </w:rPr>
      <w:t>2</w:t>
    </w:r>
    <w:r>
      <w:rPr>
        <w:rStyle w:val="slostrnky"/>
      </w:rPr>
      <w:fldChar w:fldCharType="end"/>
    </w:r>
  </w:p>
  <w:p w14:paraId="6ED645E5" w14:textId="77777777" w:rsidR="004479A1" w:rsidRDefault="004479A1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24ECA" w14:textId="77777777" w:rsidR="00E01F84" w:rsidRPr="00933A64" w:rsidRDefault="00E01F84" w:rsidP="00933A64">
      <w:r>
        <w:separator/>
      </w:r>
    </w:p>
  </w:footnote>
  <w:footnote w:type="continuationSeparator" w:id="0">
    <w:p w14:paraId="6BB4B813" w14:textId="77777777" w:rsidR="00E01F84" w:rsidRPr="00933A64" w:rsidRDefault="00E01F84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F5870" w14:textId="77777777" w:rsidR="008A27F6" w:rsidRDefault="008A27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E104E" w14:textId="77777777" w:rsidR="009B0760" w:rsidRPr="008A27F6" w:rsidRDefault="009B0760" w:rsidP="009B0760">
    <w:pPr>
      <w:rPr>
        <w:rFonts w:ascii="Century Gothic" w:hAnsi="Century Gothic"/>
      </w:rPr>
    </w:pPr>
    <w:r>
      <w:t xml:space="preserve">                                                                                                                            </w:t>
    </w:r>
    <w:r w:rsidRPr="008A27F6">
      <w:rPr>
        <w:rFonts w:ascii="Century Gothic" w:hAnsi="Century Gothic"/>
      </w:rPr>
      <w:t>Příloha č. 2</w:t>
    </w:r>
  </w:p>
  <w:p w14:paraId="47944ABD" w14:textId="77777777" w:rsidR="00A64C72" w:rsidRPr="00933A64" w:rsidRDefault="009B0760" w:rsidP="008A27F6">
    <w:pPr>
      <w:ind w:left="-567"/>
    </w:pPr>
    <w:r>
      <w:rPr>
        <w:noProof/>
        <w:lang w:eastAsia="cs-CZ"/>
      </w:rPr>
      <w:drawing>
        <wp:inline distT="0" distB="0" distL="0" distR="0" wp14:anchorId="0C4540A8" wp14:editId="57CE1B43">
          <wp:extent cx="2493938" cy="1039141"/>
          <wp:effectExtent l="0" t="0" r="1905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ÚÚ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3938" cy="103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F9AC1" w14:textId="77777777" w:rsidR="008A27F6" w:rsidRDefault="008A27F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96DF2" w14:textId="77777777" w:rsidR="009B5836" w:rsidRPr="00933A64" w:rsidRDefault="009B5836" w:rsidP="00933A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739F"/>
    <w:multiLevelType w:val="hybridMultilevel"/>
    <w:tmpl w:val="0FD8522E"/>
    <w:lvl w:ilvl="0" w:tplc="A740D5A8">
      <w:start w:val="1"/>
      <w:numFmt w:val="bullet"/>
      <w:lvlText w:val="-"/>
      <w:lvlJc w:val="left"/>
      <w:pPr>
        <w:ind w:left="43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174D15C6"/>
    <w:multiLevelType w:val="hybridMultilevel"/>
    <w:tmpl w:val="6C546E16"/>
    <w:lvl w:ilvl="0" w:tplc="5B2C0282">
      <w:start w:val="9"/>
      <w:numFmt w:val="bullet"/>
      <w:lvlText w:val=""/>
      <w:lvlJc w:val="left"/>
      <w:pPr>
        <w:ind w:left="492" w:hanging="360"/>
      </w:pPr>
      <w:rPr>
        <w:rFonts w:ascii="Wingdings" w:eastAsia="Times New Roman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3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251808">
    <w:abstractNumId w:val="3"/>
  </w:num>
  <w:num w:numId="2" w16cid:durableId="1260793514">
    <w:abstractNumId w:val="0"/>
  </w:num>
  <w:num w:numId="3" w16cid:durableId="959140974">
    <w:abstractNumId w:val="1"/>
  </w:num>
  <w:num w:numId="4" w16cid:durableId="519856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0B"/>
    <w:rsid w:val="000039DA"/>
    <w:rsid w:val="00003A18"/>
    <w:rsid w:val="00005BB4"/>
    <w:rsid w:val="00020B6B"/>
    <w:rsid w:val="00022492"/>
    <w:rsid w:val="00023029"/>
    <w:rsid w:val="000374BB"/>
    <w:rsid w:val="00057C52"/>
    <w:rsid w:val="00072821"/>
    <w:rsid w:val="00096F4A"/>
    <w:rsid w:val="00097578"/>
    <w:rsid w:val="000A4608"/>
    <w:rsid w:val="000C4CF8"/>
    <w:rsid w:val="000D2BBC"/>
    <w:rsid w:val="000F05CC"/>
    <w:rsid w:val="00122DAA"/>
    <w:rsid w:val="00144501"/>
    <w:rsid w:val="001B7227"/>
    <w:rsid w:val="001E62DE"/>
    <w:rsid w:val="001F5865"/>
    <w:rsid w:val="001F7EFC"/>
    <w:rsid w:val="00204FD5"/>
    <w:rsid w:val="00206A44"/>
    <w:rsid w:val="002A3F81"/>
    <w:rsid w:val="002D0CF3"/>
    <w:rsid w:val="002D6749"/>
    <w:rsid w:val="002E2E93"/>
    <w:rsid w:val="002F0284"/>
    <w:rsid w:val="002F080E"/>
    <w:rsid w:val="002F0A74"/>
    <w:rsid w:val="00305E40"/>
    <w:rsid w:val="00321589"/>
    <w:rsid w:val="00324775"/>
    <w:rsid w:val="0032669B"/>
    <w:rsid w:val="00353C6B"/>
    <w:rsid w:val="0035702B"/>
    <w:rsid w:val="00387656"/>
    <w:rsid w:val="003A1B41"/>
    <w:rsid w:val="003D0A6F"/>
    <w:rsid w:val="003D7463"/>
    <w:rsid w:val="0043010D"/>
    <w:rsid w:val="004479A1"/>
    <w:rsid w:val="00453377"/>
    <w:rsid w:val="00456018"/>
    <w:rsid w:val="004A7215"/>
    <w:rsid w:val="004A75AF"/>
    <w:rsid w:val="004C1270"/>
    <w:rsid w:val="005042CB"/>
    <w:rsid w:val="005375BF"/>
    <w:rsid w:val="00575F49"/>
    <w:rsid w:val="00590E9B"/>
    <w:rsid w:val="00591706"/>
    <w:rsid w:val="005B3C2F"/>
    <w:rsid w:val="005B5A90"/>
    <w:rsid w:val="005C196B"/>
    <w:rsid w:val="005C5C0B"/>
    <w:rsid w:val="006204E2"/>
    <w:rsid w:val="0062171C"/>
    <w:rsid w:val="0062239C"/>
    <w:rsid w:val="006317CE"/>
    <w:rsid w:val="00653F06"/>
    <w:rsid w:val="006B2EDD"/>
    <w:rsid w:val="006F2072"/>
    <w:rsid w:val="00721571"/>
    <w:rsid w:val="00725CEE"/>
    <w:rsid w:val="0074457E"/>
    <w:rsid w:val="00745949"/>
    <w:rsid w:val="007545F1"/>
    <w:rsid w:val="007844EB"/>
    <w:rsid w:val="007A29F3"/>
    <w:rsid w:val="007B37A4"/>
    <w:rsid w:val="007B79A8"/>
    <w:rsid w:val="007F3C4E"/>
    <w:rsid w:val="0081487C"/>
    <w:rsid w:val="008453B6"/>
    <w:rsid w:val="00846C0D"/>
    <w:rsid w:val="00862809"/>
    <w:rsid w:val="008834E2"/>
    <w:rsid w:val="008A27F6"/>
    <w:rsid w:val="008A340D"/>
    <w:rsid w:val="008B29A5"/>
    <w:rsid w:val="008B4A31"/>
    <w:rsid w:val="008C35A0"/>
    <w:rsid w:val="008D7948"/>
    <w:rsid w:val="008E12B1"/>
    <w:rsid w:val="009002D0"/>
    <w:rsid w:val="009003BB"/>
    <w:rsid w:val="00911BDD"/>
    <w:rsid w:val="009123EA"/>
    <w:rsid w:val="00916C6E"/>
    <w:rsid w:val="00932E3E"/>
    <w:rsid w:val="00933A64"/>
    <w:rsid w:val="009718AD"/>
    <w:rsid w:val="00980AF1"/>
    <w:rsid w:val="00980CC8"/>
    <w:rsid w:val="009B0760"/>
    <w:rsid w:val="009B5836"/>
    <w:rsid w:val="009B650F"/>
    <w:rsid w:val="009B68FF"/>
    <w:rsid w:val="009D52A6"/>
    <w:rsid w:val="009D57A4"/>
    <w:rsid w:val="009E2A6D"/>
    <w:rsid w:val="00A16D89"/>
    <w:rsid w:val="00A34861"/>
    <w:rsid w:val="00A41070"/>
    <w:rsid w:val="00A416C4"/>
    <w:rsid w:val="00A42337"/>
    <w:rsid w:val="00A42905"/>
    <w:rsid w:val="00A64C72"/>
    <w:rsid w:val="00A65754"/>
    <w:rsid w:val="00A65E1B"/>
    <w:rsid w:val="00AA7037"/>
    <w:rsid w:val="00AB674D"/>
    <w:rsid w:val="00AD5A58"/>
    <w:rsid w:val="00AE72A8"/>
    <w:rsid w:val="00AF3268"/>
    <w:rsid w:val="00B14C9E"/>
    <w:rsid w:val="00B2450F"/>
    <w:rsid w:val="00B81A0E"/>
    <w:rsid w:val="00BA68F1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3669"/>
    <w:rsid w:val="00C5669E"/>
    <w:rsid w:val="00C7085E"/>
    <w:rsid w:val="00CD4C6E"/>
    <w:rsid w:val="00CF0D1A"/>
    <w:rsid w:val="00CF4659"/>
    <w:rsid w:val="00D1629B"/>
    <w:rsid w:val="00D76799"/>
    <w:rsid w:val="00D8387E"/>
    <w:rsid w:val="00D93903"/>
    <w:rsid w:val="00DB3DEF"/>
    <w:rsid w:val="00DC6248"/>
    <w:rsid w:val="00DD6532"/>
    <w:rsid w:val="00DD7F4C"/>
    <w:rsid w:val="00E01F84"/>
    <w:rsid w:val="00E102DF"/>
    <w:rsid w:val="00E231DD"/>
    <w:rsid w:val="00E27179"/>
    <w:rsid w:val="00E54E5A"/>
    <w:rsid w:val="00E74FA6"/>
    <w:rsid w:val="00E76A95"/>
    <w:rsid w:val="00EA0FDC"/>
    <w:rsid w:val="00EA4247"/>
    <w:rsid w:val="00EB0935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A385E"/>
    <w:rsid w:val="00FC679A"/>
    <w:rsid w:val="00FD08B8"/>
    <w:rsid w:val="00FD0EE4"/>
    <w:rsid w:val="00FE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17FF3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Revize">
    <w:name w:val="Revision"/>
    <w:hidden/>
    <w:uiPriority w:val="99"/>
    <w:semiHidden/>
    <w:rsid w:val="00E102DF"/>
    <w:rPr>
      <w:rFonts w:ascii="Arial" w:hAnsi="Arial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10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</Template>
  <TotalTime>3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1001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Fraňková Lucie</cp:lastModifiedBy>
  <cp:revision>5</cp:revision>
  <cp:lastPrinted>2022-05-12T08:20:00Z</cp:lastPrinted>
  <dcterms:created xsi:type="dcterms:W3CDTF">2025-04-17T07:07:00Z</dcterms:created>
  <dcterms:modified xsi:type="dcterms:W3CDTF">2025-04-23T12:46:00Z</dcterms:modified>
</cp:coreProperties>
</file>