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E410" w14:textId="77777777" w:rsidR="007D6C71" w:rsidRDefault="007D6C71"/>
    <w:tbl>
      <w:tblPr>
        <w:tblStyle w:val="Mkatabulky"/>
        <w:tblpPr w:leftFromText="141" w:rightFromText="141" w:vertAnchor="page" w:horzAnchor="margin" w:tblpXSpec="center" w:tblpY="3991"/>
        <w:tblW w:w="10223" w:type="dxa"/>
        <w:tblLook w:val="04A0" w:firstRow="1" w:lastRow="0" w:firstColumn="1" w:lastColumn="0" w:noHBand="0" w:noVBand="1"/>
      </w:tblPr>
      <w:tblGrid>
        <w:gridCol w:w="6763"/>
        <w:gridCol w:w="3460"/>
      </w:tblGrid>
      <w:tr w:rsidR="00786DC8" w14:paraId="4A447350" w14:textId="77777777" w:rsidTr="00786DC8">
        <w:trPr>
          <w:trHeight w:val="727"/>
        </w:trPr>
        <w:tc>
          <w:tcPr>
            <w:tcW w:w="0" w:type="auto"/>
          </w:tcPr>
          <w:p w14:paraId="29086056" w14:textId="77777777" w:rsidR="00786DC8" w:rsidRPr="00947AAB" w:rsidRDefault="00786DC8" w:rsidP="00B2024A">
            <w:pPr>
              <w:spacing w:before="240"/>
              <w:rPr>
                <w:b/>
                <w:bCs/>
              </w:rPr>
            </w:pPr>
            <w:r w:rsidRPr="00947AAB">
              <w:rPr>
                <w:b/>
                <w:bCs/>
              </w:rPr>
              <w:t>ORGANIZACE</w:t>
            </w:r>
          </w:p>
        </w:tc>
        <w:tc>
          <w:tcPr>
            <w:tcW w:w="0" w:type="auto"/>
          </w:tcPr>
          <w:p w14:paraId="41649211" w14:textId="77777777" w:rsidR="00786DC8" w:rsidRPr="00131DD1" w:rsidRDefault="00786DC8" w:rsidP="00131DD1">
            <w:pPr>
              <w:spacing w:before="240"/>
              <w:jc w:val="center"/>
              <w:rPr>
                <w:b/>
                <w:bCs/>
              </w:rPr>
            </w:pPr>
            <w:r w:rsidRPr="00131DD1">
              <w:rPr>
                <w:b/>
                <w:bCs/>
              </w:rPr>
              <w:t>PŘIDĚLENÁ DOTACE</w:t>
            </w:r>
          </w:p>
        </w:tc>
      </w:tr>
      <w:tr w:rsidR="006D75E4" w14:paraId="55705499" w14:textId="77777777" w:rsidTr="00786DC8">
        <w:trPr>
          <w:trHeight w:val="646"/>
        </w:trPr>
        <w:tc>
          <w:tcPr>
            <w:tcW w:w="0" w:type="auto"/>
          </w:tcPr>
          <w:p w14:paraId="3F08956F" w14:textId="77777777" w:rsidR="006D75E4" w:rsidRDefault="006D75E4" w:rsidP="006D75E4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 xml:space="preserve">Činoherní studio </w:t>
            </w:r>
            <w:r>
              <w:rPr>
                <w:rFonts w:ascii="Cambria Math" w:hAnsi="Cambria Math" w:cs="Cambria Math"/>
                <w:b/>
              </w:rPr>
              <w:t>města Ústí nad Labem, p. o.</w:t>
            </w:r>
          </w:p>
        </w:tc>
        <w:tc>
          <w:tcPr>
            <w:tcW w:w="0" w:type="auto"/>
            <w:vAlign w:val="center"/>
          </w:tcPr>
          <w:p w14:paraId="4759A734" w14:textId="1275D22F" w:rsidR="006D75E4" w:rsidRDefault="006D75E4" w:rsidP="006D75E4">
            <w:pPr>
              <w:spacing w:before="240" w:after="240"/>
              <w:jc w:val="right"/>
            </w:pPr>
            <w:r w:rsidRPr="005742D3">
              <w:rPr>
                <w:rFonts w:ascii="Cambria Math" w:hAnsi="Cambria Math" w:cs="Cambria Math"/>
                <w:sz w:val="20"/>
                <w:szCs w:val="20"/>
              </w:rPr>
              <w:t xml:space="preserve">1 177 400 </w:t>
            </w:r>
          </w:p>
        </w:tc>
      </w:tr>
      <w:tr w:rsidR="006D75E4" w14:paraId="112A3F6F" w14:textId="77777777" w:rsidTr="00786DC8">
        <w:trPr>
          <w:trHeight w:val="686"/>
        </w:trPr>
        <w:tc>
          <w:tcPr>
            <w:tcW w:w="0" w:type="auto"/>
          </w:tcPr>
          <w:p w14:paraId="516A6233" w14:textId="77777777" w:rsidR="006D75E4" w:rsidRDefault="006D75E4" w:rsidP="006D75E4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Městské divadlo v</w:t>
            </w:r>
            <w:r>
              <w:rPr>
                <w:rFonts w:ascii="Cambria Math" w:hAnsi="Cambria Math" w:cs="Cambria Math"/>
                <w:b/>
              </w:rPr>
              <w:t> </w:t>
            </w:r>
            <w:r w:rsidRPr="00E34F54">
              <w:rPr>
                <w:rFonts w:ascii="Cambria Math" w:hAnsi="Cambria Math" w:cs="Cambria Math"/>
                <w:b/>
              </w:rPr>
              <w:t>Mostě</w:t>
            </w:r>
            <w:r>
              <w:rPr>
                <w:rFonts w:ascii="Cambria Math" w:hAnsi="Cambria Math" w:cs="Cambria Math"/>
                <w:b/>
              </w:rPr>
              <w:t>, spol. s r. o.</w:t>
            </w:r>
          </w:p>
        </w:tc>
        <w:tc>
          <w:tcPr>
            <w:tcW w:w="0" w:type="auto"/>
            <w:vAlign w:val="center"/>
          </w:tcPr>
          <w:p w14:paraId="79461897" w14:textId="4D0D0E8B" w:rsidR="006D75E4" w:rsidRDefault="006D75E4" w:rsidP="006D75E4">
            <w:pPr>
              <w:spacing w:before="240" w:after="240"/>
              <w:jc w:val="right"/>
            </w:pPr>
            <w:r w:rsidRPr="005742D3">
              <w:rPr>
                <w:rFonts w:ascii="Cambria Math" w:hAnsi="Cambria Math" w:cs="Cambria Math"/>
                <w:sz w:val="20"/>
                <w:szCs w:val="20"/>
              </w:rPr>
              <w:t xml:space="preserve">1 908 900 </w:t>
            </w:r>
          </w:p>
        </w:tc>
      </w:tr>
      <w:tr w:rsidR="006D75E4" w14:paraId="6344F570" w14:textId="77777777" w:rsidTr="00786DC8">
        <w:trPr>
          <w:trHeight w:val="686"/>
        </w:trPr>
        <w:tc>
          <w:tcPr>
            <w:tcW w:w="0" w:type="auto"/>
          </w:tcPr>
          <w:p w14:paraId="1CD0526E" w14:textId="77777777" w:rsidR="006D75E4" w:rsidRDefault="006D75E4" w:rsidP="006D75E4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Docela velké divadlo</w:t>
            </w:r>
            <w:r>
              <w:rPr>
                <w:rFonts w:ascii="Cambria Math" w:hAnsi="Cambria Math" w:cs="Cambria Math"/>
                <w:b/>
              </w:rPr>
              <w:t>, o.p.s.</w:t>
            </w:r>
          </w:p>
        </w:tc>
        <w:tc>
          <w:tcPr>
            <w:tcW w:w="0" w:type="auto"/>
            <w:vAlign w:val="center"/>
          </w:tcPr>
          <w:p w14:paraId="7EF6F5E9" w14:textId="08F3D08D" w:rsidR="006D75E4" w:rsidRDefault="006D75E4" w:rsidP="006D75E4">
            <w:pPr>
              <w:spacing w:before="240" w:after="240"/>
              <w:jc w:val="right"/>
            </w:pPr>
            <w:r w:rsidRPr="005742D3">
              <w:rPr>
                <w:rFonts w:ascii="Cambria Math" w:hAnsi="Cambria Math" w:cs="Cambria Math"/>
                <w:sz w:val="20"/>
                <w:szCs w:val="20"/>
              </w:rPr>
              <w:t xml:space="preserve">1 050 000 </w:t>
            </w:r>
          </w:p>
        </w:tc>
      </w:tr>
      <w:tr w:rsidR="006D75E4" w14:paraId="4310E2AF" w14:textId="77777777" w:rsidTr="00786DC8">
        <w:trPr>
          <w:trHeight w:val="686"/>
        </w:trPr>
        <w:tc>
          <w:tcPr>
            <w:tcW w:w="0" w:type="auto"/>
          </w:tcPr>
          <w:p w14:paraId="6788A506" w14:textId="77777777" w:rsidR="006D75E4" w:rsidRDefault="006D75E4" w:rsidP="006D75E4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Severočeská filharmonie Teplice</w:t>
            </w:r>
            <w:r>
              <w:rPr>
                <w:rFonts w:ascii="Cambria Math" w:hAnsi="Cambria Math" w:cs="Cambria Math"/>
                <w:b/>
              </w:rPr>
              <w:t>, p. o.</w:t>
            </w:r>
          </w:p>
        </w:tc>
        <w:tc>
          <w:tcPr>
            <w:tcW w:w="0" w:type="auto"/>
            <w:vAlign w:val="center"/>
          </w:tcPr>
          <w:p w14:paraId="002FC122" w14:textId="0C9473D6" w:rsidR="006D75E4" w:rsidRDefault="006D75E4" w:rsidP="006D75E4">
            <w:pPr>
              <w:spacing w:before="240" w:after="240"/>
              <w:jc w:val="right"/>
            </w:pPr>
            <w:r w:rsidRPr="005742D3">
              <w:rPr>
                <w:rFonts w:ascii="Cambria Math" w:hAnsi="Cambria Math" w:cs="Cambria Math"/>
                <w:sz w:val="20"/>
                <w:szCs w:val="20"/>
              </w:rPr>
              <w:t xml:space="preserve">2 863 700 </w:t>
            </w:r>
          </w:p>
        </w:tc>
      </w:tr>
      <w:tr w:rsidR="006D75E4" w14:paraId="25D99E5C" w14:textId="77777777" w:rsidTr="00786DC8">
        <w:trPr>
          <w:trHeight w:val="487"/>
        </w:trPr>
        <w:tc>
          <w:tcPr>
            <w:tcW w:w="0" w:type="auto"/>
          </w:tcPr>
          <w:p w14:paraId="79D5294A" w14:textId="3F8D5AC8" w:rsidR="006D75E4" w:rsidRDefault="006D75E4" w:rsidP="006D75E4">
            <w:pPr>
              <w:spacing w:before="240" w:after="240"/>
            </w:pPr>
            <w:r>
              <w:rPr>
                <w:rFonts w:ascii="Cambria Math" w:hAnsi="Cambria Math" w:cs="Cambria Math"/>
                <w:b/>
              </w:rPr>
              <w:t>CELKEM</w:t>
            </w:r>
          </w:p>
        </w:tc>
        <w:tc>
          <w:tcPr>
            <w:tcW w:w="0" w:type="auto"/>
            <w:vAlign w:val="center"/>
          </w:tcPr>
          <w:p w14:paraId="019E02AF" w14:textId="362C9E94" w:rsidR="006D75E4" w:rsidRDefault="006D75E4" w:rsidP="006D75E4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>7 000 000</w:t>
            </w:r>
          </w:p>
        </w:tc>
      </w:tr>
    </w:tbl>
    <w:p w14:paraId="376750FD" w14:textId="37D121C1" w:rsidR="00CA143B" w:rsidRPr="00786DC8" w:rsidRDefault="00CA143B" w:rsidP="00786DC8">
      <w:pPr>
        <w:jc w:val="center"/>
        <w:rPr>
          <w:b/>
          <w:bCs/>
          <w:sz w:val="28"/>
          <w:szCs w:val="28"/>
        </w:rPr>
      </w:pPr>
      <w:r w:rsidRPr="00786DC8">
        <w:rPr>
          <w:b/>
          <w:bCs/>
          <w:sz w:val="28"/>
          <w:szCs w:val="28"/>
        </w:rPr>
        <w:t>PROGRAM PODPORY</w:t>
      </w:r>
      <w:r w:rsidR="00924D11" w:rsidRPr="00786DC8">
        <w:rPr>
          <w:b/>
          <w:bCs/>
          <w:sz w:val="28"/>
          <w:szCs w:val="28"/>
        </w:rPr>
        <w:t xml:space="preserve"> AKTIVIT STÁLÝCH PROFESIONÁLNÍCH DIVADELNÍCH SOUBORŮ A HUDEBNÍCH TĚLES PŮSOBÍCÍCH NA ÚZEMÍ ÚSTECKÉHO KRAJE</w:t>
      </w:r>
    </w:p>
    <w:sectPr w:rsidR="00CA143B" w:rsidRPr="00786DC8" w:rsidSect="000C6A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0D"/>
    <w:rsid w:val="000C6A0D"/>
    <w:rsid w:val="00131DD1"/>
    <w:rsid w:val="00414769"/>
    <w:rsid w:val="0049029B"/>
    <w:rsid w:val="004948F3"/>
    <w:rsid w:val="006D75E4"/>
    <w:rsid w:val="00786DC8"/>
    <w:rsid w:val="007D6C71"/>
    <w:rsid w:val="00821993"/>
    <w:rsid w:val="008C60F2"/>
    <w:rsid w:val="00924D11"/>
    <w:rsid w:val="00947AAB"/>
    <w:rsid w:val="00B2024A"/>
    <w:rsid w:val="00C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EA1A"/>
  <w15:chartTrackingRefBased/>
  <w15:docId w15:val="{1AC66DC4-4C1E-4003-A1BD-D80FBBC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6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6A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6A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6A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6A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6A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6A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6A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6A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6A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6A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6A0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C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11</cp:revision>
  <dcterms:created xsi:type="dcterms:W3CDTF">2024-10-03T06:14:00Z</dcterms:created>
  <dcterms:modified xsi:type="dcterms:W3CDTF">2024-10-03T07:36:00Z</dcterms:modified>
</cp:coreProperties>
</file>