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B48C" w14:textId="77777777" w:rsidR="00484731" w:rsidRPr="00484731" w:rsidRDefault="00484731" w:rsidP="00484731"/>
    <w:p w14:paraId="616C55B2" w14:textId="240BBC33" w:rsidR="00484731" w:rsidRPr="00484731" w:rsidRDefault="00484731" w:rsidP="00484731">
      <w:pPr>
        <w:jc w:val="both"/>
      </w:pPr>
      <w:r w:rsidRPr="00484731">
        <w:rPr>
          <w:b/>
          <w:bCs/>
        </w:rPr>
        <w:t>Upřesňující výklad k dotačním programům „</w:t>
      </w:r>
      <w:r>
        <w:rPr>
          <w:b/>
          <w:bCs/>
        </w:rPr>
        <w:t>Příprava projektů pro veřejný sektor</w:t>
      </w:r>
      <w:r w:rsidRPr="00484731">
        <w:rPr>
          <w:b/>
          <w:bCs/>
        </w:rPr>
        <w:t xml:space="preserve">“, z Operačního programu spravedlivá transformace 2021–2027 </w:t>
      </w:r>
    </w:p>
    <w:p w14:paraId="14206AA7" w14:textId="2A28D711" w:rsidR="00484731" w:rsidRPr="00484731" w:rsidRDefault="00484731" w:rsidP="00484731">
      <w:pPr>
        <w:jc w:val="both"/>
      </w:pPr>
      <w:r w:rsidRPr="00484731">
        <w:t xml:space="preserve">Tímto výkladem dochází k upřesnění textu </w:t>
      </w:r>
      <w:r>
        <w:t xml:space="preserve">v čl. XI. Oprávnění žadatelé - bod.8 </w:t>
      </w:r>
    </w:p>
    <w:p w14:paraId="3AA84C1B" w14:textId="44CE7C5D" w:rsidR="00484731" w:rsidRDefault="00484731" w:rsidP="00484731">
      <w:pPr>
        <w:jc w:val="both"/>
        <w:rPr>
          <w:b/>
          <w:bCs/>
        </w:rPr>
      </w:pPr>
      <w:r w:rsidRPr="00484731">
        <w:rPr>
          <w:b/>
          <w:bCs/>
        </w:rPr>
        <w:t xml:space="preserve">který zní: </w:t>
      </w:r>
    </w:p>
    <w:p w14:paraId="38C033D3" w14:textId="77777777" w:rsidR="00484731" w:rsidRPr="00484731" w:rsidRDefault="00484731" w:rsidP="00484731">
      <w:pPr>
        <w:numPr>
          <w:ilvl w:val="1"/>
          <w:numId w:val="2"/>
        </w:numPr>
        <w:jc w:val="both"/>
      </w:pPr>
      <w:r w:rsidRPr="00484731">
        <w:t xml:space="preserve">Není podnikem v obtížích: v případě projektů obchodních společností (projekty s podporou de minimis i projekty bez veřejné podpory) je žadatel povinen předložit Formulář pro posouzení podniku v obtížích (kalkulačka) a ekonomické výkazy na základě kterých kraj provede kontrolu dle Pokynu SFŽP pro hodnocení podniku v obtížích. </w:t>
      </w:r>
    </w:p>
    <w:p w14:paraId="7DA6C497" w14:textId="5BB07716" w:rsidR="00484731" w:rsidRPr="00484731" w:rsidRDefault="00484731" w:rsidP="00484731">
      <w:pPr>
        <w:numPr>
          <w:ilvl w:val="1"/>
          <w:numId w:val="2"/>
        </w:numPr>
        <w:jc w:val="both"/>
      </w:pPr>
      <w:r w:rsidRPr="00484731">
        <w:t xml:space="preserve">v případě projektů s podporou de minimis u ostatních žadatelů, je žadatel povinen doložit vyplněný Formulář pro posouzení podniku, u projektů bez veřejné podpory je posouzení podniku v obtížích nerelevantní. </w:t>
      </w:r>
    </w:p>
    <w:p w14:paraId="01D0DEF4" w14:textId="77777777" w:rsidR="00484731" w:rsidRPr="00484731" w:rsidRDefault="00484731" w:rsidP="00484731">
      <w:pPr>
        <w:numPr>
          <w:ilvl w:val="1"/>
          <w:numId w:val="3"/>
        </w:numPr>
        <w:jc w:val="both"/>
      </w:pPr>
    </w:p>
    <w:p w14:paraId="718431A2" w14:textId="77777777" w:rsidR="00484731" w:rsidRPr="00484731" w:rsidRDefault="00484731" w:rsidP="00484731">
      <w:pPr>
        <w:jc w:val="both"/>
      </w:pPr>
      <w:r w:rsidRPr="00484731">
        <w:rPr>
          <w:b/>
          <w:bCs/>
        </w:rPr>
        <w:t xml:space="preserve">Uvádíme: </w:t>
      </w:r>
    </w:p>
    <w:p w14:paraId="66F8BA21" w14:textId="60AD9FD9" w:rsidR="00484731" w:rsidRDefault="00484731" w:rsidP="00484731">
      <w:pPr>
        <w:jc w:val="both"/>
      </w:pPr>
      <w:r>
        <w:t>Na základě vydané aktualizace Pokynu SFŽP ČR pro hodnocení podniku v obtížích verze 4, platnost od 23.7.2024</w:t>
      </w:r>
    </w:p>
    <w:p w14:paraId="5B0A1E82" w14:textId="7807DC5C" w:rsidR="00484731" w:rsidRDefault="00EE6EE5" w:rsidP="00484731">
      <w:pPr>
        <w:jc w:val="both"/>
      </w:pPr>
      <w:r>
        <w:t>V</w:t>
      </w:r>
      <w:r w:rsidR="00484731">
        <w:t xml:space="preserve">zhledem k možném okruhu příjemců </w:t>
      </w:r>
      <w:r w:rsidR="00CC57C4">
        <w:t>dotace je</w:t>
      </w:r>
      <w:r>
        <w:t xml:space="preserve"> </w:t>
      </w:r>
      <w:r w:rsidR="00484731">
        <w:t>tato příloha nerelevantní</w:t>
      </w:r>
      <w:r w:rsidR="00CC57C4">
        <w:t xml:space="preserve"> tzn. není vyžadována.</w:t>
      </w:r>
    </w:p>
    <w:p w14:paraId="03692881" w14:textId="77777777" w:rsidR="00484731" w:rsidRDefault="00484731" w:rsidP="00484731"/>
    <w:p w14:paraId="6060FBA1" w14:textId="77777777" w:rsidR="00484731" w:rsidRDefault="00484731" w:rsidP="00484731"/>
    <w:p w14:paraId="56EAE286" w14:textId="7F0CCDB4" w:rsidR="008B5572" w:rsidRDefault="00484731" w:rsidP="00484731">
      <w:r w:rsidRPr="00484731">
        <w:t>2</w:t>
      </w:r>
      <w:r>
        <w:t>8</w:t>
      </w:r>
      <w:r w:rsidRPr="00484731">
        <w:t>.08.2024</w:t>
      </w:r>
    </w:p>
    <w:sectPr w:rsidR="008B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6D9F3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CB0B8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0D82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7698573">
    <w:abstractNumId w:val="0"/>
  </w:num>
  <w:num w:numId="2" w16cid:durableId="403725485">
    <w:abstractNumId w:val="2"/>
  </w:num>
  <w:num w:numId="3" w16cid:durableId="37219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31"/>
    <w:rsid w:val="0033557D"/>
    <w:rsid w:val="00484731"/>
    <w:rsid w:val="008B5572"/>
    <w:rsid w:val="00AE247F"/>
    <w:rsid w:val="00CC57C4"/>
    <w:rsid w:val="00ED788F"/>
    <w:rsid w:val="00EE6EE5"/>
    <w:rsid w:val="00F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949C"/>
  <w15:chartTrackingRefBased/>
  <w15:docId w15:val="{93E87A5D-377A-41FE-A99B-3BA6D71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4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4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4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4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4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4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4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4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7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47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47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47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47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47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4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4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4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47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47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47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47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4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6A0C31AA2B70429E90330942A999FF" ma:contentTypeVersion="15" ma:contentTypeDescription="Vytvoří nový dokument" ma:contentTypeScope="" ma:versionID="baf0793e835de2155e1d907a6c779008">
  <xsd:schema xmlns:xsd="http://www.w3.org/2001/XMLSchema" xmlns:xs="http://www.w3.org/2001/XMLSchema" xmlns:p="http://schemas.microsoft.com/office/2006/metadata/properties" xmlns:ns3="eee7710e-10a4-42fc-81ee-c25bd1c8af91" xmlns:ns4="db44ed80-7d3c-443d-8d8d-ea2b61a7dfe9" targetNamespace="http://schemas.microsoft.com/office/2006/metadata/properties" ma:root="true" ma:fieldsID="487d4b1c48d416cefdce6b1bb0c09c94" ns3:_="" ns4:_="">
    <xsd:import namespace="eee7710e-10a4-42fc-81ee-c25bd1c8af91"/>
    <xsd:import namespace="db44ed80-7d3c-443d-8d8d-ea2b61a7df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710e-10a4-42fc-81ee-c25bd1c8a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4ed80-7d3c-443d-8d8d-ea2b61a7dfe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e7710e-10a4-42fc-81ee-c25bd1c8af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418F5-48CE-45F0-9765-4957604E7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7710e-10a4-42fc-81ee-c25bd1c8af91"/>
    <ds:schemaRef ds:uri="db44ed80-7d3c-443d-8d8d-ea2b61a7d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61DCF-74F3-4BF3-972E-DFEB8E5467D2}">
  <ds:schemaRefs>
    <ds:schemaRef ds:uri="http://schemas.microsoft.com/office/2006/metadata/properties"/>
    <ds:schemaRef ds:uri="http://schemas.microsoft.com/office/infopath/2007/PartnerControls"/>
    <ds:schemaRef ds:uri="eee7710e-10a4-42fc-81ee-c25bd1c8af91"/>
  </ds:schemaRefs>
</ds:datastoreItem>
</file>

<file path=customXml/itemProps3.xml><?xml version="1.0" encoding="utf-8"?>
<ds:datastoreItem xmlns:ds="http://schemas.openxmlformats.org/officeDocument/2006/customXml" ds:itemID="{E8FAAACF-B7FD-46DC-9F4C-12AA7DB18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Maierová Radka</dc:creator>
  <cp:keywords/>
  <dc:description/>
  <cp:lastModifiedBy>Maierová Radka</cp:lastModifiedBy>
  <cp:revision>4</cp:revision>
  <dcterms:created xsi:type="dcterms:W3CDTF">2024-08-28T06:54:00Z</dcterms:created>
  <dcterms:modified xsi:type="dcterms:W3CDTF">2024-08-28T07:04:00Z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0x010100C36A0C31AA2B70429E90330942A999FF</vt:lpwstr>
  </property>
</Properties>
</file>