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84A" w:rsidRDefault="00D6584A" w:rsidP="00D6584A">
      <w:pPr>
        <w:spacing w:line="240" w:lineRule="atLeast"/>
        <w:ind w:left="70" w:firstLine="638"/>
        <w:rPr>
          <w:snapToGrid w:val="0"/>
          <w:color w:val="000000"/>
        </w:rPr>
      </w:pPr>
    </w:p>
    <w:p w:rsidR="00D6584A" w:rsidRDefault="00D6584A" w:rsidP="00D6584A">
      <w:pPr>
        <w:spacing w:line="240" w:lineRule="atLeast"/>
        <w:ind w:left="70" w:firstLine="638"/>
        <w:jc w:val="right"/>
        <w:rPr>
          <w:snapToGrid w:val="0"/>
          <w:color w:val="000000"/>
          <w:sz w:val="18"/>
          <w:szCs w:val="18"/>
        </w:rPr>
      </w:pPr>
    </w:p>
    <w:p w:rsidR="00D6584A" w:rsidRDefault="00D6584A" w:rsidP="00D6584A">
      <w:pPr>
        <w:spacing w:line="240" w:lineRule="atLeast"/>
        <w:ind w:left="70" w:firstLine="638"/>
        <w:jc w:val="right"/>
        <w:rPr>
          <w:snapToGrid w:val="0"/>
          <w:color w:val="000000"/>
          <w:sz w:val="24"/>
          <w:szCs w:val="18"/>
        </w:rPr>
      </w:pPr>
      <w:r>
        <w:rPr>
          <w:snapToGrid w:val="0"/>
          <w:color w:val="000000"/>
          <w:sz w:val="24"/>
          <w:szCs w:val="18"/>
        </w:rPr>
        <w:t xml:space="preserve">  Příloha č. </w:t>
      </w:r>
      <w:r w:rsidR="0094728C">
        <w:rPr>
          <w:snapToGrid w:val="0"/>
          <w:color w:val="000000"/>
          <w:sz w:val="24"/>
          <w:szCs w:val="18"/>
        </w:rPr>
        <w:t>7</w:t>
      </w:r>
      <w:bookmarkStart w:id="0" w:name="_GoBack"/>
      <w:bookmarkEnd w:id="0"/>
    </w:p>
    <w:p w:rsidR="00D6584A" w:rsidRDefault="00D6584A" w:rsidP="00D6584A">
      <w:pPr>
        <w:pStyle w:val="Zhlav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56515</wp:posOffset>
                </wp:positionV>
                <wp:extent cx="6217920" cy="1905"/>
                <wp:effectExtent l="15240" t="17780" r="15240" b="1841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1E0FD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45pt" to="490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" o:allowincell="f" strokeweight="1.5pt"/>
            </w:pict>
          </mc:Fallback>
        </mc:AlternateContent>
      </w:r>
    </w:p>
    <w:tbl>
      <w:tblPr>
        <w:tblW w:w="97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0"/>
        <w:gridCol w:w="3163"/>
      </w:tblGrid>
      <w:tr w:rsidR="00D6584A" w:rsidTr="00A422AF">
        <w:trPr>
          <w:cantSplit/>
          <w:trHeight w:hRule="exact" w:val="923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:rsidR="00D6584A" w:rsidRDefault="00D6584A" w:rsidP="00A422AF">
            <w:pPr>
              <w:pStyle w:val="Nzev"/>
              <w:rPr>
                <w:sz w:val="24"/>
              </w:rPr>
            </w:pPr>
            <w:r>
              <w:rPr>
                <w:sz w:val="32"/>
                <w:szCs w:val="32"/>
              </w:rPr>
              <w:t>Stanovisko supervize/zástupce žadatele</w:t>
            </w:r>
            <w:r>
              <w:t xml:space="preserve"> </w:t>
            </w:r>
            <w:r>
              <w:rPr>
                <w:sz w:val="24"/>
              </w:rPr>
              <w:t xml:space="preserve">k fakturačním </w:t>
            </w:r>
            <w:proofErr w:type="gramStart"/>
            <w:r>
              <w:rPr>
                <w:sz w:val="24"/>
              </w:rPr>
              <w:t>podkladům - potvrzení</w:t>
            </w:r>
            <w:proofErr w:type="gramEnd"/>
            <w:r>
              <w:rPr>
                <w:sz w:val="24"/>
              </w:rPr>
              <w:t xml:space="preserve"> o účelnosti </w:t>
            </w:r>
          </w:p>
          <w:p w:rsidR="00D6584A" w:rsidRDefault="00D6584A" w:rsidP="00A422AF">
            <w:pPr>
              <w:pStyle w:val="Nzev"/>
            </w:pPr>
            <w:r>
              <w:rPr>
                <w:sz w:val="24"/>
              </w:rPr>
              <w:t>vynaložených nákladů</w:t>
            </w:r>
          </w:p>
          <w:p w:rsidR="00D6584A" w:rsidRDefault="00D6584A" w:rsidP="00A422AF">
            <w:pPr>
              <w:tabs>
                <w:tab w:val="left" w:pos="142"/>
                <w:tab w:val="left" w:pos="6804"/>
              </w:tabs>
              <w:rPr>
                <w:b/>
                <w:color w:val="000000"/>
                <w:sz w:val="18"/>
              </w:rPr>
            </w:pP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D6584A" w:rsidRDefault="00D6584A" w:rsidP="00A422AF">
            <w:pPr>
              <w:tabs>
                <w:tab w:val="left" w:pos="142"/>
                <w:tab w:val="left" w:pos="6804"/>
              </w:tabs>
              <w:spacing w:line="120" w:lineRule="auto"/>
              <w:rPr>
                <w:b/>
                <w:color w:val="000000"/>
                <w:sz w:val="16"/>
              </w:rPr>
            </w:pPr>
          </w:p>
          <w:p w:rsidR="00D6584A" w:rsidRDefault="00D6584A" w:rsidP="00A422AF">
            <w:pPr>
              <w:tabs>
                <w:tab w:val="left" w:pos="142"/>
                <w:tab w:val="left" w:pos="6804"/>
              </w:tabs>
              <w:spacing w:before="120" w:line="12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Ministerstvo financí</w:t>
            </w:r>
          </w:p>
          <w:p w:rsidR="00D6584A" w:rsidRDefault="00D6584A" w:rsidP="00A422AF">
            <w:pPr>
              <w:tabs>
                <w:tab w:val="left" w:pos="142"/>
                <w:tab w:val="left" w:pos="6804"/>
              </w:tabs>
              <w:spacing w:before="120" w:line="120" w:lineRule="auto"/>
              <w:rPr>
                <w:rFonts w:ascii="Arial" w:hAnsi="Arial" w:cs="Arial"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Letenské 15</w:t>
            </w:r>
          </w:p>
          <w:p w:rsidR="00D6584A" w:rsidRDefault="00D6584A" w:rsidP="00A422AF">
            <w:pPr>
              <w:tabs>
                <w:tab w:val="left" w:pos="142"/>
                <w:tab w:val="left" w:pos="6804"/>
              </w:tabs>
              <w:spacing w:before="120" w:line="120" w:lineRule="auto"/>
              <w:rPr>
                <w:b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 xml:space="preserve">118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6"/>
              </w:rPr>
              <w:t>10  Praha</w:t>
            </w:r>
            <w:proofErr w:type="gramEnd"/>
            <w:r>
              <w:rPr>
                <w:rFonts w:ascii="Arial" w:hAnsi="Arial" w:cs="Arial"/>
                <w:bCs/>
                <w:color w:val="000000"/>
                <w:sz w:val="16"/>
              </w:rPr>
              <w:t xml:space="preserve"> 1</w:t>
            </w:r>
          </w:p>
        </w:tc>
      </w:tr>
    </w:tbl>
    <w:p w:rsidR="00D6584A" w:rsidRDefault="00D6584A" w:rsidP="00D6584A">
      <w:pPr>
        <w:tabs>
          <w:tab w:val="left" w:pos="283"/>
        </w:tabs>
        <w:rPr>
          <w:b/>
          <w:caps/>
          <w:sz w:val="16"/>
        </w:rPr>
      </w:pPr>
      <w:r>
        <w:rPr>
          <w:b/>
          <w:caps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52705</wp:posOffset>
                </wp:positionV>
                <wp:extent cx="6217920" cy="0"/>
                <wp:effectExtent l="15240" t="13335" r="15240" b="1524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A18E4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.15pt" to="490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" o:allowincell="f" strokeweight="1.5pt"/>
            </w:pict>
          </mc:Fallback>
        </mc:AlternateContent>
      </w:r>
    </w:p>
    <w:p w:rsidR="00D6584A" w:rsidRDefault="00D6584A" w:rsidP="00D6584A">
      <w:pPr>
        <w:rPr>
          <w:sz w:val="22"/>
          <w:szCs w:val="22"/>
        </w:rPr>
      </w:pPr>
      <w:r>
        <w:rPr>
          <w:sz w:val="22"/>
          <w:szCs w:val="22"/>
        </w:rPr>
        <w:t>Potvrzujeme, že fakturované náklady: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984"/>
        <w:gridCol w:w="2028"/>
      </w:tblGrid>
      <w:tr w:rsidR="00D6584A" w:rsidTr="00A422AF">
        <w:trPr>
          <w:cantSplit/>
          <w:trHeight w:val="376"/>
        </w:trPr>
        <w:tc>
          <w:tcPr>
            <w:tcW w:w="60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D6584A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</w:t>
            </w:r>
            <w:proofErr w:type="gramStart"/>
            <w:r>
              <w:rPr>
                <w:sz w:val="22"/>
                <w:szCs w:val="22"/>
              </w:rPr>
              <w:t>výši :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</w:rPr>
            </w:pPr>
          </w:p>
        </w:tc>
        <w:tc>
          <w:tcPr>
            <w:tcW w:w="20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</w:pPr>
            <w:r>
              <w:rPr>
                <w:b/>
              </w:rPr>
              <w:t>Kč</w:t>
            </w:r>
            <w:r>
              <w:t xml:space="preserve"> </w:t>
            </w:r>
            <w:r>
              <w:rPr>
                <w:i/>
              </w:rPr>
              <w:t>(včetně DPH)</w:t>
            </w:r>
          </w:p>
        </w:tc>
      </w:tr>
      <w:tr w:rsidR="00D6584A" w:rsidTr="00A422AF">
        <w:trPr>
          <w:cantSplit/>
          <w:trHeight w:val="374"/>
        </w:trPr>
        <w:tc>
          <w:tcPr>
            <w:tcW w:w="60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D6584A">
            <w:pPr>
              <w:numPr>
                <w:ilvl w:val="0"/>
                <w:numId w:val="37"/>
              </w:num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</w:t>
            </w:r>
            <w:proofErr w:type="gramStart"/>
            <w:r>
              <w:rPr>
                <w:sz w:val="22"/>
                <w:szCs w:val="22"/>
              </w:rPr>
              <w:t>výši :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</w:rPr>
            </w:pPr>
          </w:p>
        </w:tc>
        <w:tc>
          <w:tcPr>
            <w:tcW w:w="20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</w:pPr>
            <w:r>
              <w:rPr>
                <w:b/>
              </w:rPr>
              <w:t>Kč</w:t>
            </w:r>
            <w:r>
              <w:t xml:space="preserve"> (</w:t>
            </w:r>
            <w:r>
              <w:rPr>
                <w:i/>
              </w:rPr>
              <w:t>cena bez DPH)</w:t>
            </w:r>
          </w:p>
        </w:tc>
      </w:tr>
    </w:tbl>
    <w:p w:rsidR="00D6584A" w:rsidRDefault="00D6584A" w:rsidP="00D6584A"/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012"/>
      </w:tblGrid>
      <w:tr w:rsidR="00D6584A" w:rsidTr="00A422AF">
        <w:trPr>
          <w:cantSplit/>
          <w:trHeight w:val="374"/>
        </w:trPr>
        <w:tc>
          <w:tcPr>
            <w:tcW w:w="60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D6584A">
            <w:pPr>
              <w:numPr>
                <w:ilvl w:val="0"/>
                <w:numId w:val="37"/>
              </w:num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faktury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</w:p>
        </w:tc>
      </w:tr>
      <w:tr w:rsidR="00D6584A" w:rsidTr="00A422AF">
        <w:trPr>
          <w:cantSplit/>
          <w:trHeight w:val="374"/>
        </w:trPr>
        <w:tc>
          <w:tcPr>
            <w:tcW w:w="60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D6584A">
            <w:pPr>
              <w:numPr>
                <w:ilvl w:val="0"/>
                <w:numId w:val="37"/>
              </w:num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fakturované společností </w:t>
            </w:r>
            <w:r>
              <w:rPr>
                <w:i/>
                <w:sz w:val="22"/>
                <w:szCs w:val="22"/>
              </w:rPr>
              <w:t>(zhotovitel)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</w:p>
        </w:tc>
      </w:tr>
      <w:tr w:rsidR="00D6584A" w:rsidTr="00A422AF">
        <w:trPr>
          <w:cantSplit/>
          <w:trHeight w:val="374"/>
        </w:trPr>
        <w:tc>
          <w:tcPr>
            <w:tcW w:w="60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D6584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kód projektu – číslo smlouvy o dílo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</w:p>
        </w:tc>
      </w:tr>
    </w:tbl>
    <w:p w:rsidR="00D6584A" w:rsidRDefault="00D6584A" w:rsidP="00D6584A"/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5"/>
      </w:tblGrid>
      <w:tr w:rsidR="00D6584A" w:rsidTr="00A422AF">
        <w:trPr>
          <w:cantSplit/>
          <w:trHeight w:val="374"/>
        </w:trPr>
        <w:tc>
          <w:tcPr>
            <w:tcW w:w="1630" w:type="dxa"/>
            <w:tcBorders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akci </w:t>
            </w:r>
          </w:p>
          <w:p w:rsidR="00D6584A" w:rsidRDefault="00D6584A" w:rsidP="00A422A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 akce)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</w:p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</w:p>
          <w:p w:rsidR="00D6584A" w:rsidRDefault="00D6584A" w:rsidP="00A422AF">
            <w:pPr>
              <w:tabs>
                <w:tab w:val="left" w:pos="752"/>
                <w:tab w:val="left" w:pos="1504"/>
                <w:tab w:val="left" w:pos="1561"/>
                <w:tab w:val="left" w:pos="2256"/>
                <w:tab w:val="left" w:pos="3008"/>
                <w:tab w:val="left" w:pos="3760"/>
                <w:tab w:val="left" w:pos="4512"/>
                <w:tab w:val="left" w:pos="5264"/>
                <w:tab w:val="left" w:pos="6016"/>
                <w:tab w:val="left" w:pos="6768"/>
                <w:tab w:val="left" w:pos="7520"/>
                <w:tab w:val="left" w:pos="8272"/>
                <w:tab w:val="left" w:pos="9024"/>
                <w:tab w:val="left" w:pos="9776"/>
                <w:tab w:val="left" w:pos="10528"/>
                <w:tab w:val="left" w:pos="11280"/>
                <w:tab w:val="left" w:pos="12032"/>
                <w:tab w:val="left" w:pos="12784"/>
                <w:tab w:val="left" w:pos="13536"/>
                <w:tab w:val="left" w:pos="14288"/>
                <w:tab w:val="left" w:pos="15040"/>
                <w:tab w:val="left" w:pos="15792"/>
                <w:tab w:val="left" w:pos="16544"/>
                <w:tab w:val="left" w:pos="17296"/>
                <w:tab w:val="left" w:pos="18048"/>
                <w:tab w:val="left" w:pos="18800"/>
                <w:tab w:val="left" w:pos="19552"/>
                <w:tab w:val="left" w:pos="20304"/>
              </w:tabs>
              <w:spacing w:line="200" w:lineRule="atLeast"/>
              <w:rPr>
                <w:b/>
                <w:sz w:val="22"/>
                <w:szCs w:val="22"/>
              </w:rPr>
            </w:pPr>
          </w:p>
        </w:tc>
      </w:tr>
    </w:tbl>
    <w:p w:rsidR="00D6584A" w:rsidRDefault="00D6584A" w:rsidP="00D6584A">
      <w:pPr>
        <w:tabs>
          <w:tab w:val="left" w:pos="342"/>
          <w:tab w:val="left" w:pos="2649"/>
          <w:tab w:val="left" w:pos="2694"/>
          <w:tab w:val="left" w:pos="4088"/>
          <w:tab w:val="left" w:pos="4193"/>
          <w:tab w:val="left" w:pos="5543"/>
          <w:tab w:val="left" w:pos="5663"/>
          <w:tab w:val="left" w:pos="7103"/>
          <w:tab w:val="left" w:pos="8543"/>
          <w:tab w:val="left" w:pos="9608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22"/>
        <w:gridCol w:w="1922"/>
        <w:gridCol w:w="2420"/>
        <w:gridCol w:w="1436"/>
      </w:tblGrid>
      <w:tr w:rsidR="00D6584A" w:rsidTr="00A422AF">
        <w:tc>
          <w:tcPr>
            <w:tcW w:w="83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byly účelně a efektivně vynaloženy na práce provedené podle realizačního projektu 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rPr>
                <w:sz w:val="22"/>
                <w:szCs w:val="22"/>
              </w:rPr>
            </w:pPr>
          </w:p>
        </w:tc>
      </w:tr>
      <w:tr w:rsidR="00D6584A" w:rsidTr="00A422AF"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D6584A" w:rsidRDefault="00D6584A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D6584A" w:rsidRDefault="00D6584A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D6584A" w:rsidRDefault="00D6584A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D6584A" w:rsidRDefault="00D6584A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</w:pPr>
          </w:p>
        </w:tc>
        <w:tc>
          <w:tcPr>
            <w:tcW w:w="14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6584A" w:rsidRDefault="00D6584A" w:rsidP="00A422AF">
            <w:pPr>
              <w:tabs>
                <w:tab w:val="left" w:pos="342"/>
                <w:tab w:val="left" w:pos="2649"/>
                <w:tab w:val="left" w:pos="2694"/>
                <w:tab w:val="left" w:pos="4088"/>
                <w:tab w:val="left" w:pos="4193"/>
                <w:tab w:val="left" w:pos="5543"/>
                <w:tab w:val="left" w:pos="5663"/>
                <w:tab w:val="left" w:pos="7103"/>
                <w:tab w:val="left" w:pos="8543"/>
                <w:tab w:val="left" w:pos="9608"/>
              </w:tabs>
              <w:spacing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(kód projektu)</w:t>
            </w:r>
          </w:p>
        </w:tc>
      </w:tr>
    </w:tbl>
    <w:p w:rsidR="00D6584A" w:rsidRDefault="00D6584A" w:rsidP="00D6584A">
      <w:pPr>
        <w:rPr>
          <w:sz w:val="22"/>
          <w:szCs w:val="22"/>
        </w:rPr>
      </w:pPr>
      <w:r>
        <w:rPr>
          <w:sz w:val="22"/>
          <w:szCs w:val="22"/>
        </w:rPr>
        <w:t>Jako supervizi MF/zástupci žadatele nám byla předložena k vyjádření faktura společnosti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6584A" w:rsidTr="00A422AF">
        <w:tc>
          <w:tcPr>
            <w:tcW w:w="9923" w:type="dxa"/>
          </w:tcPr>
          <w:p w:rsidR="00D6584A" w:rsidRDefault="00D6584A" w:rsidP="00A422AF">
            <w:pPr>
              <w:rPr>
                <w:sz w:val="32"/>
                <w:szCs w:val="32"/>
              </w:rPr>
            </w:pPr>
          </w:p>
        </w:tc>
      </w:tr>
    </w:tbl>
    <w:p w:rsidR="00D6584A" w:rsidRDefault="00D6584A" w:rsidP="00D6584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6451"/>
      </w:tblGrid>
      <w:tr w:rsidR="00D6584A" w:rsidTr="00A422AF">
        <w:tc>
          <w:tcPr>
            <w:tcW w:w="3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včetně příslušných podkladů:</w:t>
            </w:r>
          </w:p>
        </w:tc>
        <w:tc>
          <w:tcPr>
            <w:tcW w:w="6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</w:tr>
    </w:tbl>
    <w:p w:rsidR="00D6584A" w:rsidRDefault="00D6584A" w:rsidP="00D6584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1657"/>
        <w:gridCol w:w="2080"/>
        <w:gridCol w:w="1482"/>
      </w:tblGrid>
      <w:tr w:rsidR="00D6584A" w:rsidTr="00A422AF">
        <w:tc>
          <w:tcPr>
            <w:tcW w:w="45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práce provedené v období                     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6584A" w:rsidRDefault="00D6584A" w:rsidP="00A42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</w:tr>
    </w:tbl>
    <w:p w:rsidR="00D6584A" w:rsidRDefault="00D6584A" w:rsidP="00D6584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671"/>
      </w:tblGrid>
      <w:tr w:rsidR="00D6584A" w:rsidTr="00A422AF">
        <w:tc>
          <w:tcPr>
            <w:tcW w:w="1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akci</w:t>
            </w:r>
          </w:p>
        </w:tc>
        <w:tc>
          <w:tcPr>
            <w:tcW w:w="7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</w:tr>
    </w:tbl>
    <w:p w:rsidR="00D6584A" w:rsidRDefault="00D6584A" w:rsidP="00D6584A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2"/>
        <w:gridCol w:w="1581"/>
        <w:gridCol w:w="2171"/>
        <w:gridCol w:w="2173"/>
        <w:gridCol w:w="2181"/>
      </w:tblGrid>
      <w:tr w:rsidR="00D6584A" w:rsidTr="00A422AF">
        <w:tc>
          <w:tcPr>
            <w:tcW w:w="1551" w:type="dxa"/>
            <w:tcBorders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 č.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na částku 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Kč</w:t>
            </w:r>
          </w:p>
        </w:tc>
      </w:tr>
    </w:tbl>
    <w:p w:rsidR="00D6584A" w:rsidRDefault="00D6584A" w:rsidP="00D6584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2537"/>
        <w:gridCol w:w="4757"/>
      </w:tblGrid>
      <w:tr w:rsidR="00D6584A" w:rsidTr="00A422AF">
        <w:trPr>
          <w:cantSplit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faktuře je </w:t>
            </w:r>
            <w:proofErr w:type="gramStart"/>
            <w:r>
              <w:rPr>
                <w:sz w:val="22"/>
                <w:szCs w:val="22"/>
              </w:rPr>
              <w:t>přiložen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D6584A">
            <w:pPr>
              <w:numPr>
                <w:ilvl w:val="0"/>
                <w:numId w:val="38"/>
              </w:numPr>
              <w:tabs>
                <w:tab w:val="clear" w:pos="1174"/>
                <w:tab w:val="num" w:pos="333"/>
              </w:tabs>
              <w:ind w:hanging="1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předávací protokol</w:t>
            </w:r>
          </w:p>
        </w:tc>
        <w:tc>
          <w:tcPr>
            <w:tcW w:w="49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</w:tr>
      <w:tr w:rsidR="00D6584A" w:rsidTr="00A422AF">
        <w:trPr>
          <w:cantSplit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584A" w:rsidRDefault="00D6584A" w:rsidP="00D6584A">
            <w:pPr>
              <w:numPr>
                <w:ilvl w:val="0"/>
                <w:numId w:val="38"/>
              </w:numPr>
              <w:tabs>
                <w:tab w:val="clear" w:pos="1174"/>
                <w:tab w:val="num" w:pos="333"/>
              </w:tabs>
              <w:ind w:hanging="1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zjišťovací protokol</w:t>
            </w:r>
          </w:p>
        </w:tc>
        <w:tc>
          <w:tcPr>
            <w:tcW w:w="49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</w:tr>
    </w:tbl>
    <w:p w:rsidR="00D6584A" w:rsidRDefault="00D6584A" w:rsidP="00D6584A">
      <w:pPr>
        <w:rPr>
          <w:sz w:val="22"/>
          <w:szCs w:val="22"/>
        </w:rPr>
      </w:pPr>
    </w:p>
    <w:p w:rsidR="00D6584A" w:rsidRDefault="00D6584A" w:rsidP="00D6584A">
      <w:pPr>
        <w:rPr>
          <w:sz w:val="22"/>
          <w:szCs w:val="22"/>
        </w:rPr>
      </w:pPr>
      <w:r>
        <w:rPr>
          <w:sz w:val="22"/>
          <w:szCs w:val="22"/>
        </w:rPr>
        <w:t>Potvrzujeme, že práce byly vykonány v souladu se schváleným realizačním projektem (a schválenými metodickými změnami)……………………..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.a se závěry z kontrolních dnů. </w:t>
      </w:r>
    </w:p>
    <w:tbl>
      <w:tblPr>
        <w:tblpPr w:leftFromText="141" w:rightFromText="141" w:vertAnchor="text" w:horzAnchor="margin" w:tblpY="169"/>
        <w:tblW w:w="0" w:type="auto"/>
        <w:tblLook w:val="01E0" w:firstRow="1" w:lastRow="1" w:firstColumn="1" w:lastColumn="1" w:noHBand="0" w:noVBand="0"/>
      </w:tblPr>
      <w:tblGrid>
        <w:gridCol w:w="4304"/>
        <w:gridCol w:w="5319"/>
      </w:tblGrid>
      <w:tr w:rsidR="00D6584A" w:rsidTr="00A422AF">
        <w:tc>
          <w:tcPr>
            <w:tcW w:w="4361" w:type="dxa"/>
            <w:tcBorders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Fakturované náklady byly vynaloženy na:</w:t>
            </w:r>
          </w:p>
        </w:tc>
        <w:tc>
          <w:tcPr>
            <w:tcW w:w="5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84A" w:rsidRDefault="00D6584A" w:rsidP="00A422AF">
            <w:pPr>
              <w:rPr>
                <w:sz w:val="22"/>
                <w:szCs w:val="22"/>
              </w:rPr>
            </w:pPr>
          </w:p>
        </w:tc>
      </w:tr>
    </w:tbl>
    <w:p w:rsidR="00D6584A" w:rsidRDefault="00D6584A" w:rsidP="00D6584A">
      <w:pPr>
        <w:rPr>
          <w:sz w:val="22"/>
          <w:szCs w:val="22"/>
        </w:rPr>
      </w:pPr>
    </w:p>
    <w:p w:rsidR="00D6584A" w:rsidRDefault="00D6584A" w:rsidP="00D6584A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jméno, funkce </w:t>
      </w:r>
      <w:r>
        <w:rPr>
          <w:i/>
          <w:sz w:val="22"/>
          <w:szCs w:val="22"/>
        </w:rPr>
        <w:t>………………….</w:t>
      </w:r>
    </w:p>
    <w:p w:rsidR="00D6584A" w:rsidRDefault="00D6584A" w:rsidP="00D6584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(osoba oprávněná jednat, podepisovat za supervizní organizaci/za zástupce žadatele)</w:t>
      </w:r>
    </w:p>
    <w:p w:rsidR="00D6584A" w:rsidRDefault="00D6584A" w:rsidP="00D6584A">
      <w:pPr>
        <w:ind w:left="360"/>
      </w:pPr>
    </w:p>
    <w:p w:rsidR="00D6584A" w:rsidRDefault="00D6584A" w:rsidP="00D6584A">
      <w:pPr>
        <w:ind w:left="360"/>
      </w:pPr>
    </w:p>
    <w:p w:rsidR="00D6584A" w:rsidRDefault="00D6584A" w:rsidP="00D6584A">
      <w:pPr>
        <w:pStyle w:val="Zhlav"/>
        <w:tabs>
          <w:tab w:val="clear" w:pos="4536"/>
          <w:tab w:val="clear" w:pos="9072"/>
        </w:tabs>
        <w:ind w:firstLine="357"/>
      </w:pPr>
      <w:r>
        <w:t>V ………………</w:t>
      </w:r>
      <w:proofErr w:type="gramStart"/>
      <w:r>
        <w:t>…….</w:t>
      </w:r>
      <w:proofErr w:type="gramEnd"/>
      <w:r>
        <w:t xml:space="preserve">.  dne ………… </w:t>
      </w:r>
      <w:r>
        <w:tab/>
      </w:r>
      <w:r>
        <w:tab/>
        <w:t xml:space="preserve"> ……………………………………….</w:t>
      </w:r>
    </w:p>
    <w:p w:rsidR="00D6584A" w:rsidRPr="00765660" w:rsidRDefault="00D6584A" w:rsidP="00D6584A">
      <w:pPr>
        <w:pStyle w:val="Zhlav"/>
        <w:tabs>
          <w:tab w:val="clear" w:pos="4536"/>
          <w:tab w:val="clear" w:pos="9072"/>
        </w:tabs>
        <w:ind w:firstLine="357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8"/>
          <w:szCs w:val="18"/>
        </w:rPr>
        <w:t>razítko a podpis oprávněné osoby</w:t>
      </w:r>
    </w:p>
    <w:p w:rsidR="00713948" w:rsidRPr="00605759" w:rsidRDefault="00713948" w:rsidP="00605759"/>
    <w:sectPr w:rsidR="00713948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CAD11BF"/>
    <w:multiLevelType w:val="hybridMultilevel"/>
    <w:tmpl w:val="0BD4273E"/>
    <w:lvl w:ilvl="0" w:tplc="2466C900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2F5918C5"/>
    <w:multiLevelType w:val="hybridMultilevel"/>
    <w:tmpl w:val="CAB4DA02"/>
    <w:lvl w:ilvl="0" w:tplc="2466C9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626"/>
        </w:tabs>
        <w:ind w:left="6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46"/>
        </w:tabs>
        <w:ind w:left="13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66"/>
        </w:tabs>
        <w:ind w:left="20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86"/>
        </w:tabs>
        <w:ind w:left="27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06"/>
        </w:tabs>
        <w:ind w:left="35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26"/>
        </w:tabs>
        <w:ind w:left="42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46"/>
        </w:tabs>
        <w:ind w:left="49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66"/>
        </w:tabs>
        <w:ind w:left="5666" w:hanging="360"/>
      </w:pPr>
      <w:rPr>
        <w:rFonts w:ascii="Wingdings" w:hAnsi="Wingdings" w:hint="default"/>
      </w:rPr>
    </w:lvl>
  </w:abstractNum>
  <w:abstractNum w:abstractNumId="28" w15:restartNumberingAfterBreak="0">
    <w:nsid w:val="355131EF"/>
    <w:multiLevelType w:val="multilevel"/>
    <w:tmpl w:val="E8A48D7C"/>
    <w:numStyleLink w:val="VariantaA-sla"/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4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0"/>
  </w:num>
  <w:num w:numId="7">
    <w:abstractNumId w:val="7"/>
  </w:num>
  <w:num w:numId="8">
    <w:abstractNumId w:val="33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2"/>
  </w:num>
  <w:num w:numId="14">
    <w:abstractNumId w:val="4"/>
  </w:num>
  <w:num w:numId="15">
    <w:abstractNumId w:val="3"/>
  </w:num>
  <w:num w:numId="16">
    <w:abstractNumId w:val="30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8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9"/>
  </w:num>
  <w:num w:numId="27">
    <w:abstractNumId w:val="26"/>
  </w:num>
  <w:num w:numId="28">
    <w:abstractNumId w:val="24"/>
  </w:num>
  <w:num w:numId="29">
    <w:abstractNumId w:val="18"/>
  </w:num>
  <w:num w:numId="30">
    <w:abstractNumId w:val="31"/>
  </w:num>
  <w:num w:numId="31">
    <w:abstractNumId w:val="35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27"/>
  </w:num>
  <w:num w:numId="3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4A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13F74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4728C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6584A"/>
    <w:rsid w:val="00D73CB8"/>
    <w:rsid w:val="00DA7591"/>
    <w:rsid w:val="00E3279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0060"/>
  <w15:chartTrackingRefBased/>
  <w15:docId w15:val="{F2FA5187-08D8-4AB7-9501-2080BD2B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58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semiHidden/>
    <w:rsid w:val="00D6584A"/>
    <w:pPr>
      <w:tabs>
        <w:tab w:val="center" w:pos="4536"/>
        <w:tab w:val="right" w:pos="9072"/>
      </w:tabs>
      <w:overflowPunct/>
      <w:autoSpaceDE/>
      <w:autoSpaceDN/>
      <w:adjustRightInd/>
      <w:spacing w:before="120"/>
      <w:ind w:firstLine="709"/>
      <w:jc w:val="both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D658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EB3E-18F3-4F86-8861-0F51D71A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98E23850.dotm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Šanda Vladimír</dc:creator>
  <cp:keywords/>
  <dc:description/>
  <cp:lastModifiedBy>Šanda Vladimír</cp:lastModifiedBy>
  <cp:revision>3</cp:revision>
  <cp:lastPrinted>2016-06-24T18:48:00Z</cp:lastPrinted>
  <dcterms:created xsi:type="dcterms:W3CDTF">2021-05-04T06:23:00Z</dcterms:created>
  <dcterms:modified xsi:type="dcterms:W3CDTF">2021-05-04T06:24:00Z</dcterms:modified>
</cp:coreProperties>
</file>