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B28" w14:textId="392B4F87" w:rsidR="00397714" w:rsidRPr="005469A7" w:rsidRDefault="00B86510" w:rsidP="005469A7">
      <w:pPr>
        <w:pStyle w:val="Nadpis1"/>
        <w:keepNext w:val="0"/>
        <w:numPr>
          <w:ilvl w:val="0"/>
          <w:numId w:val="0"/>
        </w:numPr>
        <w:jc w:val="center"/>
        <w:rPr>
          <w:rFonts w:ascii="Poppins Light" w:hAnsi="Poppins Light" w:cs="Poppins Light"/>
          <w:sz w:val="28"/>
          <w:szCs w:val="28"/>
        </w:rPr>
      </w:pPr>
      <w:r w:rsidRPr="005469A7">
        <w:rPr>
          <w:rFonts w:ascii="Poppins Light" w:hAnsi="Poppins Light" w:cs="Poppins Light"/>
          <w:sz w:val="28"/>
          <w:szCs w:val="28"/>
        </w:rPr>
        <w:t>Čestné prohlášení</w:t>
      </w:r>
    </w:p>
    <w:tbl>
      <w:tblPr>
        <w:tblpPr w:leftFromText="141" w:rightFromText="141" w:vertAnchor="text" w:horzAnchor="margin" w:tblpY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637"/>
      </w:tblGrid>
      <w:tr w:rsidR="005469A7" w:rsidRPr="005469A7" w14:paraId="333561EF" w14:textId="77777777" w:rsidTr="005469A7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32AD77" w14:textId="77777777" w:rsidR="005469A7" w:rsidRPr="005469A7" w:rsidRDefault="005469A7" w:rsidP="005469A7">
            <w:pPr>
              <w:spacing w:before="120" w:after="12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469A7" w:rsidRPr="005469A7" w14:paraId="1AC963EA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CE0B" w14:textId="77777777" w:rsidR="005469A7" w:rsidRPr="005469A7" w:rsidRDefault="005469A7" w:rsidP="005469A7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F310C" w14:textId="77777777" w:rsidR="005469A7" w:rsidRPr="005469A7" w:rsidRDefault="005469A7" w:rsidP="005469A7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5469A7" w:rsidRPr="005469A7" w14:paraId="74556A3B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AD795" w14:textId="77777777" w:rsidR="005469A7" w:rsidRPr="005469A7" w:rsidRDefault="005469A7" w:rsidP="005469A7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D4539" w14:textId="77777777" w:rsidR="005469A7" w:rsidRPr="005469A7" w:rsidRDefault="005469A7" w:rsidP="005469A7">
            <w:pPr>
              <w:ind w:left="290" w:hanging="290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5469A7" w:rsidRPr="005469A7" w14:paraId="60117896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94110" w14:textId="77777777" w:rsidR="005469A7" w:rsidRPr="005469A7" w:rsidRDefault="005469A7" w:rsidP="005469A7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1BE62" w14:textId="77777777" w:rsidR="005469A7" w:rsidRPr="005469A7" w:rsidRDefault="005469A7" w:rsidP="005469A7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5469A7" w:rsidRPr="005469A7" w14:paraId="06CCC2F8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4BFB2B" w14:textId="77777777" w:rsidR="005469A7" w:rsidRPr="005469A7" w:rsidRDefault="005469A7" w:rsidP="005469A7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F70F3" w14:textId="77777777" w:rsidR="005469A7" w:rsidRPr="005469A7" w:rsidRDefault="005469A7" w:rsidP="005469A7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14:paraId="62D2DB39" w14:textId="643714AA" w:rsidR="00047B11" w:rsidRPr="00A321AC" w:rsidRDefault="00B86510" w:rsidP="005469A7">
      <w:pPr>
        <w:jc w:val="center"/>
        <w:rPr>
          <w:rFonts w:ascii="Poppins Light" w:hAnsi="Poppins Light" w:cs="Poppins Light"/>
          <w:sz w:val="20"/>
          <w:szCs w:val="20"/>
        </w:rPr>
      </w:pPr>
      <w:r w:rsidRPr="00A321AC">
        <w:rPr>
          <w:rFonts w:ascii="Poppins Light" w:hAnsi="Poppins Light" w:cs="Poppins Light"/>
          <w:sz w:val="20"/>
          <w:szCs w:val="20"/>
        </w:rPr>
        <w:t>pro účely posouzení oprávněnosti čerpat finanč</w:t>
      </w:r>
      <w:r w:rsidR="00583A0B" w:rsidRPr="00A321AC">
        <w:rPr>
          <w:rFonts w:ascii="Poppins Light" w:hAnsi="Poppins Light" w:cs="Poppins Light"/>
          <w:sz w:val="20"/>
          <w:szCs w:val="20"/>
        </w:rPr>
        <w:t>ní prostředky v rámci programu</w:t>
      </w:r>
    </w:p>
    <w:p w14:paraId="62D2DB3A" w14:textId="3FE7B989" w:rsidR="00B86510" w:rsidRPr="00A321AC" w:rsidRDefault="00C40C89" w:rsidP="00047B11">
      <w:pPr>
        <w:jc w:val="center"/>
        <w:rPr>
          <w:rFonts w:ascii="Poppins Light" w:hAnsi="Poppins Light" w:cs="Poppins Light"/>
          <w:b/>
          <w:sz w:val="20"/>
          <w:szCs w:val="20"/>
        </w:rPr>
      </w:pPr>
      <w:r w:rsidRPr="00A321AC">
        <w:rPr>
          <w:rFonts w:ascii="Poppins Light" w:hAnsi="Poppins Light" w:cs="Poppins Light"/>
          <w:b/>
          <w:sz w:val="20"/>
          <w:szCs w:val="20"/>
        </w:rPr>
        <w:t>„</w:t>
      </w:r>
      <w:r w:rsidR="00AC34A3" w:rsidRPr="00A321AC">
        <w:rPr>
          <w:rFonts w:ascii="Poppins Light" w:hAnsi="Poppins Light" w:cs="Poppins Light"/>
          <w:b/>
          <w:sz w:val="20"/>
          <w:szCs w:val="20"/>
        </w:rPr>
        <w:t>Podpora akreditace poskytovatelů zdravotních služeb v oblasti primární péče</w:t>
      </w:r>
      <w:r w:rsidR="00583A0B" w:rsidRPr="00A321AC">
        <w:rPr>
          <w:rFonts w:ascii="Poppins Light" w:hAnsi="Poppins Light" w:cs="Poppins Light"/>
          <w:b/>
          <w:sz w:val="20"/>
          <w:szCs w:val="20"/>
        </w:rPr>
        <w:t>“</w:t>
      </w:r>
    </w:p>
    <w:p w14:paraId="62D2DB3B" w14:textId="77777777" w:rsidR="00B86510" w:rsidRPr="00A321AC" w:rsidRDefault="00B86510" w:rsidP="00B86510">
      <w:pPr>
        <w:adjustRightInd w:val="0"/>
        <w:jc w:val="center"/>
        <w:rPr>
          <w:rFonts w:ascii="Poppins Light" w:hAnsi="Poppins Light" w:cs="Poppins Light"/>
          <w:b/>
          <w:sz w:val="20"/>
          <w:szCs w:val="20"/>
        </w:rPr>
      </w:pPr>
    </w:p>
    <w:p w14:paraId="62D2DB3D" w14:textId="523B9EA0" w:rsidR="00B86510" w:rsidRPr="00A321AC" w:rsidRDefault="00B86510" w:rsidP="005469A7">
      <w:pPr>
        <w:adjustRightInd w:val="0"/>
        <w:jc w:val="center"/>
        <w:rPr>
          <w:rFonts w:ascii="Poppins Light" w:hAnsi="Poppins Light" w:cs="Poppins Light"/>
          <w:b/>
          <w:spacing w:val="20"/>
          <w:sz w:val="20"/>
          <w:szCs w:val="20"/>
        </w:rPr>
      </w:pPr>
      <w:r w:rsidRPr="00A321AC">
        <w:rPr>
          <w:rFonts w:ascii="Poppins Light" w:hAnsi="Poppins Light" w:cs="Poppins Light"/>
          <w:b/>
          <w:spacing w:val="20"/>
          <w:sz w:val="20"/>
          <w:szCs w:val="20"/>
        </w:rPr>
        <w:t>čestně prohlašuje, že</w:t>
      </w:r>
    </w:p>
    <w:p w14:paraId="1708BC34" w14:textId="2B9C04FB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528DBAD" w14:textId="4DB92746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 xml:space="preserve">vůči majetku žadatele nedošlo k podání insolvenčního návrhu, návrhu na prohlášení konkurzu,  </w:t>
      </w:r>
    </w:p>
    <w:p w14:paraId="4B804BF2" w14:textId="340B2F76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vůči majetku žadatele nebyla nařízena exekuce,</w:t>
      </w:r>
    </w:p>
    <w:p w14:paraId="13EE636D" w14:textId="020AB954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vůči majetku žadatele nebyla zavedena nucená správa podle zvláštních právních předpisů,</w:t>
      </w:r>
    </w:p>
    <w:p w14:paraId="3B68FE47" w14:textId="58444209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5EFADAE" w14:textId="67E57100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3A0C8B1A" w14:textId="57D1BDD6" w:rsidR="005469A7" w:rsidRPr="00A321AC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2BCA8F1B" w14:textId="743B0C5F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28B82B94" w14:textId="7E770A82" w:rsidR="005469A7" w:rsidRPr="00A321AC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0FF2B4D8" w14:textId="7AFBCB6E" w:rsidR="00082F6B" w:rsidRPr="00A321AC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Poppins Light" w:hAnsi="Poppins Light" w:cs="Poppins Light"/>
          <w:bCs/>
          <w:color w:val="000000"/>
          <w:sz w:val="20"/>
          <w:szCs w:val="20"/>
        </w:rPr>
      </w:pPr>
      <w:r w:rsidRPr="00A321AC">
        <w:rPr>
          <w:rFonts w:ascii="Poppins Light" w:hAnsi="Poppins Light" w:cs="Poppins Light"/>
          <w:bCs/>
          <w:color w:val="000000"/>
          <w:sz w:val="20"/>
          <w:szCs w:val="20"/>
        </w:rPr>
        <w:t>žadatel je přímo odpovědný za přípravu a realizaci projektu a nepůsobí jako prostředník</w:t>
      </w:r>
    </w:p>
    <w:p w14:paraId="6680C5E0" w14:textId="77777777" w:rsidR="005469A7" w:rsidRPr="00A321AC" w:rsidRDefault="005469A7" w:rsidP="00B86510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48" w14:textId="789AD23F" w:rsidR="00B86510" w:rsidRPr="00A321AC" w:rsidRDefault="0077301F" w:rsidP="00B86510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A321AC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A321AC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B86510" w:rsidRPr="00A321AC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="00B86510" w:rsidRPr="00A321AC">
        <w:rPr>
          <w:rFonts w:ascii="Poppins Light" w:hAnsi="Poppins Light" w:cs="Poppins Light"/>
          <w:sz w:val="20"/>
          <w:szCs w:val="20"/>
        </w:rPr>
        <w:tab/>
      </w:r>
    </w:p>
    <w:p w14:paraId="62D2DB4C" w14:textId="77777777" w:rsidR="00B86510" w:rsidRPr="00A321AC" w:rsidRDefault="00B86510" w:rsidP="00B86510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A321AC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4D" w14:textId="77777777" w:rsidR="008934A8" w:rsidRPr="00A321AC" w:rsidRDefault="00B86510" w:rsidP="00B86510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A321AC">
        <w:rPr>
          <w:rFonts w:ascii="Poppins Light" w:hAnsi="Poppins Light" w:cs="Poppins Light"/>
          <w:sz w:val="20"/>
          <w:szCs w:val="20"/>
        </w:rPr>
        <w:tab/>
      </w:r>
      <w:r w:rsidR="0011008F" w:rsidRPr="00A321AC">
        <w:rPr>
          <w:rFonts w:ascii="Poppins Light" w:hAnsi="Poppins Light" w:cs="Poppins Light"/>
          <w:sz w:val="20"/>
          <w:szCs w:val="20"/>
        </w:rPr>
        <w:t xml:space="preserve">Jméno, příjmení a </w:t>
      </w:r>
      <w:r w:rsidRPr="00A321AC">
        <w:rPr>
          <w:rFonts w:ascii="Poppins Light" w:hAnsi="Poppins Light" w:cs="Poppins Light"/>
          <w:sz w:val="20"/>
          <w:szCs w:val="20"/>
        </w:rPr>
        <w:t xml:space="preserve">podpis </w:t>
      </w:r>
    </w:p>
    <w:p w14:paraId="255486A0" w14:textId="3D1250FF" w:rsidR="005469A7" w:rsidRPr="00A321AC" w:rsidRDefault="008934A8" w:rsidP="00A321AC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A321AC">
        <w:rPr>
          <w:rFonts w:ascii="Poppins Light" w:hAnsi="Poppins Light" w:cs="Poppins Light"/>
          <w:sz w:val="20"/>
          <w:szCs w:val="20"/>
        </w:rPr>
        <w:tab/>
      </w:r>
      <w:r w:rsidR="0011008F" w:rsidRPr="00A321AC">
        <w:rPr>
          <w:rFonts w:ascii="Poppins Light" w:hAnsi="Poppins Light" w:cs="Poppins Light"/>
          <w:sz w:val="20"/>
          <w:szCs w:val="20"/>
        </w:rPr>
        <w:t>osoby zastupující žadatele</w:t>
      </w:r>
      <w:r w:rsidR="00B86510" w:rsidRPr="00A321AC">
        <w:rPr>
          <w:rFonts w:ascii="Poppins Light" w:hAnsi="Poppins Light" w:cs="Poppins Light"/>
          <w:sz w:val="20"/>
          <w:szCs w:val="20"/>
        </w:rPr>
        <w:t xml:space="preserve"> (razítko)</w:t>
      </w:r>
      <w:bookmarkStart w:id="0" w:name="_Hlk150331602"/>
    </w:p>
    <w:bookmarkEnd w:id="0"/>
    <w:sectPr w:rsidR="005469A7" w:rsidRPr="00A321AC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520F" w14:textId="77777777" w:rsidR="00ED5868" w:rsidRDefault="00ED5868">
      <w:r>
        <w:separator/>
      </w:r>
    </w:p>
  </w:endnote>
  <w:endnote w:type="continuationSeparator" w:id="0">
    <w:p w14:paraId="63724CEE" w14:textId="77777777" w:rsidR="00ED5868" w:rsidRDefault="00ED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6247" w14:textId="77777777" w:rsidR="00ED5868" w:rsidRDefault="00ED5868">
      <w:r>
        <w:separator/>
      </w:r>
    </w:p>
  </w:footnote>
  <w:footnote w:type="continuationSeparator" w:id="0">
    <w:p w14:paraId="3243C050" w14:textId="77777777" w:rsidR="00ED5868" w:rsidRDefault="00ED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2C4F96E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C34A3" w:rsidRPr="00AC34A3">
      <w:rPr>
        <w:sz w:val="16"/>
        <w:szCs w:val="16"/>
      </w:rPr>
      <w:t>Podpora akreditace poskytovatelů zdravotních služeb v oblasti primární péče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4EF3648A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C34A3" w:rsidRPr="00AC34A3">
      <w:rPr>
        <w:sz w:val="16"/>
        <w:szCs w:val="16"/>
      </w:rPr>
      <w:t>Podpora akreditace poskytovatelů zdravotních služeb v oblasti primární péče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C5457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21AC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5" ma:contentTypeDescription="Vytvoří nový dokument" ma:contentTypeScope="" ma:versionID="7fcba14eace3df949c4bc5e6ceeed99d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8926aa72e51c106f15cc89793dc944a8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5232A-77D1-4A8A-A541-16647948FA8D}"/>
</file>

<file path=customXml/itemProps3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Severa Petr</cp:lastModifiedBy>
  <cp:revision>3</cp:revision>
  <cp:lastPrinted>2019-11-07T08:33:00Z</cp:lastPrinted>
  <dcterms:created xsi:type="dcterms:W3CDTF">2023-11-08T14:11:00Z</dcterms:created>
  <dcterms:modified xsi:type="dcterms:W3CDTF">2023-11-08T14:12:00Z</dcterms:modified>
</cp:coreProperties>
</file>