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AA03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1BFBAA04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1BFBAA05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1BFBAA06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1BFBAA07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756308307" w:edGrp="everyone"/>
      <w:permEnd w:id="1756308307"/>
    </w:p>
    <w:p w14:paraId="1BFBAA08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1BFBAA09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1BFBAA0A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1BFBAA0D" w14:textId="77777777" w:rsidTr="00923644">
        <w:tc>
          <w:tcPr>
            <w:tcW w:w="2088" w:type="dxa"/>
            <w:vAlign w:val="center"/>
          </w:tcPr>
          <w:p w14:paraId="1BFBAA0B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1BFBAA0C" w14:textId="4D41C7B5" w:rsidR="005042CB" w:rsidRPr="008A27F6" w:rsidRDefault="002D594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2D5943">
              <w:rPr>
                <w:rFonts w:ascii="Century Gothic" w:hAnsi="Century Gothic" w:cs="Arial"/>
              </w:rPr>
              <w:t>15. -16. listopadu 2023</w:t>
            </w:r>
          </w:p>
        </w:tc>
      </w:tr>
      <w:tr w:rsidR="005042CB" w:rsidRPr="009B0760" w14:paraId="1BFBAA13" w14:textId="77777777" w:rsidTr="00923644">
        <w:tc>
          <w:tcPr>
            <w:tcW w:w="2088" w:type="dxa"/>
            <w:vAlign w:val="center"/>
          </w:tcPr>
          <w:p w14:paraId="1BFBAA0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7BACC219" w14:textId="77777777" w:rsidR="002D5943" w:rsidRPr="002D5943" w:rsidRDefault="002D5943" w:rsidP="00C761A8">
            <w:pPr>
              <w:spacing w:before="120" w:after="0"/>
              <w:ind w:firstLine="0"/>
              <w:rPr>
                <w:rFonts w:ascii="Century Gothic" w:hAnsi="Century Gothic" w:cs="Arial"/>
              </w:rPr>
            </w:pPr>
            <w:r w:rsidRPr="002D5943">
              <w:rPr>
                <w:rFonts w:ascii="Century Gothic" w:hAnsi="Century Gothic" w:cs="Arial"/>
              </w:rPr>
              <w:t xml:space="preserve">Zasedání Monitorovacího výboru </w:t>
            </w:r>
          </w:p>
          <w:p w14:paraId="1BFBAA10" w14:textId="2D9F25E1" w:rsidR="005042CB" w:rsidRDefault="002D5943" w:rsidP="00C761A8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  <w:r w:rsidRPr="002D5943">
              <w:rPr>
                <w:rFonts w:ascii="Century Gothic" w:hAnsi="Century Gothic" w:cs="Arial"/>
              </w:rPr>
              <w:t xml:space="preserve">Programu </w:t>
            </w:r>
            <w:proofErr w:type="spellStart"/>
            <w:r w:rsidRPr="002D5943">
              <w:rPr>
                <w:rFonts w:ascii="Century Gothic" w:hAnsi="Century Gothic" w:cs="Arial"/>
              </w:rPr>
              <w:t>Interreg</w:t>
            </w:r>
            <w:proofErr w:type="spellEnd"/>
            <w:r w:rsidRPr="002D5943">
              <w:rPr>
                <w:rFonts w:ascii="Century Gothic" w:hAnsi="Century Gothic" w:cs="Arial"/>
              </w:rPr>
              <w:t xml:space="preserve"> Česko – Sasko 2021–2027</w:t>
            </w:r>
          </w:p>
          <w:p w14:paraId="1BFBAA12" w14:textId="4B0B6880" w:rsidR="005042CB" w:rsidRPr="008A27F6" w:rsidRDefault="002D5943" w:rsidP="00C761A8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  <w:r w:rsidRPr="002D5943">
              <w:rPr>
                <w:rFonts w:ascii="Century Gothic" w:hAnsi="Century Gothic" w:cs="Arial"/>
              </w:rPr>
              <w:t>www.kulturfabrik-schoenbach.de</w:t>
            </w:r>
          </w:p>
        </w:tc>
      </w:tr>
      <w:tr w:rsidR="005042CB" w:rsidRPr="009B0760" w14:paraId="1BFBAA19" w14:textId="77777777" w:rsidTr="00923644">
        <w:tc>
          <w:tcPr>
            <w:tcW w:w="2088" w:type="dxa"/>
            <w:vAlign w:val="center"/>
          </w:tcPr>
          <w:p w14:paraId="1BFBAA1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1BFBAA1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1BFBAA16" w14:textId="28C6DEA6" w:rsidR="005042CB" w:rsidRDefault="00A5777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15.11.2023 – </w:t>
            </w:r>
            <w:r w:rsidR="007453F2">
              <w:rPr>
                <w:rFonts w:ascii="Century Gothic" w:hAnsi="Century Gothic" w:cs="Arial"/>
              </w:rPr>
              <w:t>0</w:t>
            </w:r>
            <w:r>
              <w:rPr>
                <w:rFonts w:ascii="Century Gothic" w:hAnsi="Century Gothic" w:cs="Arial"/>
              </w:rPr>
              <w:t>8.</w:t>
            </w:r>
            <w:r w:rsidR="007453F2">
              <w:rPr>
                <w:rFonts w:ascii="Century Gothic" w:hAnsi="Century Gothic" w:cs="Arial"/>
              </w:rPr>
              <w:t>00</w:t>
            </w:r>
            <w:r>
              <w:rPr>
                <w:rFonts w:ascii="Century Gothic" w:hAnsi="Century Gothic" w:cs="Arial"/>
              </w:rPr>
              <w:t xml:space="preserve"> – odjezd na místo zasedání</w:t>
            </w:r>
          </w:p>
          <w:p w14:paraId="558E4572" w14:textId="341D797A" w:rsidR="00A57777" w:rsidRPr="008A27F6" w:rsidRDefault="00A5777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16.11.2023 </w:t>
            </w:r>
            <w:r w:rsidR="009B29B6">
              <w:rPr>
                <w:rFonts w:ascii="Century Gothic" w:hAnsi="Century Gothic" w:cs="Arial"/>
              </w:rPr>
              <w:t>–</w:t>
            </w:r>
            <w:r>
              <w:rPr>
                <w:rFonts w:ascii="Century Gothic" w:hAnsi="Century Gothic" w:cs="Arial"/>
              </w:rPr>
              <w:t xml:space="preserve"> </w:t>
            </w:r>
            <w:r w:rsidR="009B29B6">
              <w:rPr>
                <w:rFonts w:ascii="Century Gothic" w:hAnsi="Century Gothic" w:cs="Arial"/>
              </w:rPr>
              <w:t>1</w:t>
            </w:r>
            <w:r w:rsidR="007453F2">
              <w:rPr>
                <w:rFonts w:ascii="Century Gothic" w:hAnsi="Century Gothic" w:cs="Arial"/>
              </w:rPr>
              <w:t>7</w:t>
            </w:r>
            <w:r w:rsidR="009B29B6">
              <w:rPr>
                <w:rFonts w:ascii="Century Gothic" w:hAnsi="Century Gothic" w:cs="Arial"/>
              </w:rPr>
              <w:t xml:space="preserve">.15 – návrat </w:t>
            </w:r>
          </w:p>
          <w:p w14:paraId="1BFBAA17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1BFBAA18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1BFBAA21" w14:textId="77777777" w:rsidTr="00923644">
        <w:tc>
          <w:tcPr>
            <w:tcW w:w="2088" w:type="dxa"/>
            <w:vAlign w:val="center"/>
          </w:tcPr>
          <w:p w14:paraId="1BFBAA1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1BFBAA20" w14:textId="790102CB" w:rsidR="005042CB" w:rsidRPr="008A27F6" w:rsidRDefault="00716288" w:rsidP="00923644">
            <w:pPr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Účast na jednání </w:t>
            </w:r>
            <w:r w:rsidRPr="002D5943">
              <w:rPr>
                <w:rFonts w:ascii="Century Gothic" w:hAnsi="Century Gothic" w:cs="Arial"/>
              </w:rPr>
              <w:t>Monitorovacího výboru</w:t>
            </w:r>
            <w:r>
              <w:rPr>
                <w:rFonts w:ascii="Century Gothic" w:hAnsi="Century Gothic" w:cs="Arial"/>
              </w:rPr>
              <w:t xml:space="preserve"> přeshraničního programu ČR-Sasko 2021-2027</w:t>
            </w:r>
            <w:r w:rsidR="00FB0FA7">
              <w:rPr>
                <w:rFonts w:ascii="Century Gothic" w:hAnsi="Century Gothic" w:cs="Arial"/>
              </w:rPr>
              <w:t xml:space="preserve"> </w:t>
            </w:r>
            <w:r w:rsidR="00FB0FA7" w:rsidRPr="00FB0FA7">
              <w:rPr>
                <w:rFonts w:ascii="Century Gothic" w:hAnsi="Century Gothic" w:cs="Arial"/>
              </w:rPr>
              <w:t>v</w:t>
            </w:r>
            <w:r w:rsidR="00FB0FA7">
              <w:rPr>
                <w:rFonts w:ascii="Century Gothic" w:hAnsi="Century Gothic" w:cs="Arial"/>
              </w:rPr>
              <w:t>č</w:t>
            </w:r>
            <w:r w:rsidR="00FB0FA7" w:rsidRPr="00FB0FA7">
              <w:rPr>
                <w:rFonts w:ascii="Century Gothic" w:hAnsi="Century Gothic" w:cs="Arial"/>
              </w:rPr>
              <w:t>. dal</w:t>
            </w:r>
            <w:r w:rsidR="00FB0FA7">
              <w:rPr>
                <w:rFonts w:ascii="Century Gothic" w:hAnsi="Century Gothic" w:cs="Arial"/>
              </w:rPr>
              <w:t>ší</w:t>
            </w:r>
            <w:r w:rsidR="00FB0FA7" w:rsidRPr="00FB0FA7">
              <w:rPr>
                <w:rFonts w:ascii="Century Gothic" w:hAnsi="Century Gothic" w:cs="Arial"/>
              </w:rPr>
              <w:t>ch jed</w:t>
            </w:r>
            <w:r w:rsidR="0099412A">
              <w:rPr>
                <w:rFonts w:ascii="Century Gothic" w:hAnsi="Century Gothic" w:cs="Arial"/>
              </w:rPr>
              <w:t>n</w:t>
            </w:r>
            <w:r w:rsidR="00FB0FA7">
              <w:rPr>
                <w:rFonts w:ascii="Century Gothic" w:hAnsi="Century Gothic" w:cs="Arial"/>
              </w:rPr>
              <w:t>á</w:t>
            </w:r>
            <w:r w:rsidR="00FB0FA7" w:rsidRPr="00FB0FA7">
              <w:rPr>
                <w:rFonts w:ascii="Century Gothic" w:hAnsi="Century Gothic" w:cs="Arial"/>
              </w:rPr>
              <w:t>n</w:t>
            </w:r>
            <w:r w:rsidR="0099412A">
              <w:rPr>
                <w:rFonts w:ascii="Century Gothic" w:hAnsi="Century Gothic" w:cs="Arial"/>
              </w:rPr>
              <w:t>í</w:t>
            </w:r>
            <w:r w:rsidR="00FB0FA7" w:rsidRPr="00FB0FA7">
              <w:rPr>
                <w:rFonts w:ascii="Century Gothic" w:hAnsi="Century Gothic" w:cs="Arial"/>
              </w:rPr>
              <w:t xml:space="preserve"> v</w:t>
            </w:r>
            <w:r w:rsidR="0099412A">
              <w:rPr>
                <w:rFonts w:ascii="Century Gothic" w:hAnsi="Century Gothic" w:cs="Arial"/>
              </w:rPr>
              <w:t> </w:t>
            </w:r>
            <w:r w:rsidR="00FB0FA7" w:rsidRPr="00FB0FA7">
              <w:rPr>
                <w:rFonts w:ascii="Century Gothic" w:hAnsi="Century Gothic" w:cs="Arial"/>
              </w:rPr>
              <w:t>r</w:t>
            </w:r>
            <w:r w:rsidR="0099412A">
              <w:rPr>
                <w:rFonts w:ascii="Century Gothic" w:hAnsi="Century Gothic" w:cs="Arial"/>
              </w:rPr>
              <w:t>á</w:t>
            </w:r>
            <w:r w:rsidR="00FB0FA7" w:rsidRPr="00FB0FA7">
              <w:rPr>
                <w:rFonts w:ascii="Century Gothic" w:hAnsi="Century Gothic" w:cs="Arial"/>
              </w:rPr>
              <w:t>mci</w:t>
            </w:r>
            <w:r w:rsidR="0099412A">
              <w:rPr>
                <w:rFonts w:ascii="Century Gothic" w:hAnsi="Century Gothic" w:cs="Arial"/>
              </w:rPr>
              <w:t xml:space="preserve"> </w:t>
            </w:r>
            <w:r w:rsidR="00FB0FA7" w:rsidRPr="00FB0FA7">
              <w:rPr>
                <w:rFonts w:ascii="Century Gothic" w:hAnsi="Century Gothic" w:cs="Arial"/>
              </w:rPr>
              <w:t>realizace uveden</w:t>
            </w:r>
            <w:r w:rsidR="0099412A">
              <w:rPr>
                <w:rFonts w:ascii="Century Gothic" w:hAnsi="Century Gothic" w:cs="Arial"/>
              </w:rPr>
              <w:t>é</w:t>
            </w:r>
            <w:r w:rsidR="00FB0FA7" w:rsidRPr="00FB0FA7">
              <w:rPr>
                <w:rFonts w:ascii="Century Gothic" w:hAnsi="Century Gothic" w:cs="Arial"/>
              </w:rPr>
              <w:t>ho dota</w:t>
            </w:r>
            <w:r w:rsidR="0099412A">
              <w:rPr>
                <w:rFonts w:ascii="Century Gothic" w:hAnsi="Century Gothic" w:cs="Arial"/>
              </w:rPr>
              <w:t>č</w:t>
            </w:r>
            <w:r w:rsidR="00FB0FA7" w:rsidRPr="00FB0FA7">
              <w:rPr>
                <w:rFonts w:ascii="Century Gothic" w:hAnsi="Century Gothic" w:cs="Arial"/>
              </w:rPr>
              <w:t>n</w:t>
            </w:r>
            <w:r w:rsidR="0099412A">
              <w:rPr>
                <w:rFonts w:ascii="Century Gothic" w:hAnsi="Century Gothic" w:cs="Arial"/>
              </w:rPr>
              <w:t>í</w:t>
            </w:r>
            <w:r w:rsidR="00FB0FA7" w:rsidRPr="00FB0FA7">
              <w:rPr>
                <w:rFonts w:ascii="Century Gothic" w:hAnsi="Century Gothic" w:cs="Arial"/>
              </w:rPr>
              <w:t>ho programu</w:t>
            </w:r>
            <w:r w:rsidR="0099412A">
              <w:rPr>
                <w:rFonts w:ascii="Century Gothic" w:hAnsi="Century Gothic" w:cs="Arial"/>
              </w:rPr>
              <w:t xml:space="preserve">. Celkem </w:t>
            </w:r>
            <w:proofErr w:type="spellStart"/>
            <w:r w:rsidR="0099412A">
              <w:rPr>
                <w:rFonts w:ascii="Century Gothic" w:hAnsi="Century Gothic" w:cs="Arial"/>
              </w:rPr>
              <w:t>bvlo</w:t>
            </w:r>
            <w:proofErr w:type="spellEnd"/>
            <w:r w:rsidR="0099412A">
              <w:rPr>
                <w:rFonts w:ascii="Century Gothic" w:hAnsi="Century Gothic" w:cs="Arial"/>
              </w:rPr>
              <w:t xml:space="preserve"> schváleno 15 přeshraničních projektů.</w:t>
            </w:r>
          </w:p>
        </w:tc>
      </w:tr>
      <w:tr w:rsidR="005042CB" w:rsidRPr="009B0760" w14:paraId="1BFBAA24" w14:textId="77777777" w:rsidTr="00923644">
        <w:tc>
          <w:tcPr>
            <w:tcW w:w="2088" w:type="dxa"/>
            <w:vAlign w:val="center"/>
          </w:tcPr>
          <w:p w14:paraId="1BFBAA2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14:paraId="1BFBAA23" w14:textId="4C8D842F" w:rsidR="005042CB" w:rsidRPr="008A27F6" w:rsidRDefault="009B29B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Kadraba</w:t>
            </w:r>
            <w:proofErr w:type="spellEnd"/>
            <w:r>
              <w:rPr>
                <w:rFonts w:ascii="Century Gothic" w:hAnsi="Century Gothic" w:cs="Arial"/>
              </w:rPr>
              <w:t xml:space="preserve"> Jan / KÚ ÚL</w:t>
            </w:r>
          </w:p>
        </w:tc>
      </w:tr>
      <w:tr w:rsidR="005042CB" w:rsidRPr="009B0760" w14:paraId="1BFBAA27" w14:textId="77777777" w:rsidTr="00923644">
        <w:tc>
          <w:tcPr>
            <w:tcW w:w="2088" w:type="dxa"/>
            <w:vAlign w:val="center"/>
          </w:tcPr>
          <w:p w14:paraId="1BFBAA2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1BFBAA26" w14:textId="6568EBF5" w:rsidR="005042CB" w:rsidRPr="008A27F6" w:rsidRDefault="009B29B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KÚ ÚL</w:t>
            </w:r>
          </w:p>
        </w:tc>
      </w:tr>
      <w:tr w:rsidR="005042CB" w:rsidRPr="009B0760" w14:paraId="1BFBAA2A" w14:textId="77777777" w:rsidTr="00923644">
        <w:tc>
          <w:tcPr>
            <w:tcW w:w="2088" w:type="dxa"/>
            <w:vAlign w:val="center"/>
          </w:tcPr>
          <w:p w14:paraId="1BFBAA2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1BFBAA29" w14:textId="0133993E" w:rsidR="005042CB" w:rsidRPr="008A27F6" w:rsidRDefault="009B29B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Liebscher Marek</w:t>
            </w:r>
          </w:p>
        </w:tc>
      </w:tr>
      <w:tr w:rsidR="005042CB" w:rsidRPr="009B0760" w14:paraId="1BFBAA2D" w14:textId="77777777" w:rsidTr="00923644">
        <w:tc>
          <w:tcPr>
            <w:tcW w:w="2088" w:type="dxa"/>
            <w:vAlign w:val="center"/>
          </w:tcPr>
          <w:p w14:paraId="1BFBAA2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1BFBAA2C" w14:textId="6A011EA4" w:rsidR="005042CB" w:rsidRPr="008A27F6" w:rsidRDefault="009B29B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21.11.2023</w:t>
            </w:r>
          </w:p>
        </w:tc>
      </w:tr>
    </w:tbl>
    <w:p w14:paraId="1BFBAA2E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A49A" w14:textId="77777777" w:rsidR="00117088" w:rsidRPr="00933A64" w:rsidRDefault="00117088" w:rsidP="00933A64">
      <w:r>
        <w:separator/>
      </w:r>
    </w:p>
  </w:endnote>
  <w:endnote w:type="continuationSeparator" w:id="0">
    <w:p w14:paraId="197AD2DE" w14:textId="77777777" w:rsidR="00117088" w:rsidRPr="00933A64" w:rsidRDefault="00117088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36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37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39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3B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1BFBAA3C" w14:textId="77777777" w:rsidR="00005BB4" w:rsidRDefault="00005BB4" w:rsidP="00005BB4">
    <w:pPr>
      <w:pStyle w:val="patika"/>
    </w:pPr>
  </w:p>
  <w:p w14:paraId="1BFBAA3D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1BFBAA3E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1BFBAA3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40" w14:textId="77777777" w:rsidR="00265AAE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FBAA41" w14:textId="77777777" w:rsidR="00265AAE" w:rsidRDefault="00265AAE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42" w14:textId="77777777" w:rsidR="00265AAE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1BFBAA43" w14:textId="77777777" w:rsidR="00265AAE" w:rsidRDefault="00265AAE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F8B5" w14:textId="77777777" w:rsidR="00117088" w:rsidRPr="00933A64" w:rsidRDefault="00117088" w:rsidP="00933A64">
      <w:r>
        <w:separator/>
      </w:r>
    </w:p>
  </w:footnote>
  <w:footnote w:type="continuationSeparator" w:id="0">
    <w:p w14:paraId="60D63B07" w14:textId="77777777" w:rsidR="00117088" w:rsidRPr="00933A64" w:rsidRDefault="00117088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33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34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1BFBAA35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1BFBAA44" wp14:editId="1BFBAA45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38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AA3A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01672">
    <w:abstractNumId w:val="1"/>
  </w:num>
  <w:num w:numId="2" w16cid:durableId="148913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17088"/>
    <w:rsid w:val="00122DAA"/>
    <w:rsid w:val="00144501"/>
    <w:rsid w:val="001E62DE"/>
    <w:rsid w:val="001F5865"/>
    <w:rsid w:val="001F7EFC"/>
    <w:rsid w:val="00204FD5"/>
    <w:rsid w:val="00206A44"/>
    <w:rsid w:val="00265AAE"/>
    <w:rsid w:val="002A3F81"/>
    <w:rsid w:val="002D0CF3"/>
    <w:rsid w:val="002D594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25B34"/>
    <w:rsid w:val="006317CE"/>
    <w:rsid w:val="00653F06"/>
    <w:rsid w:val="006B2EDD"/>
    <w:rsid w:val="006F2072"/>
    <w:rsid w:val="00716288"/>
    <w:rsid w:val="00721571"/>
    <w:rsid w:val="00725CEE"/>
    <w:rsid w:val="0074457E"/>
    <w:rsid w:val="007453F2"/>
    <w:rsid w:val="00745949"/>
    <w:rsid w:val="007715C2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9412A"/>
    <w:rsid w:val="009B0760"/>
    <w:rsid w:val="009B29B6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57777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761A8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B0FA7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BAA03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625B3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722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Marek Liebscher</cp:lastModifiedBy>
  <cp:revision>11</cp:revision>
  <cp:lastPrinted>2022-05-12T08:20:00Z</cp:lastPrinted>
  <dcterms:created xsi:type="dcterms:W3CDTF">2023-11-22T15:06:00Z</dcterms:created>
  <dcterms:modified xsi:type="dcterms:W3CDTF">2023-11-22T15:22:00Z</dcterms:modified>
</cp:coreProperties>
</file>