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C77" w14:textId="6AE99E30" w:rsidR="00722C48" w:rsidRPr="00714D17" w:rsidRDefault="00722C48" w:rsidP="00F37ECD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714D17">
        <w:rPr>
          <w:rFonts w:asciiTheme="minorHAnsi" w:hAnsiTheme="minorHAnsi" w:cstheme="minorHAnsi"/>
          <w:b/>
          <w:caps/>
          <w:sz w:val="32"/>
          <w:szCs w:val="32"/>
        </w:rPr>
        <w:t>Z</w:t>
      </w:r>
      <w:r w:rsidR="00CA7E81" w:rsidRPr="00714D17">
        <w:rPr>
          <w:rFonts w:asciiTheme="minorHAnsi" w:hAnsiTheme="minorHAnsi" w:cstheme="minorHAnsi"/>
          <w:b/>
          <w:caps/>
          <w:sz w:val="32"/>
          <w:szCs w:val="32"/>
        </w:rPr>
        <w:t>ÁVěrečná z</w:t>
      </w:r>
      <w:r w:rsidRPr="00714D17">
        <w:rPr>
          <w:rFonts w:asciiTheme="minorHAnsi" w:hAnsiTheme="minorHAnsi" w:cstheme="minorHAnsi"/>
          <w:b/>
          <w:caps/>
          <w:sz w:val="32"/>
          <w:szCs w:val="32"/>
        </w:rPr>
        <w:t>PRÁVA O REALIZACI PROJEKTU</w:t>
      </w:r>
    </w:p>
    <w:p w14:paraId="0ABD4065" w14:textId="77777777" w:rsidR="00347059" w:rsidRPr="00714D17" w:rsidRDefault="00722C48" w:rsidP="00347059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program „</w:t>
      </w:r>
      <w:r w:rsidR="00347059" w:rsidRPr="00714D17">
        <w:rPr>
          <w:rFonts w:asciiTheme="minorHAnsi" w:hAnsiTheme="minorHAnsi" w:cstheme="minorHAnsi"/>
          <w:caps/>
          <w:sz w:val="28"/>
          <w:szCs w:val="28"/>
        </w:rPr>
        <w:t>PODPORA ROZVOJE INFRASTRUKTURY</w:t>
      </w:r>
    </w:p>
    <w:p w14:paraId="058DC11D" w14:textId="2BA80871" w:rsidR="00722C48" w:rsidRPr="00714D17" w:rsidRDefault="00347059" w:rsidP="00347059">
      <w:pPr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CESTOV</w:t>
      </w:r>
      <w:r w:rsidR="000906EA">
        <w:rPr>
          <w:rFonts w:asciiTheme="minorHAnsi" w:hAnsiTheme="minorHAnsi" w:cstheme="minorHAnsi"/>
          <w:caps/>
          <w:sz w:val="28"/>
          <w:szCs w:val="28"/>
        </w:rPr>
        <w:t>NÍHO RUCHU V ÚSTECKÉM KRAJI 202</w:t>
      </w:r>
      <w:r w:rsidR="00B152FE">
        <w:rPr>
          <w:rFonts w:asciiTheme="minorHAnsi" w:hAnsiTheme="minorHAnsi" w:cstheme="minorHAnsi"/>
          <w:caps/>
          <w:sz w:val="28"/>
          <w:szCs w:val="28"/>
        </w:rPr>
        <w:t>4</w:t>
      </w:r>
      <w:r w:rsidR="00722C48" w:rsidRPr="00714D17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2A362BA3" w14:textId="77777777" w:rsidR="00722C48" w:rsidRPr="00714D17" w:rsidRDefault="00722C48">
      <w:pPr>
        <w:rPr>
          <w:rFonts w:asciiTheme="minorHAnsi" w:hAnsiTheme="minorHAnsi" w:cstheme="minorHAnsi"/>
          <w:b/>
          <w:sz w:val="20"/>
          <w:szCs w:val="20"/>
        </w:rPr>
      </w:pPr>
    </w:p>
    <w:p w14:paraId="7B34C53B" w14:textId="77777777" w:rsidR="00751AAB" w:rsidRPr="00714D17" w:rsidRDefault="00751AA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14D17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Příjemce dotace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F3D42" w:rsidRPr="00714D17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93ABBAA" w:rsidR="002F3D42" w:rsidRPr="00714D17" w:rsidRDefault="00181C07" w:rsidP="00722C48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Bankovní účet příjemce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714D17" w:rsidRDefault="002F3D4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5CF9FAD1" w14:textId="11287E30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 xml:space="preserve">Termín realizace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</w:p>
          <w:p w14:paraId="5C50D0B0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50CD17AB" w14:textId="77777777" w:rsidTr="009C624E">
        <w:trPr>
          <w:trHeight w:val="567"/>
        </w:trPr>
        <w:tc>
          <w:tcPr>
            <w:tcW w:w="4527" w:type="dxa"/>
          </w:tcPr>
          <w:p w14:paraId="3C06F7C5" w14:textId="6711E2BF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725C0F8A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4469790E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Schválená výše dotace dle smlouvy (v Kč a %)</w:t>
            </w:r>
          </w:p>
        </w:tc>
        <w:tc>
          <w:tcPr>
            <w:tcW w:w="4527" w:type="dxa"/>
            <w:vAlign w:val="center"/>
          </w:tcPr>
          <w:p w14:paraId="1D55F304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476A6591" w14:textId="77777777" w:rsidTr="009C624E">
        <w:trPr>
          <w:trHeight w:val="567"/>
        </w:trPr>
        <w:tc>
          <w:tcPr>
            <w:tcW w:w="4527" w:type="dxa"/>
          </w:tcPr>
          <w:p w14:paraId="6BC681C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3281493D" w14:textId="46DB728E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Výše dotace dle skutečnosti</w:t>
            </w:r>
          </w:p>
        </w:tc>
        <w:tc>
          <w:tcPr>
            <w:tcW w:w="4527" w:type="dxa"/>
            <w:vAlign w:val="center"/>
          </w:tcPr>
          <w:p w14:paraId="24E384CD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22C48" w:rsidRPr="00714D17" w14:paraId="242AA7E4" w14:textId="77777777" w:rsidTr="00E313C1">
        <w:trPr>
          <w:trHeight w:val="567"/>
        </w:trPr>
        <w:tc>
          <w:tcPr>
            <w:tcW w:w="4527" w:type="dxa"/>
          </w:tcPr>
          <w:p w14:paraId="2073823D" w14:textId="77777777" w:rsidR="00722C48" w:rsidRPr="00714D17" w:rsidRDefault="00722C48" w:rsidP="00722C48">
            <w:pPr>
              <w:rPr>
                <w:rFonts w:asciiTheme="minorHAnsi" w:hAnsiTheme="minorHAnsi" w:cstheme="minorHAnsi"/>
                <w:szCs w:val="20"/>
              </w:rPr>
            </w:pPr>
          </w:p>
          <w:p w14:paraId="0A5817C9" w14:textId="696F643D" w:rsidR="00722C48" w:rsidRPr="00714D17" w:rsidRDefault="00181C07" w:rsidP="00181C07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Do rozpočtu poskytovatele bude vráceno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714D17" w:rsidRDefault="00722C48" w:rsidP="00722C48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E7B" w:rsidRPr="00714D17" w14:paraId="3A620E1B" w14:textId="77777777" w:rsidTr="00E313C1">
        <w:trPr>
          <w:trHeight w:val="567"/>
        </w:trPr>
        <w:tc>
          <w:tcPr>
            <w:tcW w:w="4527" w:type="dxa"/>
          </w:tcPr>
          <w:p w14:paraId="6EBB25E6" w14:textId="03525846" w:rsidR="00B32E7B" w:rsidRPr="00714D17" w:rsidRDefault="00B32E7B" w:rsidP="00072983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CA9D521" w14:textId="77777777" w:rsidR="00B32E7B" w:rsidRPr="00714D17" w:rsidRDefault="00B32E7B" w:rsidP="00072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7BFDA1" w14:textId="28DE9181" w:rsidR="002F3D42" w:rsidRPr="00714D17" w:rsidRDefault="002F3D42">
      <w:pPr>
        <w:rPr>
          <w:rFonts w:asciiTheme="minorHAnsi" w:hAnsiTheme="minorHAnsi" w:cstheme="minorHAnsi"/>
          <w:b/>
          <w:sz w:val="20"/>
          <w:szCs w:val="20"/>
        </w:rPr>
      </w:pPr>
    </w:p>
    <w:p w14:paraId="7D80BA95" w14:textId="77777777" w:rsidR="00E313C1" w:rsidRPr="00714D17" w:rsidRDefault="00E313C1">
      <w:pPr>
        <w:rPr>
          <w:rFonts w:asciiTheme="minorHAnsi" w:hAnsiTheme="minorHAnsi" w:cstheme="minorHAnsi"/>
          <w:b/>
          <w:sz w:val="20"/>
          <w:szCs w:val="20"/>
        </w:rPr>
      </w:pPr>
    </w:p>
    <w:p w14:paraId="3EBDE99F" w14:textId="31112324" w:rsidR="001242CA" w:rsidRPr="00714D17" w:rsidRDefault="00181C07" w:rsidP="00176436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Popis realizace projektu:</w:t>
      </w:r>
    </w:p>
    <w:p w14:paraId="0F1AFB75" w14:textId="429B0E58" w:rsidR="00176436" w:rsidRPr="00714D17" w:rsidRDefault="00181C07" w:rsidP="00176436">
      <w:pPr>
        <w:rPr>
          <w:rFonts w:asciiTheme="minorHAnsi" w:hAnsiTheme="minorHAnsi" w:cstheme="minorHAnsi"/>
          <w:i/>
          <w:sz w:val="20"/>
        </w:rPr>
      </w:pPr>
      <w:r w:rsidRPr="00714D17">
        <w:rPr>
          <w:rFonts w:asciiTheme="minorHAnsi" w:hAnsiTheme="minorHAnsi" w:cstheme="minorHAnsi"/>
          <w:i/>
          <w:sz w:val="20"/>
        </w:rPr>
        <w:t xml:space="preserve">Popište činnosti v rámci projektu realizované v termínu realizace </w:t>
      </w:r>
      <w:proofErr w:type="gramStart"/>
      <w:r w:rsidRPr="00714D17">
        <w:rPr>
          <w:rFonts w:asciiTheme="minorHAnsi" w:hAnsiTheme="minorHAnsi" w:cstheme="minorHAnsi"/>
          <w:i/>
          <w:sz w:val="20"/>
        </w:rPr>
        <w:t>projektu- jak</w:t>
      </w:r>
      <w:proofErr w:type="gramEnd"/>
      <w:r w:rsidRPr="00714D17">
        <w:rPr>
          <w:rFonts w:asciiTheme="minorHAnsi" w:hAnsiTheme="minorHAnsi" w:cstheme="minorHAnsi"/>
          <w:i/>
          <w:sz w:val="20"/>
        </w:rPr>
        <w:t xml:space="preserve"> byl projekt zrealizován včetně dosažených výstupů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714D17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Pr="00714D17" w:rsidRDefault="00176436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DE0A2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FAEC5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A896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0676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C677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E44D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5392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FEB5E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56138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BF7650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3D5F6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3E434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8694AD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2AAE8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35C13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01DEA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AA6954" w14:textId="77777777" w:rsidR="00176436" w:rsidRPr="00714D17" w:rsidRDefault="00176436" w:rsidP="00176436">
      <w:pPr>
        <w:rPr>
          <w:rFonts w:asciiTheme="minorHAnsi" w:hAnsiTheme="minorHAnsi" w:cstheme="minorHAnsi"/>
          <w:b/>
        </w:rPr>
      </w:pPr>
    </w:p>
    <w:p w14:paraId="5F97B2F3" w14:textId="77777777" w:rsidR="001B596D" w:rsidRPr="00714D17" w:rsidRDefault="001B596D">
      <w:pPr>
        <w:rPr>
          <w:rFonts w:asciiTheme="minorHAnsi" w:hAnsiTheme="minorHAnsi" w:cstheme="minorHAnsi"/>
          <w:b/>
          <w:sz w:val="20"/>
          <w:szCs w:val="20"/>
        </w:rPr>
      </w:pPr>
    </w:p>
    <w:p w14:paraId="4CAFDE5F" w14:textId="77777777" w:rsidR="003F13A7" w:rsidRPr="00714D17" w:rsidRDefault="003F13A7">
      <w:pPr>
        <w:rPr>
          <w:rFonts w:asciiTheme="minorHAnsi" w:eastAsia="Helvetica" w:hAnsiTheme="minorHAnsi" w:cstheme="minorHAnsi"/>
          <w:sz w:val="20"/>
          <w:szCs w:val="20"/>
        </w:rPr>
      </w:pPr>
    </w:p>
    <w:p w14:paraId="27CEDEC4" w14:textId="49D95A1C" w:rsidR="00B1371C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Soupis účetních dokladů </w:t>
      </w:r>
    </w:p>
    <w:p w14:paraId="34FA0F74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3"/>
        <w:gridCol w:w="1293"/>
        <w:gridCol w:w="1294"/>
        <w:gridCol w:w="1294"/>
        <w:gridCol w:w="1294"/>
      </w:tblGrid>
      <w:tr w:rsidR="00181C07" w:rsidRPr="00714D17" w14:paraId="0A4AF6C3" w14:textId="77777777" w:rsidTr="00181C07">
        <w:tc>
          <w:tcPr>
            <w:tcW w:w="1293" w:type="dxa"/>
          </w:tcPr>
          <w:p w14:paraId="4EAE753E" w14:textId="7081EA89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Pořadové číslo </w:t>
            </w:r>
          </w:p>
        </w:tc>
        <w:tc>
          <w:tcPr>
            <w:tcW w:w="1293" w:type="dxa"/>
          </w:tcPr>
          <w:p w14:paraId="15D4A1B2" w14:textId="75B5E9CD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Číslo daňového (účetního) dokladu</w:t>
            </w:r>
          </w:p>
        </w:tc>
        <w:tc>
          <w:tcPr>
            <w:tcW w:w="1293" w:type="dxa"/>
          </w:tcPr>
          <w:p w14:paraId="194BD8CC" w14:textId="2C41A9F2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Datum úhrady daného výdaje</w:t>
            </w:r>
          </w:p>
        </w:tc>
        <w:tc>
          <w:tcPr>
            <w:tcW w:w="1293" w:type="dxa"/>
          </w:tcPr>
          <w:p w14:paraId="0DC8C741" w14:textId="49F8493E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Účel výdaje</w:t>
            </w:r>
          </w:p>
        </w:tc>
        <w:tc>
          <w:tcPr>
            <w:tcW w:w="1294" w:type="dxa"/>
          </w:tcPr>
          <w:p w14:paraId="6A90C47B" w14:textId="54133B8C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Částka </w:t>
            </w:r>
          </w:p>
        </w:tc>
        <w:tc>
          <w:tcPr>
            <w:tcW w:w="1294" w:type="dxa"/>
          </w:tcPr>
          <w:p w14:paraId="4ECE818B" w14:textId="5711A2FB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 dotace</w:t>
            </w:r>
          </w:p>
        </w:tc>
        <w:tc>
          <w:tcPr>
            <w:tcW w:w="1294" w:type="dxa"/>
          </w:tcPr>
          <w:p w14:paraId="634C89AF" w14:textId="2EEFC089" w:rsidR="00181C07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Hrazeno z jiných zdrojů</w:t>
            </w:r>
          </w:p>
        </w:tc>
      </w:tr>
      <w:tr w:rsidR="00181C07" w:rsidRPr="00714D17" w14:paraId="3C546106" w14:textId="77777777" w:rsidTr="00181C07">
        <w:tc>
          <w:tcPr>
            <w:tcW w:w="1293" w:type="dxa"/>
          </w:tcPr>
          <w:p w14:paraId="78E957CD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ADA3FD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1CF27F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33C1B6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3F4D40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276E98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EAE4B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120A4DE" w14:textId="77777777" w:rsidTr="00181C07">
        <w:tc>
          <w:tcPr>
            <w:tcW w:w="1293" w:type="dxa"/>
          </w:tcPr>
          <w:p w14:paraId="0C1AE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0DD5A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DCA09C3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AE54A1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095944E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40B624B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AC756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66D0922F" w14:textId="77777777" w:rsidTr="00181C07">
        <w:tc>
          <w:tcPr>
            <w:tcW w:w="1293" w:type="dxa"/>
          </w:tcPr>
          <w:p w14:paraId="1C61B82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BE3AD4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187A69B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362F8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CA21A9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7A458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6C9626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468D68F4" w14:textId="77777777" w:rsidTr="00181C07">
        <w:tc>
          <w:tcPr>
            <w:tcW w:w="1293" w:type="dxa"/>
          </w:tcPr>
          <w:p w14:paraId="6A84F89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A41280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A8408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BF205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480857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74BE0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AB1D3C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7C70B67E" w14:textId="77777777" w:rsidTr="00181C07">
        <w:tc>
          <w:tcPr>
            <w:tcW w:w="1293" w:type="dxa"/>
          </w:tcPr>
          <w:p w14:paraId="3A00308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3452ADB8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2DF3D4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93F2AB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757228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4D4394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CA7623E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1C6D483B" w14:textId="77777777" w:rsidTr="00181C07">
        <w:tc>
          <w:tcPr>
            <w:tcW w:w="1293" w:type="dxa"/>
          </w:tcPr>
          <w:p w14:paraId="0B15F50A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64663E72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17695FF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7D6537C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F195C2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7AF036A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6C6C93C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1C07" w:rsidRPr="00714D17" w14:paraId="089C5537" w14:textId="77777777" w:rsidTr="00181C07">
        <w:tc>
          <w:tcPr>
            <w:tcW w:w="1293" w:type="dxa"/>
          </w:tcPr>
          <w:p w14:paraId="2778AF51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5BEA6C8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4B523010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2B0AB86B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51BC35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3BAE2734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94" w:type="dxa"/>
          </w:tcPr>
          <w:p w14:paraId="2322C996" w14:textId="77777777" w:rsidR="00181C07" w:rsidRPr="00714D17" w:rsidRDefault="00181C07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2FAA7B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262"/>
      </w:tblGrid>
      <w:tr w:rsidR="00941304" w:rsidRPr="00714D17" w14:paraId="2ED2545F" w14:textId="77777777" w:rsidTr="00941304">
        <w:tc>
          <w:tcPr>
            <w:tcW w:w="5240" w:type="dxa"/>
          </w:tcPr>
          <w:p w14:paraId="687630BE" w14:textId="55FB7D34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4D17">
              <w:rPr>
                <w:rFonts w:asciiTheme="minorHAnsi" w:hAnsiTheme="minorHAnsi"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1276" w:type="dxa"/>
          </w:tcPr>
          <w:p w14:paraId="1938D7FF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C310F4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14:paraId="3A6E26C6" w14:textId="77777777" w:rsidR="00941304" w:rsidRPr="00714D17" w:rsidRDefault="00941304" w:rsidP="005C01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AC2C9D" w14:textId="77777777" w:rsidR="00181C07" w:rsidRPr="00714D17" w:rsidRDefault="00181C07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03386DAA" w14:textId="7BC7DBC7" w:rsidR="00181C07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>Plátce DPH uvede částky bez DPH (pro tyto účely je za plátce DPH považována osoba, která si uplatňuje nárok odpočtu DPH na vstupu).</w:t>
      </w:r>
    </w:p>
    <w:p w14:paraId="5F87E778" w14:textId="77777777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56A9F53E" w14:textId="4F467566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 xml:space="preserve">Součástí vyúčtování musí být kopie daňových dokladů nebo kopie zjednodušených daňových dokladů příp. kopie účetních dokladů a kopie příslušných dokladů o zaplacení (např. výpis z bankovního účtu nebo pokladní doklad). </w:t>
      </w:r>
    </w:p>
    <w:p w14:paraId="5E2C148F" w14:textId="02907E02" w:rsidR="00941304" w:rsidRPr="00714D17" w:rsidRDefault="00941304" w:rsidP="00941304">
      <w:pPr>
        <w:jc w:val="both"/>
        <w:rPr>
          <w:rFonts w:asciiTheme="minorHAnsi" w:hAnsiTheme="minorHAnsi" w:cstheme="minorHAnsi"/>
          <w:sz w:val="20"/>
          <w:szCs w:val="24"/>
        </w:rPr>
      </w:pPr>
      <w:r w:rsidRPr="00714D17">
        <w:rPr>
          <w:rFonts w:asciiTheme="minorHAnsi" w:hAnsiTheme="minorHAnsi" w:cstheme="minorHAnsi"/>
          <w:sz w:val="20"/>
          <w:szCs w:val="24"/>
        </w:rPr>
        <w:t>Všechny doklady musí být označeny pořadovými čísly uvedenými v prvním sloupci soupisu účetních dokladů. Doklady o zaplacení pak pořadovými čísly dokladů, ke kterým se platba vztahuje.</w:t>
      </w:r>
    </w:p>
    <w:p w14:paraId="646407C7" w14:textId="77777777" w:rsidR="00941304" w:rsidRPr="00714D17" w:rsidRDefault="00941304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27C72016" w14:textId="77777777" w:rsidR="005C0150" w:rsidRPr="00714D17" w:rsidRDefault="005C0150" w:rsidP="005C0150">
      <w:pPr>
        <w:rPr>
          <w:rFonts w:asciiTheme="minorHAnsi" w:eastAsia="Helvetica" w:hAnsiTheme="minorHAnsi" w:cstheme="minorHAnsi"/>
          <w:sz w:val="20"/>
          <w:szCs w:val="20"/>
        </w:rPr>
      </w:pPr>
    </w:p>
    <w:p w14:paraId="1D26A158" w14:textId="75995C31" w:rsidR="00BB4B7F" w:rsidRPr="00714D17" w:rsidRDefault="00A4383F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Stručný p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 xml:space="preserve">opis 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 xml:space="preserve">publicity 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>ve vztahu k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714D17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714D17" w:rsidRDefault="00BB4B7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44BB15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76DFEE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7C08FA3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15313B2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6B273EF8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BA7AFD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B11F1A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A7125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31AB48E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131953F6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DB6D01F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</w:tr>
    </w:tbl>
    <w:p w14:paraId="334B620B" w14:textId="77777777" w:rsidR="00BB4B7F" w:rsidRPr="00714D17" w:rsidRDefault="00BB4B7F">
      <w:pPr>
        <w:rPr>
          <w:rFonts w:asciiTheme="minorHAnsi" w:eastAsia="Helvetica" w:hAnsiTheme="minorHAnsi" w:cstheme="minorHAnsi"/>
          <w:b/>
          <w:sz w:val="20"/>
          <w:szCs w:val="20"/>
        </w:rPr>
      </w:pPr>
    </w:p>
    <w:p w14:paraId="4A3E5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3ABAEC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C5E2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21A5E21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899FAD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638142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06A9336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39E2D13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633FD0F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37FEE8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DEF3498" w14:textId="77777777" w:rsid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2F8563C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CC18CDA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DFD1496" w14:textId="77777777" w:rsidR="00BB4B7F" w:rsidRPr="00714D17" w:rsidRDefault="00985BA0">
      <w:pPr>
        <w:rPr>
          <w:rFonts w:asciiTheme="minorHAnsi" w:hAnsiTheme="minorHAnsi" w:cstheme="minorHAnsi"/>
          <w:b/>
          <w:sz w:val="20"/>
          <w:szCs w:val="20"/>
        </w:rPr>
      </w:pPr>
      <w:r w:rsidRPr="00714D17">
        <w:rPr>
          <w:rFonts w:asciiTheme="minorHAnsi" w:hAnsiTheme="minorHAnsi" w:cstheme="minorHAnsi"/>
          <w:b/>
          <w:sz w:val="20"/>
          <w:szCs w:val="20"/>
        </w:rPr>
        <w:lastRenderedPageBreak/>
        <w:t>PŘÍLOH</w:t>
      </w:r>
      <w:r w:rsidR="00381A60" w:rsidRPr="00714D17">
        <w:rPr>
          <w:rFonts w:asciiTheme="minorHAnsi" w:hAnsiTheme="minorHAnsi" w:cstheme="minorHAnsi"/>
          <w:b/>
          <w:sz w:val="20"/>
          <w:szCs w:val="20"/>
        </w:rPr>
        <w:t>Y ZÁVĚREČNÉ ZPRÁVY</w:t>
      </w:r>
      <w:r w:rsidRPr="00714D17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210BC178" w14:textId="77777777" w:rsidR="00381A60" w:rsidRPr="00714D17" w:rsidRDefault="00381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BFB56B8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Kopie daňových (účetních) dokladů</w:t>
      </w:r>
    </w:p>
    <w:p w14:paraId="143A8B71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Výpis z odděleného účetnictví (jak z hlediska nákladů projektu hrazených z dotace, tak z hlediska celkových uznatelných nákladů)</w:t>
      </w:r>
    </w:p>
    <w:p w14:paraId="2504232D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Fotodokumentace výstupů projektu</w:t>
      </w:r>
    </w:p>
    <w:p w14:paraId="2AC646DF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Doložení splnění publicity</w:t>
      </w:r>
    </w:p>
    <w:p w14:paraId="3262B7CC" w14:textId="77777777" w:rsidR="00181C07" w:rsidRPr="00714D17" w:rsidRDefault="00181C07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630D58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>Podpisem této závěrečné zprávy</w:t>
      </w:r>
      <w:r w:rsidR="00C359CE" w:rsidRPr="00714D17">
        <w:rPr>
          <w:rFonts w:asciiTheme="minorHAnsi" w:hAnsiTheme="minorHAnsi" w:cstheme="minorHAnsi"/>
          <w:sz w:val="20"/>
          <w:szCs w:val="20"/>
        </w:rPr>
        <w:t xml:space="preserve"> </w:t>
      </w:r>
      <w:r w:rsidR="005C0150" w:rsidRPr="00714D17">
        <w:rPr>
          <w:rFonts w:asciiTheme="minorHAnsi" w:hAnsiTheme="minorHAnsi" w:cstheme="minorHAnsi"/>
          <w:sz w:val="20"/>
          <w:szCs w:val="20"/>
        </w:rPr>
        <w:t xml:space="preserve">příjemce dotace </w:t>
      </w:r>
      <w:r w:rsidRPr="00714D17">
        <w:rPr>
          <w:rFonts w:asciiTheme="minorHAnsi" w:hAnsiTheme="minorHAnsi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A318E3" w14:textId="1BDB7F13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 xml:space="preserve">Podpisem uděluje příjemce </w:t>
      </w:r>
      <w:r w:rsidR="005C0150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714D17">
        <w:rPr>
          <w:rFonts w:asciiTheme="minorHAnsi" w:hAnsiTheme="minorHAnsi" w:cstheme="minorHAnsi"/>
          <w:sz w:val="20"/>
          <w:szCs w:val="20"/>
        </w:rPr>
        <w:t>závěrečné zprávy a vyúčtování projektu za účelem kontroly a s poskytováním informací o projektu</w:t>
      </w:r>
      <w:r w:rsidRPr="00714D17">
        <w:rPr>
          <w:rFonts w:asciiTheme="minorHAnsi" w:hAnsiTheme="minorHAnsi" w:cstheme="minorHAnsi"/>
          <w:sz w:val="20"/>
          <w:szCs w:val="20"/>
        </w:rPr>
        <w:t xml:space="preserve">. Příjemce </w:t>
      </w:r>
      <w:r w:rsidR="00347059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714D17" w:rsidRDefault="00BB4B7F" w:rsidP="00BB4B7F">
      <w:pPr>
        <w:rPr>
          <w:rFonts w:asciiTheme="minorHAnsi" w:hAnsiTheme="minorHAnsi" w:cstheme="minorHAnsi"/>
          <w:sz w:val="20"/>
          <w:szCs w:val="20"/>
        </w:rPr>
      </w:pPr>
    </w:p>
    <w:p w14:paraId="58F259C1" w14:textId="646A1FF8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p w14:paraId="56596BA6" w14:textId="77777777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714D17" w14:paraId="74D26696" w14:textId="77777777" w:rsidTr="00297DA7">
        <w:tc>
          <w:tcPr>
            <w:tcW w:w="2972" w:type="dxa"/>
          </w:tcPr>
          <w:p w14:paraId="346C8BCE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25E2473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5F4F2059" w14:textId="77777777" w:rsidTr="00297DA7">
        <w:tc>
          <w:tcPr>
            <w:tcW w:w="2972" w:type="dxa"/>
          </w:tcPr>
          <w:p w14:paraId="46B67A62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6181DF0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4E56498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4E23EEE1" w14:textId="77777777" w:rsidTr="00297DA7">
        <w:tc>
          <w:tcPr>
            <w:tcW w:w="2972" w:type="dxa"/>
          </w:tcPr>
          <w:p w14:paraId="7998D68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3F08C2B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sectPr w:rsidR="00BB4B7F" w:rsidRPr="005C0150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6678" w14:textId="77777777" w:rsidR="0071492B" w:rsidRDefault="0071492B" w:rsidP="00273049">
      <w:r>
        <w:separator/>
      </w:r>
    </w:p>
  </w:endnote>
  <w:endnote w:type="continuationSeparator" w:id="0">
    <w:p w14:paraId="7AF0F44E" w14:textId="77777777" w:rsidR="0071492B" w:rsidRDefault="0071492B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1D20" w14:textId="77777777" w:rsidR="0071492B" w:rsidRDefault="0071492B" w:rsidP="00273049">
      <w:r>
        <w:separator/>
      </w:r>
    </w:p>
  </w:footnote>
  <w:footnote w:type="continuationSeparator" w:id="0">
    <w:p w14:paraId="2ECBD62E" w14:textId="77777777" w:rsidR="0071492B" w:rsidRDefault="0071492B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941557">
    <w:abstractNumId w:val="1"/>
  </w:num>
  <w:num w:numId="2" w16cid:durableId="8676717">
    <w:abstractNumId w:val="0"/>
  </w:num>
  <w:num w:numId="3" w16cid:durableId="1803572117">
    <w:abstractNumId w:val="3"/>
  </w:num>
  <w:num w:numId="4" w16cid:durableId="317538095">
    <w:abstractNumId w:val="5"/>
  </w:num>
  <w:num w:numId="5" w16cid:durableId="457840067">
    <w:abstractNumId w:val="2"/>
  </w:num>
  <w:num w:numId="6" w16cid:durableId="440732813">
    <w:abstractNumId w:val="8"/>
  </w:num>
  <w:num w:numId="7" w16cid:durableId="1422292728">
    <w:abstractNumId w:val="6"/>
  </w:num>
  <w:num w:numId="8" w16cid:durableId="918099294">
    <w:abstractNumId w:val="7"/>
  </w:num>
  <w:num w:numId="9" w16cid:durableId="2903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20394"/>
    <w:rsid w:val="000212E3"/>
    <w:rsid w:val="000411C6"/>
    <w:rsid w:val="000642F2"/>
    <w:rsid w:val="00074AF5"/>
    <w:rsid w:val="000906EA"/>
    <w:rsid w:val="00103E5F"/>
    <w:rsid w:val="001178F8"/>
    <w:rsid w:val="001242CA"/>
    <w:rsid w:val="00134A14"/>
    <w:rsid w:val="00174543"/>
    <w:rsid w:val="00176436"/>
    <w:rsid w:val="00176D7B"/>
    <w:rsid w:val="00181C07"/>
    <w:rsid w:val="001A4D11"/>
    <w:rsid w:val="001B1047"/>
    <w:rsid w:val="001B596D"/>
    <w:rsid w:val="001B6B05"/>
    <w:rsid w:val="001D0FC4"/>
    <w:rsid w:val="00222C4B"/>
    <w:rsid w:val="00260AAA"/>
    <w:rsid w:val="00273049"/>
    <w:rsid w:val="0027305E"/>
    <w:rsid w:val="002767F1"/>
    <w:rsid w:val="002B3872"/>
    <w:rsid w:val="002E28B2"/>
    <w:rsid w:val="002F3D42"/>
    <w:rsid w:val="002F645E"/>
    <w:rsid w:val="00342305"/>
    <w:rsid w:val="00347059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D96"/>
    <w:rsid w:val="00700391"/>
    <w:rsid w:val="0071492B"/>
    <w:rsid w:val="00714D17"/>
    <w:rsid w:val="00722C48"/>
    <w:rsid w:val="00731919"/>
    <w:rsid w:val="00751AAB"/>
    <w:rsid w:val="0079485E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41304"/>
    <w:rsid w:val="00985BA0"/>
    <w:rsid w:val="009A675A"/>
    <w:rsid w:val="009B190C"/>
    <w:rsid w:val="009B7EC4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152FE"/>
    <w:rsid w:val="00B32E7B"/>
    <w:rsid w:val="00B708CE"/>
    <w:rsid w:val="00BB4B7F"/>
    <w:rsid w:val="00BD2384"/>
    <w:rsid w:val="00BE4955"/>
    <w:rsid w:val="00C042D3"/>
    <w:rsid w:val="00C359CE"/>
    <w:rsid w:val="00C65DF6"/>
    <w:rsid w:val="00C7340D"/>
    <w:rsid w:val="00CA7E81"/>
    <w:rsid w:val="00CB2E89"/>
    <w:rsid w:val="00D05907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F21815"/>
    <w:rsid w:val="00F37ECD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B7D4A-5184-4250-8196-62ADDD13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360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Válka Jiří</cp:lastModifiedBy>
  <cp:revision>9</cp:revision>
  <dcterms:created xsi:type="dcterms:W3CDTF">2021-05-12T12:48:00Z</dcterms:created>
  <dcterms:modified xsi:type="dcterms:W3CDTF">2023-10-30T06:32:00Z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