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C6B" w:rsidRDefault="00575F49" w:rsidP="00284C0B">
      <w:pPr>
        <w:pStyle w:val="ku"/>
        <w:spacing w:after="120"/>
      </w:pPr>
      <w:r w:rsidRPr="009B5836">
        <w:t>K</w:t>
      </w:r>
      <w:r w:rsidR="00EF3875" w:rsidRPr="009B5836">
        <w:t>rajský úřad</w:t>
      </w:r>
      <w:r w:rsidR="00353C6B" w:rsidRPr="009B5836">
        <w:t xml:space="preserve">, Velká </w:t>
      </w:r>
      <w:r w:rsidR="009003BB" w:rsidRPr="009B5836">
        <w:t>H</w:t>
      </w:r>
      <w:r w:rsidR="00353C6B" w:rsidRPr="009B5836">
        <w:t>radebn</w:t>
      </w:r>
      <w:r w:rsidR="005042CB">
        <w:t>í 3118/48, 400 02 Ústí nad Labem</w:t>
      </w:r>
    </w:p>
    <w:p w:rsidR="005042CB" w:rsidRPr="009B5836" w:rsidRDefault="005042CB" w:rsidP="00284C0B">
      <w:pPr>
        <w:pStyle w:val="ku"/>
        <w:spacing w:after="120"/>
        <w:sectPr w:rsidR="005042CB" w:rsidRPr="009B5836" w:rsidSect="00005BB4">
          <w:headerReference w:type="default" r:id="rId7"/>
          <w:pgSz w:w="11906" w:h="16838" w:code="9"/>
          <w:pgMar w:top="2552" w:right="1418" w:bottom="1985" w:left="1418" w:header="624" w:footer="283" w:gutter="0"/>
          <w:cols w:space="708"/>
          <w:docGrid w:linePitch="360"/>
        </w:sectPr>
      </w:pPr>
    </w:p>
    <w:p w:rsidR="000374BB" w:rsidRDefault="000374BB" w:rsidP="00284C0B">
      <w:pPr>
        <w:pStyle w:val="przdndek"/>
        <w:spacing w:after="120"/>
        <w:sectPr w:rsidR="000374BB" w:rsidSect="000374BB">
          <w:headerReference w:type="default" r:id="rId8"/>
          <w:footerReference w:type="default" r:id="rId9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1389447017" w:edGrp="everyone"/>
      <w:permEnd w:id="1389447017"/>
    </w:p>
    <w:p w:rsidR="005042CB" w:rsidRPr="00CA5C92" w:rsidRDefault="005042CB" w:rsidP="00284C0B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zpráva</w:t>
      </w:r>
      <w:r>
        <w:rPr>
          <w:rFonts w:ascii="Arial" w:hAnsi="Arial"/>
          <w:sz w:val="36"/>
          <w:szCs w:val="36"/>
        </w:rPr>
        <w:t xml:space="preserve"> o výsledku</w:t>
      </w:r>
    </w:p>
    <w:p w:rsidR="005042CB" w:rsidRDefault="005042CB" w:rsidP="005042CB">
      <w:pPr>
        <w:jc w:val="center"/>
        <w:rPr>
          <w:rFonts w:cs="Arial"/>
        </w:rPr>
      </w:pPr>
      <w:r w:rsidRPr="00CA5C92">
        <w:rPr>
          <w:rFonts w:cs="Arial"/>
        </w:rPr>
        <w:t xml:space="preserve">zahraniční </w:t>
      </w:r>
      <w:r>
        <w:rPr>
          <w:rFonts w:cs="Arial"/>
        </w:rPr>
        <w:t xml:space="preserve">pracovní </w:t>
      </w:r>
      <w:r w:rsidRPr="00CA5C92">
        <w:rPr>
          <w:rFonts w:cs="Arial"/>
        </w:rPr>
        <w:t>cesty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3"/>
        <w:gridCol w:w="7470"/>
      </w:tblGrid>
      <w:tr w:rsidR="005042CB" w:rsidRPr="00CA5C92" w:rsidTr="00284C0B">
        <w:tc>
          <w:tcPr>
            <w:tcW w:w="2083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 cesty:</w:t>
            </w:r>
          </w:p>
        </w:tc>
        <w:tc>
          <w:tcPr>
            <w:tcW w:w="7470" w:type="dxa"/>
            <w:vAlign w:val="center"/>
          </w:tcPr>
          <w:p w:rsidR="005042CB" w:rsidRPr="00CA5C92" w:rsidRDefault="00284C0B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04.</w:t>
            </w:r>
            <w:r w:rsidR="003C3A80">
              <w:rPr>
                <w:rFonts w:cs="Arial"/>
              </w:rPr>
              <w:t xml:space="preserve"> </w:t>
            </w:r>
            <w:r>
              <w:rPr>
                <w:rFonts w:cs="Arial"/>
              </w:rPr>
              <w:t>05.</w:t>
            </w:r>
            <w:r w:rsidR="003C3A80">
              <w:rPr>
                <w:rFonts w:cs="Arial"/>
              </w:rPr>
              <w:t xml:space="preserve"> </w:t>
            </w:r>
            <w:r>
              <w:rPr>
                <w:rFonts w:cs="Arial"/>
              </w:rPr>
              <w:t>2023</w:t>
            </w:r>
          </w:p>
        </w:tc>
      </w:tr>
      <w:tr w:rsidR="005042CB" w:rsidRPr="00CA5C92" w:rsidTr="00284C0B">
        <w:tc>
          <w:tcPr>
            <w:tcW w:w="2083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Název, cíl a důvod cesty:</w:t>
            </w:r>
          </w:p>
        </w:tc>
        <w:tc>
          <w:tcPr>
            <w:tcW w:w="7470" w:type="dxa"/>
            <w:vAlign w:val="center"/>
          </w:tcPr>
          <w:p w:rsidR="005042CB" w:rsidRPr="00CA5C92" w:rsidRDefault="00284C0B" w:rsidP="00284C0B">
            <w:pPr>
              <w:spacing w:before="120" w:after="0"/>
              <w:ind w:firstLine="0"/>
              <w:jc w:val="left"/>
              <w:rPr>
                <w:rFonts w:cs="Arial"/>
              </w:rPr>
            </w:pPr>
            <w:r w:rsidRPr="00284C0B">
              <w:rPr>
                <w:rFonts w:cs="Arial"/>
              </w:rPr>
              <w:t>Euroregion Krušnohoří -  společné zasedání Dopravní komise</w:t>
            </w:r>
          </w:p>
        </w:tc>
      </w:tr>
      <w:tr w:rsidR="005042CB" w:rsidRPr="00CA5C92" w:rsidTr="00284C0B">
        <w:tc>
          <w:tcPr>
            <w:tcW w:w="2083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Harmonogram cesty:</w:t>
            </w:r>
          </w:p>
        </w:tc>
        <w:tc>
          <w:tcPr>
            <w:tcW w:w="7470" w:type="dxa"/>
            <w:vAlign w:val="center"/>
          </w:tcPr>
          <w:p w:rsidR="005042CB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</w:p>
          <w:p w:rsidR="00284C0B" w:rsidRDefault="00284C0B" w:rsidP="00284C0B">
            <w:pPr>
              <w:numPr>
                <w:ilvl w:val="0"/>
                <w:numId w:val="3"/>
              </w:numPr>
              <w:tabs>
                <w:tab w:val="left" w:pos="72"/>
              </w:tabs>
              <w:spacing w:after="0"/>
              <w:jc w:val="left"/>
              <w:rPr>
                <w:rFonts w:cs="Arial"/>
              </w:rPr>
            </w:pPr>
            <w:proofErr w:type="gramStart"/>
            <w:r w:rsidRPr="00284C0B">
              <w:rPr>
                <w:rFonts w:cs="Arial"/>
              </w:rPr>
              <w:t>0</w:t>
            </w:r>
            <w:r>
              <w:rPr>
                <w:rFonts w:cs="Arial"/>
              </w:rPr>
              <w:t>6</w:t>
            </w:r>
            <w:r w:rsidRPr="00284C0B">
              <w:rPr>
                <w:rFonts w:cs="Arial"/>
              </w:rPr>
              <w:t>:</w:t>
            </w:r>
            <w:r>
              <w:rPr>
                <w:rFonts w:cs="Arial"/>
              </w:rPr>
              <w:t>30</w:t>
            </w:r>
            <w:r w:rsidRPr="00284C0B">
              <w:rPr>
                <w:rFonts w:cs="Arial"/>
              </w:rPr>
              <w:t xml:space="preserve">     odjezd</w:t>
            </w:r>
            <w:proofErr w:type="gramEnd"/>
            <w:r w:rsidRPr="00284C0B">
              <w:rPr>
                <w:rFonts w:cs="Arial"/>
              </w:rPr>
              <w:t xml:space="preserve"> Ústí nad Labem</w:t>
            </w:r>
          </w:p>
          <w:p w:rsidR="00284C0B" w:rsidRPr="00284C0B" w:rsidRDefault="00284C0B" w:rsidP="00284C0B">
            <w:pPr>
              <w:numPr>
                <w:ilvl w:val="0"/>
                <w:numId w:val="3"/>
              </w:numPr>
              <w:tabs>
                <w:tab w:val="left" w:pos="72"/>
              </w:tabs>
              <w:spacing w:after="0"/>
              <w:jc w:val="left"/>
              <w:rPr>
                <w:rFonts w:cs="Arial"/>
              </w:rPr>
            </w:pPr>
            <w:proofErr w:type="gramStart"/>
            <w:r>
              <w:rPr>
                <w:rFonts w:cs="Arial"/>
              </w:rPr>
              <w:t>07:00     odjezd</w:t>
            </w:r>
            <w:proofErr w:type="gramEnd"/>
            <w:r>
              <w:rPr>
                <w:rFonts w:cs="Arial"/>
              </w:rPr>
              <w:t xml:space="preserve"> Teplice</w:t>
            </w:r>
          </w:p>
          <w:p w:rsidR="00284C0B" w:rsidRPr="00284C0B" w:rsidRDefault="00284C0B" w:rsidP="00284C0B">
            <w:pPr>
              <w:numPr>
                <w:ilvl w:val="0"/>
                <w:numId w:val="3"/>
              </w:numPr>
              <w:tabs>
                <w:tab w:val="left" w:pos="72"/>
              </w:tabs>
              <w:spacing w:after="0"/>
              <w:jc w:val="left"/>
              <w:rPr>
                <w:rFonts w:cs="Arial"/>
              </w:rPr>
            </w:pPr>
            <w:proofErr w:type="gramStart"/>
            <w:r w:rsidRPr="00284C0B">
              <w:rPr>
                <w:rFonts w:cs="Arial"/>
              </w:rPr>
              <w:t>09:</w:t>
            </w:r>
            <w:r>
              <w:rPr>
                <w:rFonts w:cs="Arial"/>
              </w:rPr>
              <w:t>0</w:t>
            </w:r>
            <w:r w:rsidRPr="00284C0B">
              <w:rPr>
                <w:rFonts w:cs="Arial"/>
              </w:rPr>
              <w:t>0     překročení</w:t>
            </w:r>
            <w:proofErr w:type="gramEnd"/>
            <w:r w:rsidRPr="00284C0B">
              <w:rPr>
                <w:rFonts w:cs="Arial"/>
              </w:rPr>
              <w:t xml:space="preserve"> státní hranice </w:t>
            </w:r>
            <w:r>
              <w:rPr>
                <w:rFonts w:cs="Arial"/>
              </w:rPr>
              <w:t>Brandov</w:t>
            </w:r>
          </w:p>
          <w:p w:rsidR="00284C0B" w:rsidRPr="00284C0B" w:rsidRDefault="00284C0B" w:rsidP="00284C0B">
            <w:pPr>
              <w:numPr>
                <w:ilvl w:val="0"/>
                <w:numId w:val="3"/>
              </w:numPr>
              <w:tabs>
                <w:tab w:val="left" w:pos="72"/>
              </w:tabs>
              <w:spacing w:after="0"/>
              <w:jc w:val="left"/>
              <w:rPr>
                <w:rFonts w:cs="Arial"/>
              </w:rPr>
            </w:pPr>
            <w:proofErr w:type="gramStart"/>
            <w:r w:rsidRPr="00284C0B">
              <w:rPr>
                <w:rFonts w:cs="Arial"/>
              </w:rPr>
              <w:t>09:</w:t>
            </w:r>
            <w:r>
              <w:rPr>
                <w:rFonts w:cs="Arial"/>
              </w:rPr>
              <w:t>3</w:t>
            </w:r>
            <w:r w:rsidRPr="00284C0B">
              <w:rPr>
                <w:rFonts w:cs="Arial"/>
              </w:rPr>
              <w:t>0     příjezd</w:t>
            </w:r>
            <w:proofErr w:type="gramEnd"/>
            <w:r w:rsidRPr="00284C0B">
              <w:rPr>
                <w:rFonts w:cs="Arial"/>
              </w:rPr>
              <w:t xml:space="preserve"> </w:t>
            </w:r>
            <w:proofErr w:type="spellStart"/>
            <w:r w:rsidRPr="00284C0B">
              <w:rPr>
                <w:rFonts w:cs="Arial"/>
              </w:rPr>
              <w:t>Olbernhau</w:t>
            </w:r>
            <w:proofErr w:type="spellEnd"/>
          </w:p>
          <w:p w:rsidR="00284C0B" w:rsidRPr="00284C0B" w:rsidRDefault="00284C0B" w:rsidP="00284C0B">
            <w:pPr>
              <w:numPr>
                <w:ilvl w:val="0"/>
                <w:numId w:val="3"/>
              </w:numPr>
              <w:tabs>
                <w:tab w:val="left" w:pos="72"/>
              </w:tabs>
              <w:spacing w:after="0"/>
              <w:jc w:val="left"/>
              <w:rPr>
                <w:rFonts w:cs="Arial"/>
              </w:rPr>
            </w:pPr>
            <w:proofErr w:type="gramStart"/>
            <w:r w:rsidRPr="00284C0B">
              <w:rPr>
                <w:rFonts w:cs="Arial"/>
              </w:rPr>
              <w:t>10:00     začátek</w:t>
            </w:r>
            <w:proofErr w:type="gramEnd"/>
            <w:r w:rsidRPr="00284C0B">
              <w:rPr>
                <w:rFonts w:cs="Arial"/>
              </w:rPr>
              <w:t xml:space="preserve"> jednání</w:t>
            </w:r>
          </w:p>
          <w:p w:rsidR="00284C0B" w:rsidRPr="00284C0B" w:rsidRDefault="00284C0B" w:rsidP="00284C0B">
            <w:pPr>
              <w:numPr>
                <w:ilvl w:val="0"/>
                <w:numId w:val="3"/>
              </w:numPr>
              <w:tabs>
                <w:tab w:val="left" w:pos="72"/>
              </w:tabs>
              <w:spacing w:after="0"/>
              <w:jc w:val="left"/>
              <w:rPr>
                <w:rFonts w:cs="Arial"/>
              </w:rPr>
            </w:pPr>
            <w:proofErr w:type="gramStart"/>
            <w:r w:rsidRPr="00284C0B">
              <w:rPr>
                <w:rFonts w:cs="Arial"/>
              </w:rPr>
              <w:t>13:30     konec</w:t>
            </w:r>
            <w:proofErr w:type="gramEnd"/>
            <w:r w:rsidRPr="00284C0B">
              <w:rPr>
                <w:rFonts w:cs="Arial"/>
              </w:rPr>
              <w:t xml:space="preserve"> jednání</w:t>
            </w:r>
          </w:p>
          <w:p w:rsidR="00284C0B" w:rsidRDefault="00284C0B" w:rsidP="00284C0B">
            <w:pPr>
              <w:numPr>
                <w:ilvl w:val="0"/>
                <w:numId w:val="3"/>
              </w:numPr>
              <w:tabs>
                <w:tab w:val="left" w:pos="72"/>
              </w:tabs>
              <w:spacing w:after="0"/>
              <w:jc w:val="left"/>
              <w:rPr>
                <w:rFonts w:cs="Arial"/>
              </w:rPr>
            </w:pPr>
            <w:proofErr w:type="gramStart"/>
            <w:r w:rsidRPr="00284C0B">
              <w:rPr>
                <w:rFonts w:cs="Arial"/>
              </w:rPr>
              <w:t>14:00     překročení</w:t>
            </w:r>
            <w:proofErr w:type="gramEnd"/>
            <w:r w:rsidRPr="00284C0B">
              <w:rPr>
                <w:rFonts w:cs="Arial"/>
              </w:rPr>
              <w:t xml:space="preserve"> státní hranice </w:t>
            </w:r>
            <w:r>
              <w:rPr>
                <w:rFonts w:cs="Arial"/>
              </w:rPr>
              <w:t>Brandov</w:t>
            </w:r>
          </w:p>
          <w:p w:rsidR="00284C0B" w:rsidRPr="00284C0B" w:rsidRDefault="00284C0B" w:rsidP="00284C0B">
            <w:pPr>
              <w:numPr>
                <w:ilvl w:val="0"/>
                <w:numId w:val="3"/>
              </w:numPr>
              <w:tabs>
                <w:tab w:val="left" w:pos="72"/>
              </w:tabs>
              <w:spacing w:after="0"/>
              <w:jc w:val="left"/>
              <w:rPr>
                <w:rFonts w:cs="Arial"/>
              </w:rPr>
            </w:pPr>
            <w:proofErr w:type="gramStart"/>
            <w:r>
              <w:rPr>
                <w:rFonts w:cs="Arial"/>
              </w:rPr>
              <w:t>15:30     příjezd</w:t>
            </w:r>
            <w:proofErr w:type="gramEnd"/>
            <w:r>
              <w:rPr>
                <w:rFonts w:cs="Arial"/>
              </w:rPr>
              <w:t xml:space="preserve"> Teplice</w:t>
            </w:r>
          </w:p>
          <w:p w:rsidR="00284C0B" w:rsidRPr="00284C0B" w:rsidRDefault="00284C0B" w:rsidP="00284C0B">
            <w:pPr>
              <w:numPr>
                <w:ilvl w:val="0"/>
                <w:numId w:val="3"/>
              </w:numPr>
              <w:tabs>
                <w:tab w:val="left" w:pos="72"/>
              </w:tabs>
              <w:spacing w:after="0"/>
              <w:jc w:val="left"/>
              <w:rPr>
                <w:rFonts w:cs="Arial"/>
              </w:rPr>
            </w:pPr>
            <w:proofErr w:type="gramStart"/>
            <w:r w:rsidRPr="00284C0B">
              <w:rPr>
                <w:rFonts w:cs="Arial"/>
              </w:rPr>
              <w:t>1</w:t>
            </w:r>
            <w:r>
              <w:rPr>
                <w:rFonts w:cs="Arial"/>
              </w:rPr>
              <w:t>6</w:t>
            </w:r>
            <w:r w:rsidRPr="00284C0B">
              <w:rPr>
                <w:rFonts w:cs="Arial"/>
              </w:rPr>
              <w:t>:</w:t>
            </w:r>
            <w:r>
              <w:rPr>
                <w:rFonts w:cs="Arial"/>
              </w:rPr>
              <w:t>00</w:t>
            </w:r>
            <w:r w:rsidRPr="00284C0B">
              <w:rPr>
                <w:rFonts w:cs="Arial"/>
              </w:rPr>
              <w:t xml:space="preserve">     příjezd</w:t>
            </w:r>
            <w:proofErr w:type="gramEnd"/>
            <w:r w:rsidRPr="00284C0B">
              <w:rPr>
                <w:rFonts w:cs="Arial"/>
              </w:rPr>
              <w:t xml:space="preserve"> Ústí nad Labem</w:t>
            </w:r>
          </w:p>
          <w:p w:rsidR="005042CB" w:rsidRPr="00CA5C92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</w:p>
        </w:tc>
      </w:tr>
      <w:tr w:rsidR="005042CB" w:rsidRPr="00CA5C92" w:rsidTr="00284C0B">
        <w:tc>
          <w:tcPr>
            <w:tcW w:w="2083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Průběh a výsledky cesty:</w:t>
            </w:r>
          </w:p>
        </w:tc>
        <w:tc>
          <w:tcPr>
            <w:tcW w:w="7470" w:type="dxa"/>
            <w:vAlign w:val="center"/>
          </w:tcPr>
          <w:p w:rsidR="00284C0B" w:rsidRDefault="00284C0B" w:rsidP="00AE0167">
            <w:pPr>
              <w:spacing w:after="120"/>
              <w:ind w:left="74" w:firstLine="0"/>
              <w:rPr>
                <w:rFonts w:cs="Arial"/>
              </w:rPr>
            </w:pPr>
            <w:r w:rsidRPr="00284C0B">
              <w:rPr>
                <w:rFonts w:cs="Arial"/>
              </w:rPr>
              <w:t xml:space="preserve">Součástí služební cesty a jednání na radnici města </w:t>
            </w:r>
            <w:proofErr w:type="spellStart"/>
            <w:r w:rsidRPr="00284C0B">
              <w:rPr>
                <w:rFonts w:cs="Arial"/>
              </w:rPr>
              <w:t>Olbernhau</w:t>
            </w:r>
            <w:proofErr w:type="spellEnd"/>
            <w:r w:rsidRPr="00284C0B">
              <w:rPr>
                <w:rFonts w:cs="Arial"/>
              </w:rPr>
              <w:t xml:space="preserve"> bylo informování o Programu </w:t>
            </w:r>
            <w:proofErr w:type="spellStart"/>
            <w:r w:rsidRPr="00284C0B">
              <w:rPr>
                <w:rFonts w:cs="Arial"/>
              </w:rPr>
              <w:t>Interreg</w:t>
            </w:r>
            <w:proofErr w:type="spellEnd"/>
            <w:r w:rsidRPr="00284C0B">
              <w:rPr>
                <w:rFonts w:cs="Arial"/>
              </w:rPr>
              <w:t xml:space="preserve"> Česká republika </w:t>
            </w:r>
            <w:r>
              <w:rPr>
                <w:rFonts w:cs="Arial"/>
              </w:rPr>
              <w:t>-</w:t>
            </w:r>
            <w:r w:rsidRPr="00284C0B">
              <w:rPr>
                <w:rFonts w:cs="Arial"/>
              </w:rPr>
              <w:t xml:space="preserve"> Sasko 2021 </w:t>
            </w:r>
            <w:r w:rsidR="00AE0167">
              <w:rPr>
                <w:rFonts w:cs="Arial"/>
              </w:rPr>
              <w:t>-</w:t>
            </w:r>
            <w:r w:rsidRPr="00284C0B">
              <w:rPr>
                <w:rFonts w:cs="Arial"/>
              </w:rPr>
              <w:t xml:space="preserve"> 2027. </w:t>
            </w:r>
          </w:p>
          <w:p w:rsidR="00284C0B" w:rsidRDefault="00284C0B" w:rsidP="00AE0167">
            <w:pPr>
              <w:spacing w:after="120"/>
              <w:ind w:left="74" w:firstLine="0"/>
              <w:rPr>
                <w:rFonts w:cs="Arial"/>
              </w:rPr>
            </w:pPr>
            <w:r w:rsidRPr="00284C0B">
              <w:rPr>
                <w:rFonts w:cs="Arial"/>
              </w:rPr>
              <w:t xml:space="preserve">V rámci programu jednání byl představen německý projekt přestavby mostu </w:t>
            </w:r>
            <w:proofErr w:type="spellStart"/>
            <w:r w:rsidRPr="00284C0B">
              <w:rPr>
                <w:rFonts w:cs="Arial"/>
              </w:rPr>
              <w:t>Olbernhau</w:t>
            </w:r>
            <w:proofErr w:type="spellEnd"/>
            <w:r w:rsidRPr="00284C0B">
              <w:rPr>
                <w:rFonts w:cs="Arial"/>
              </w:rPr>
              <w:t xml:space="preserve">/Brandov p. </w:t>
            </w:r>
            <w:proofErr w:type="spellStart"/>
            <w:r w:rsidRPr="00284C0B">
              <w:rPr>
                <w:rFonts w:cs="Arial"/>
              </w:rPr>
              <w:t>Härtelem</w:t>
            </w:r>
            <w:proofErr w:type="spellEnd"/>
            <w:r w:rsidRPr="00284C0B">
              <w:rPr>
                <w:rFonts w:cs="Arial"/>
              </w:rPr>
              <w:t xml:space="preserve"> ze stavebního oddělení úřadu </w:t>
            </w:r>
            <w:proofErr w:type="spellStart"/>
            <w:r w:rsidRPr="00284C0B">
              <w:rPr>
                <w:rFonts w:cs="Arial"/>
              </w:rPr>
              <w:t>Olbernhau</w:t>
            </w:r>
            <w:proofErr w:type="spellEnd"/>
            <w:r w:rsidRPr="00284C0B">
              <w:rPr>
                <w:rFonts w:cs="Arial"/>
              </w:rPr>
              <w:t xml:space="preserve"> a dále představen český projekt rekonstrukce mostu </w:t>
            </w:r>
            <w:proofErr w:type="spellStart"/>
            <w:r w:rsidRPr="00284C0B">
              <w:rPr>
                <w:rFonts w:cs="Arial"/>
              </w:rPr>
              <w:t>ev.č</w:t>
            </w:r>
            <w:proofErr w:type="spellEnd"/>
            <w:r w:rsidRPr="00284C0B">
              <w:rPr>
                <w:rFonts w:cs="Arial"/>
              </w:rPr>
              <w:t xml:space="preserve">. 25220-6 v Hoře sv. Kateřiny zástupci společnosti DIPONT; bylo diskutováno zejména o možných objízdných trasách na území dotčených států a harmonogramu výstavby obou staveb. </w:t>
            </w:r>
          </w:p>
          <w:p w:rsidR="00AE0167" w:rsidRDefault="00284C0B" w:rsidP="003932BC">
            <w:pPr>
              <w:spacing w:after="120"/>
              <w:ind w:left="74" w:firstLine="0"/>
              <w:rPr>
                <w:rFonts w:cs="Arial"/>
              </w:rPr>
            </w:pPr>
            <w:r w:rsidRPr="00284C0B">
              <w:rPr>
                <w:rFonts w:cs="Arial"/>
              </w:rPr>
              <w:t xml:space="preserve">Po představení stavebních projektů následovala diskuze a závěrečná exkurze na most </w:t>
            </w:r>
            <w:proofErr w:type="spellStart"/>
            <w:r w:rsidRPr="00284C0B">
              <w:rPr>
                <w:rFonts w:cs="Arial"/>
              </w:rPr>
              <w:t>Althammer</w:t>
            </w:r>
            <w:proofErr w:type="spellEnd"/>
            <w:r w:rsidRPr="00284C0B">
              <w:rPr>
                <w:rFonts w:cs="Arial"/>
              </w:rPr>
              <w:t xml:space="preserve"> (</w:t>
            </w:r>
            <w:proofErr w:type="spellStart"/>
            <w:r w:rsidRPr="00284C0B">
              <w:rPr>
                <w:rFonts w:cs="Arial"/>
              </w:rPr>
              <w:t>Saigerhütte</w:t>
            </w:r>
            <w:proofErr w:type="spellEnd"/>
            <w:r w:rsidRPr="00284C0B">
              <w:rPr>
                <w:rFonts w:cs="Arial"/>
              </w:rPr>
              <w:t xml:space="preserve"> </w:t>
            </w:r>
            <w:proofErr w:type="spellStart"/>
            <w:r w:rsidRPr="00284C0B">
              <w:rPr>
                <w:rFonts w:cs="Arial"/>
              </w:rPr>
              <w:t>Grünthal</w:t>
            </w:r>
            <w:proofErr w:type="spellEnd"/>
            <w:r w:rsidRPr="00284C0B">
              <w:rPr>
                <w:rFonts w:cs="Arial"/>
              </w:rPr>
              <w:t>).</w:t>
            </w:r>
          </w:p>
          <w:p w:rsidR="005042CB" w:rsidRPr="00CA5C92" w:rsidRDefault="00AE0167" w:rsidP="003932BC">
            <w:pPr>
              <w:spacing w:after="120"/>
              <w:ind w:left="74" w:firstLine="0"/>
              <w:rPr>
                <w:rFonts w:cs="Arial"/>
              </w:rPr>
            </w:pPr>
            <w:r w:rsidRPr="00AE0167">
              <w:rPr>
                <w:rFonts w:cs="Arial"/>
              </w:rPr>
              <w:t>Z jednání nevzešel žádný úkol</w:t>
            </w:r>
            <w:r>
              <w:rPr>
                <w:rFonts w:cs="Arial"/>
              </w:rPr>
              <w:t>.</w:t>
            </w:r>
          </w:p>
        </w:tc>
      </w:tr>
      <w:tr w:rsidR="005042CB" w:rsidRPr="00CA5C92" w:rsidTr="00284C0B">
        <w:tc>
          <w:tcPr>
            <w:tcW w:w="2083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Spolucestující:</w:t>
            </w:r>
          </w:p>
        </w:tc>
        <w:tc>
          <w:tcPr>
            <w:tcW w:w="7470" w:type="dxa"/>
            <w:vAlign w:val="center"/>
          </w:tcPr>
          <w:p w:rsidR="005042CB" w:rsidRPr="00CA5C92" w:rsidRDefault="00AE0167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Ivana Zíková</w:t>
            </w:r>
          </w:p>
        </w:tc>
      </w:tr>
      <w:tr w:rsidR="005042CB" w:rsidRPr="00CA5C92" w:rsidTr="00284C0B">
        <w:tc>
          <w:tcPr>
            <w:tcW w:w="2083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</w:t>
            </w:r>
            <w:r w:rsidRPr="00CA5C92">
              <w:rPr>
                <w:rFonts w:cs="Arial"/>
                <w:b/>
              </w:rPr>
              <w:t>áklady</w:t>
            </w:r>
            <w:r>
              <w:rPr>
                <w:rFonts w:cs="Arial"/>
                <w:b/>
              </w:rPr>
              <w:t xml:space="preserve"> na cestu hrazeny z</w:t>
            </w:r>
            <w:r w:rsidRPr="00CA5C92">
              <w:rPr>
                <w:rFonts w:cs="Arial"/>
                <w:b/>
              </w:rPr>
              <w:t>:</w:t>
            </w:r>
          </w:p>
        </w:tc>
        <w:tc>
          <w:tcPr>
            <w:tcW w:w="7470" w:type="dxa"/>
            <w:vAlign w:val="center"/>
          </w:tcPr>
          <w:p w:rsidR="005042CB" w:rsidRPr="00CA5C92" w:rsidRDefault="00284C0B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Rozpočtu KÚ</w:t>
            </w:r>
          </w:p>
        </w:tc>
      </w:tr>
      <w:tr w:rsidR="005042CB" w:rsidRPr="00CA5C92" w:rsidTr="00284C0B">
        <w:tc>
          <w:tcPr>
            <w:tcW w:w="2083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Zpracoval:</w:t>
            </w:r>
          </w:p>
        </w:tc>
        <w:tc>
          <w:tcPr>
            <w:tcW w:w="7470" w:type="dxa"/>
            <w:vAlign w:val="center"/>
          </w:tcPr>
          <w:p w:rsidR="005042CB" w:rsidRPr="00CA5C92" w:rsidRDefault="00284C0B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Věra Píšová</w:t>
            </w:r>
          </w:p>
        </w:tc>
      </w:tr>
      <w:tr w:rsidR="005042CB" w:rsidRPr="00CA5C92" w:rsidTr="00284C0B">
        <w:tc>
          <w:tcPr>
            <w:tcW w:w="2083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Datum:</w:t>
            </w:r>
          </w:p>
        </w:tc>
        <w:tc>
          <w:tcPr>
            <w:tcW w:w="7470" w:type="dxa"/>
            <w:vAlign w:val="center"/>
          </w:tcPr>
          <w:p w:rsidR="005042CB" w:rsidRPr="00CA5C92" w:rsidRDefault="00284C0B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15.</w:t>
            </w:r>
            <w:r w:rsidR="003C3A80">
              <w:rPr>
                <w:rFonts w:cs="Arial"/>
              </w:rPr>
              <w:t xml:space="preserve"> </w:t>
            </w:r>
            <w:r>
              <w:rPr>
                <w:rFonts w:cs="Arial"/>
              </w:rPr>
              <w:t>05.</w:t>
            </w:r>
            <w:r w:rsidR="003C3A80">
              <w:rPr>
                <w:rFonts w:cs="Arial"/>
              </w:rPr>
              <w:t xml:space="preserve"> </w:t>
            </w:r>
            <w:bookmarkStart w:id="0" w:name="_GoBack"/>
            <w:bookmarkEnd w:id="0"/>
            <w:r>
              <w:rPr>
                <w:rFonts w:cs="Arial"/>
              </w:rPr>
              <w:t>2023</w:t>
            </w:r>
          </w:p>
        </w:tc>
      </w:tr>
    </w:tbl>
    <w:p w:rsidR="007844EB" w:rsidRPr="007F3C4E" w:rsidRDefault="007844EB" w:rsidP="00AE0167">
      <w:pPr>
        <w:spacing w:after="0"/>
      </w:pPr>
    </w:p>
    <w:sectPr w:rsidR="007844EB" w:rsidRPr="007F3C4E" w:rsidSect="005042CB">
      <w:footerReference w:type="even" r:id="rId10"/>
      <w:footerReference w:type="default" r:id="rId11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378" w:rsidRPr="00933A64" w:rsidRDefault="008E5378" w:rsidP="00933A64">
      <w:r>
        <w:separator/>
      </w:r>
    </w:p>
  </w:endnote>
  <w:endnote w:type="continuationSeparator" w:id="0">
    <w:p w:rsidR="008E5378" w:rsidRPr="00933A64" w:rsidRDefault="008E5378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:rsidR="00005BB4" w:rsidRDefault="00005BB4" w:rsidP="00005BB4">
    <w:pPr>
      <w:pStyle w:val="patika"/>
    </w:pPr>
  </w:p>
  <w:p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 xml:space="preserve">č. </w:t>
    </w:r>
    <w:proofErr w:type="spellStart"/>
    <w:r w:rsidRPr="00FD3858">
      <w:t>ú.</w:t>
    </w:r>
    <w:proofErr w:type="spellEnd"/>
    <w:r w:rsidRPr="00FD3858">
      <w:t xml:space="preserve">  882733379/0800</w:t>
    </w:r>
    <w:r w:rsidRPr="00FD3858">
      <w:tab/>
    </w:r>
    <w:r w:rsidRPr="00FD3858">
      <w:tab/>
    </w:r>
  </w:p>
  <w:p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A64C72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3389D" w:rsidRDefault="008E5378" w:rsidP="006270AC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932BC">
      <w:rPr>
        <w:rStyle w:val="slostrnky"/>
        <w:noProof/>
      </w:rPr>
      <w:t>2</w:t>
    </w:r>
    <w:r>
      <w:rPr>
        <w:rStyle w:val="slostrnky"/>
      </w:rPr>
      <w:fldChar w:fldCharType="end"/>
    </w:r>
  </w:p>
  <w:p w:rsidR="00D3389D" w:rsidRDefault="008E5378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378" w:rsidRPr="00933A64" w:rsidRDefault="008E5378" w:rsidP="00933A64">
      <w:r>
        <w:separator/>
      </w:r>
    </w:p>
  </w:footnote>
  <w:footnote w:type="continuationSeparator" w:id="0">
    <w:p w:rsidR="008E5378" w:rsidRPr="00933A64" w:rsidRDefault="008E5378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79A" w:rsidRDefault="005C5C0B" w:rsidP="00933A64"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350825</wp:posOffset>
          </wp:positionH>
          <wp:positionV relativeFrom="page">
            <wp:align>top</wp:align>
          </wp:positionV>
          <wp:extent cx="7553325" cy="10683875"/>
          <wp:effectExtent l="0" t="0" r="0" b="0"/>
          <wp:wrapNone/>
          <wp:docPr id="3" name="Obrázek 0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  <w:t xml:space="preserve">Příloha č. </w:t>
    </w:r>
    <w:r w:rsidR="00BA68F1">
      <w:t>2</w:t>
    </w:r>
  </w:p>
  <w:p w:rsidR="0062171C" w:rsidRDefault="0062171C" w:rsidP="00933A64"/>
  <w:p w:rsidR="00A41070" w:rsidRDefault="00A41070" w:rsidP="00933A64"/>
  <w:p w:rsidR="00A64C72" w:rsidRPr="00933A64" w:rsidRDefault="00A64C72" w:rsidP="00933A6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836" w:rsidRPr="00933A64" w:rsidRDefault="009B5836" w:rsidP="00933A6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4739F"/>
    <w:multiLevelType w:val="hybridMultilevel"/>
    <w:tmpl w:val="0FD8522E"/>
    <w:lvl w:ilvl="0" w:tplc="A740D5A8">
      <w:start w:val="1"/>
      <w:numFmt w:val="bullet"/>
      <w:lvlText w:val="-"/>
      <w:lvlJc w:val="left"/>
      <w:pPr>
        <w:ind w:left="43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0B"/>
    <w:rsid w:val="000039DA"/>
    <w:rsid w:val="00005BB4"/>
    <w:rsid w:val="00020B6B"/>
    <w:rsid w:val="00022492"/>
    <w:rsid w:val="00023029"/>
    <w:rsid w:val="000374BB"/>
    <w:rsid w:val="00057C52"/>
    <w:rsid w:val="00072821"/>
    <w:rsid w:val="00096F4A"/>
    <w:rsid w:val="00097578"/>
    <w:rsid w:val="000A4608"/>
    <w:rsid w:val="000C4CF8"/>
    <w:rsid w:val="000D2BBC"/>
    <w:rsid w:val="000F05CC"/>
    <w:rsid w:val="00122DAA"/>
    <w:rsid w:val="00144501"/>
    <w:rsid w:val="001E62DE"/>
    <w:rsid w:val="001F5865"/>
    <w:rsid w:val="001F7EFC"/>
    <w:rsid w:val="00204FD5"/>
    <w:rsid w:val="00206A44"/>
    <w:rsid w:val="00284C0B"/>
    <w:rsid w:val="002A3F81"/>
    <w:rsid w:val="002D0CF3"/>
    <w:rsid w:val="002D6749"/>
    <w:rsid w:val="002E2E93"/>
    <w:rsid w:val="002F0284"/>
    <w:rsid w:val="002F080E"/>
    <w:rsid w:val="002F0A74"/>
    <w:rsid w:val="00305E40"/>
    <w:rsid w:val="00321589"/>
    <w:rsid w:val="00324775"/>
    <w:rsid w:val="0032669B"/>
    <w:rsid w:val="00353C6B"/>
    <w:rsid w:val="0035702B"/>
    <w:rsid w:val="003932BC"/>
    <w:rsid w:val="003A1B41"/>
    <w:rsid w:val="003C3A80"/>
    <w:rsid w:val="003D0A6F"/>
    <w:rsid w:val="003D7463"/>
    <w:rsid w:val="0043010D"/>
    <w:rsid w:val="00453377"/>
    <w:rsid w:val="00456018"/>
    <w:rsid w:val="004A7215"/>
    <w:rsid w:val="004A75AF"/>
    <w:rsid w:val="004C1270"/>
    <w:rsid w:val="005042CB"/>
    <w:rsid w:val="005375BF"/>
    <w:rsid w:val="00575F49"/>
    <w:rsid w:val="00590E9B"/>
    <w:rsid w:val="00591706"/>
    <w:rsid w:val="005B3C2F"/>
    <w:rsid w:val="005B5A90"/>
    <w:rsid w:val="005C196B"/>
    <w:rsid w:val="005C5C0B"/>
    <w:rsid w:val="006204E2"/>
    <w:rsid w:val="0062171C"/>
    <w:rsid w:val="0062239C"/>
    <w:rsid w:val="006317CE"/>
    <w:rsid w:val="006B2EDD"/>
    <w:rsid w:val="006F2072"/>
    <w:rsid w:val="00721571"/>
    <w:rsid w:val="00725CEE"/>
    <w:rsid w:val="0074457E"/>
    <w:rsid w:val="00745949"/>
    <w:rsid w:val="007844EB"/>
    <w:rsid w:val="007A29F3"/>
    <w:rsid w:val="007B37A4"/>
    <w:rsid w:val="007B79A8"/>
    <w:rsid w:val="007F3C4E"/>
    <w:rsid w:val="0081487C"/>
    <w:rsid w:val="008453B6"/>
    <w:rsid w:val="00846C0D"/>
    <w:rsid w:val="00862809"/>
    <w:rsid w:val="008834E2"/>
    <w:rsid w:val="008A340D"/>
    <w:rsid w:val="008B29A5"/>
    <w:rsid w:val="008B4A31"/>
    <w:rsid w:val="008C35A0"/>
    <w:rsid w:val="008D7948"/>
    <w:rsid w:val="008E12B1"/>
    <w:rsid w:val="008E5378"/>
    <w:rsid w:val="009002D0"/>
    <w:rsid w:val="009003BB"/>
    <w:rsid w:val="00911BDD"/>
    <w:rsid w:val="009123EA"/>
    <w:rsid w:val="00916C6E"/>
    <w:rsid w:val="00932E3E"/>
    <w:rsid w:val="00933A64"/>
    <w:rsid w:val="009718AD"/>
    <w:rsid w:val="00980AF1"/>
    <w:rsid w:val="00980CC8"/>
    <w:rsid w:val="009B5836"/>
    <w:rsid w:val="009B650F"/>
    <w:rsid w:val="009B68FF"/>
    <w:rsid w:val="009D52A6"/>
    <w:rsid w:val="009D57A4"/>
    <w:rsid w:val="009E2A6D"/>
    <w:rsid w:val="00A16D89"/>
    <w:rsid w:val="00A41070"/>
    <w:rsid w:val="00A416C4"/>
    <w:rsid w:val="00A42337"/>
    <w:rsid w:val="00A42905"/>
    <w:rsid w:val="00A64C72"/>
    <w:rsid w:val="00A65754"/>
    <w:rsid w:val="00A65E1B"/>
    <w:rsid w:val="00AA7037"/>
    <w:rsid w:val="00AB674D"/>
    <w:rsid w:val="00AD5A58"/>
    <w:rsid w:val="00AE0167"/>
    <w:rsid w:val="00AE72A8"/>
    <w:rsid w:val="00AF3268"/>
    <w:rsid w:val="00B14C9E"/>
    <w:rsid w:val="00B2450F"/>
    <w:rsid w:val="00B81A0E"/>
    <w:rsid w:val="00BA68F1"/>
    <w:rsid w:val="00BB3F1D"/>
    <w:rsid w:val="00BC19DA"/>
    <w:rsid w:val="00BC3919"/>
    <w:rsid w:val="00BC599A"/>
    <w:rsid w:val="00BD425E"/>
    <w:rsid w:val="00BE30DD"/>
    <w:rsid w:val="00BE7285"/>
    <w:rsid w:val="00C03306"/>
    <w:rsid w:val="00C10CCE"/>
    <w:rsid w:val="00C23669"/>
    <w:rsid w:val="00C5669E"/>
    <w:rsid w:val="00C7085E"/>
    <w:rsid w:val="00CC2D45"/>
    <w:rsid w:val="00CD4C6E"/>
    <w:rsid w:val="00CF0D1A"/>
    <w:rsid w:val="00CF4659"/>
    <w:rsid w:val="00D1629B"/>
    <w:rsid w:val="00D76799"/>
    <w:rsid w:val="00D8387E"/>
    <w:rsid w:val="00D93903"/>
    <w:rsid w:val="00DB3DEF"/>
    <w:rsid w:val="00DC6248"/>
    <w:rsid w:val="00DD6532"/>
    <w:rsid w:val="00E231DD"/>
    <w:rsid w:val="00E27179"/>
    <w:rsid w:val="00E74FA6"/>
    <w:rsid w:val="00E76A95"/>
    <w:rsid w:val="00EA0FDC"/>
    <w:rsid w:val="00EA4247"/>
    <w:rsid w:val="00EB0935"/>
    <w:rsid w:val="00EF3875"/>
    <w:rsid w:val="00F05276"/>
    <w:rsid w:val="00F1279C"/>
    <w:rsid w:val="00F32EDD"/>
    <w:rsid w:val="00F33B5E"/>
    <w:rsid w:val="00F34DEA"/>
    <w:rsid w:val="00F3734A"/>
    <w:rsid w:val="00F4033D"/>
    <w:rsid w:val="00F62D37"/>
    <w:rsid w:val="00F64A08"/>
    <w:rsid w:val="00F70ED4"/>
    <w:rsid w:val="00FA385E"/>
    <w:rsid w:val="00FC679A"/>
    <w:rsid w:val="00FD08B8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</Template>
  <TotalTime>26</TotalTime>
  <Pages>1</Pages>
  <Words>191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1320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Píšová Věra</cp:lastModifiedBy>
  <cp:revision>9</cp:revision>
  <cp:lastPrinted>2022-05-12T08:20:00Z</cp:lastPrinted>
  <dcterms:created xsi:type="dcterms:W3CDTF">2021-10-06T12:43:00Z</dcterms:created>
  <dcterms:modified xsi:type="dcterms:W3CDTF">2023-05-15T09:16:00Z</dcterms:modified>
</cp:coreProperties>
</file>