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929F8" w14:textId="77777777" w:rsidR="00ED5B39" w:rsidRDefault="00ED5B39" w:rsidP="00ED5B39">
      <w:pPr>
        <w:pStyle w:val="Nadpis1"/>
        <w:pBdr>
          <w:bottom w:val="none" w:sz="0" w:space="0" w:color="auto"/>
        </w:pBdr>
        <w:rPr>
          <w:rFonts w:cs="Arial"/>
          <w:szCs w:val="28"/>
        </w:rPr>
      </w:pPr>
    </w:p>
    <w:p w14:paraId="08CBB682" w14:textId="77777777" w:rsidR="00116FAE" w:rsidRPr="00462609" w:rsidRDefault="00116FAE" w:rsidP="00116FAE">
      <w:pPr>
        <w:pStyle w:val="Nadpis1"/>
        <w:pBdr>
          <w:bottom w:val="none" w:sz="0" w:space="0" w:color="auto"/>
        </w:pBdr>
        <w:spacing w:after="240"/>
        <w:rPr>
          <w:rFonts w:cs="Arial"/>
          <w:b/>
          <w:szCs w:val="28"/>
        </w:rPr>
      </w:pPr>
      <w:r w:rsidRPr="00462609">
        <w:rPr>
          <w:rFonts w:cs="Arial"/>
          <w:b/>
          <w:szCs w:val="28"/>
        </w:rPr>
        <w:t xml:space="preserve">Změna </w:t>
      </w:r>
      <w:r w:rsidR="005F351A" w:rsidRPr="00462609">
        <w:rPr>
          <w:rFonts w:cs="Arial"/>
          <w:b/>
          <w:szCs w:val="28"/>
        </w:rPr>
        <w:t xml:space="preserve">smlouvy </w:t>
      </w:r>
      <w:r w:rsidR="00462609" w:rsidRPr="00462609">
        <w:rPr>
          <w:b/>
          <w:szCs w:val="28"/>
        </w:rPr>
        <w:t>na</w:t>
      </w:r>
      <w:r w:rsidR="00462609" w:rsidRPr="00462609">
        <w:rPr>
          <w:b/>
          <w:sz w:val="22"/>
          <w:szCs w:val="22"/>
        </w:rPr>
        <w:t xml:space="preserve"> </w:t>
      </w:r>
      <w:r w:rsidR="00462609" w:rsidRPr="00462609">
        <w:rPr>
          <w:b/>
          <w:szCs w:val="28"/>
        </w:rPr>
        <w:t>plnění veřejné zakázky malého rozsahu na</w:t>
      </w:r>
      <w:r w:rsidR="000C398C" w:rsidRPr="00462609">
        <w:rPr>
          <w:rFonts w:cs="Arial"/>
          <w:b/>
          <w:szCs w:val="28"/>
        </w:rPr>
        <w:t xml:space="preserve"> </w:t>
      </w:r>
      <w:r w:rsidR="003D1932" w:rsidRPr="00462609">
        <w:rPr>
          <w:b/>
          <w:color w:val="0000FF"/>
          <w:szCs w:val="28"/>
        </w:rPr>
        <w:t>dodávky/služby/stavební práce</w:t>
      </w:r>
      <w:r w:rsidR="007405A6" w:rsidRPr="00462609">
        <w:rPr>
          <w:rFonts w:cs="Arial"/>
          <w:b/>
          <w:szCs w:val="28"/>
        </w:rPr>
        <w:t xml:space="preserve"> </w:t>
      </w:r>
    </w:p>
    <w:p w14:paraId="0A256189" w14:textId="77777777" w:rsidR="00AA44DA" w:rsidRPr="001A7D54" w:rsidRDefault="00AA44DA" w:rsidP="003D1932">
      <w:pPr>
        <w:pStyle w:val="Zkladntext"/>
        <w:tabs>
          <w:tab w:val="clear" w:pos="7371"/>
          <w:tab w:val="left" w:pos="4962"/>
        </w:tabs>
        <w:jc w:val="both"/>
        <w:rPr>
          <w:rFonts w:cs="Arial"/>
          <w:color w:val="0070C0"/>
          <w:sz w:val="22"/>
          <w:szCs w:val="22"/>
        </w:rPr>
      </w:pPr>
      <w:r w:rsidRPr="000E5FA3">
        <w:rPr>
          <w:rFonts w:cs="Arial"/>
          <w:sz w:val="22"/>
          <w:szCs w:val="22"/>
        </w:rPr>
        <w:t>Dne:</w:t>
      </w:r>
      <w:r w:rsidRPr="000E5FA3">
        <w:rPr>
          <w:rFonts w:cs="Arial"/>
          <w:sz w:val="22"/>
          <w:szCs w:val="22"/>
        </w:rPr>
        <w:tab/>
        <w:t>Evidenční číslo</w:t>
      </w:r>
      <w:r w:rsidR="001A7D54">
        <w:rPr>
          <w:rFonts w:cs="Arial"/>
          <w:sz w:val="22"/>
          <w:szCs w:val="22"/>
        </w:rPr>
        <w:t xml:space="preserve"> </w:t>
      </w:r>
      <w:r w:rsidR="001A7D54" w:rsidRPr="00C973AE">
        <w:rPr>
          <w:rFonts w:cs="Arial"/>
          <w:sz w:val="22"/>
          <w:szCs w:val="22"/>
        </w:rPr>
        <w:t>původní veřejné zakázky</w:t>
      </w:r>
      <w:r w:rsidRPr="00C973AE">
        <w:rPr>
          <w:rFonts w:cs="Arial"/>
          <w:sz w:val="22"/>
          <w:szCs w:val="22"/>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709"/>
        <w:gridCol w:w="4677"/>
      </w:tblGrid>
      <w:tr w:rsidR="00AA44DA" w:rsidRPr="000E5FA3" w14:paraId="6DCE3A3B" w14:textId="77777777" w:rsidTr="003D1932">
        <w:trPr>
          <w:trHeight w:val="376"/>
        </w:trPr>
        <w:tc>
          <w:tcPr>
            <w:tcW w:w="4253" w:type="dxa"/>
          </w:tcPr>
          <w:p w14:paraId="571B831C" w14:textId="77777777" w:rsidR="00AA44DA" w:rsidRPr="003D1932" w:rsidRDefault="003D1932" w:rsidP="002D6F29">
            <w:pPr>
              <w:tabs>
                <w:tab w:val="left" w:pos="-1771"/>
              </w:tabs>
              <w:spacing w:before="120" w:after="120"/>
              <w:jc w:val="both"/>
              <w:rPr>
                <w:rFonts w:cs="Arial"/>
                <w:color w:val="0000FF"/>
                <w:sz w:val="22"/>
                <w:szCs w:val="22"/>
              </w:rPr>
            </w:pPr>
            <w:r w:rsidRPr="003D1932">
              <w:rPr>
                <w:rFonts w:cs="Arial"/>
                <w:color w:val="0000FF"/>
                <w:sz w:val="22"/>
                <w:szCs w:val="22"/>
              </w:rPr>
              <w:t>xxxxx</w:t>
            </w:r>
          </w:p>
        </w:tc>
        <w:tc>
          <w:tcPr>
            <w:tcW w:w="709" w:type="dxa"/>
            <w:tcBorders>
              <w:top w:val="nil"/>
              <w:bottom w:val="nil"/>
            </w:tcBorders>
          </w:tcPr>
          <w:p w14:paraId="5581A7CE" w14:textId="77777777" w:rsidR="00AA44DA" w:rsidRPr="000E5FA3" w:rsidRDefault="00AA44DA" w:rsidP="00AA44DA">
            <w:pPr>
              <w:tabs>
                <w:tab w:val="left" w:pos="0"/>
                <w:tab w:val="left" w:pos="5387"/>
              </w:tabs>
              <w:spacing w:before="120" w:after="120"/>
              <w:jc w:val="both"/>
              <w:rPr>
                <w:rFonts w:cs="Arial"/>
                <w:sz w:val="22"/>
                <w:szCs w:val="22"/>
              </w:rPr>
            </w:pPr>
          </w:p>
        </w:tc>
        <w:tc>
          <w:tcPr>
            <w:tcW w:w="4677" w:type="dxa"/>
          </w:tcPr>
          <w:p w14:paraId="6A0F737C" w14:textId="77777777" w:rsidR="00AA44DA" w:rsidRPr="003D1932" w:rsidRDefault="003D1932" w:rsidP="003D1932">
            <w:pPr>
              <w:tabs>
                <w:tab w:val="left" w:pos="-7016"/>
                <w:tab w:val="left" w:pos="5387"/>
              </w:tabs>
              <w:spacing w:before="120" w:after="120"/>
              <w:jc w:val="center"/>
              <w:rPr>
                <w:rFonts w:cs="Arial"/>
                <w:color w:val="0000FF"/>
                <w:sz w:val="22"/>
                <w:szCs w:val="22"/>
              </w:rPr>
            </w:pPr>
            <w:r w:rsidRPr="003D1932">
              <w:rPr>
                <w:rFonts w:cs="Arial"/>
                <w:color w:val="0000FF"/>
                <w:sz w:val="22"/>
                <w:szCs w:val="22"/>
              </w:rPr>
              <w:t>Číslo původní  zakázky</w:t>
            </w:r>
          </w:p>
        </w:tc>
      </w:tr>
    </w:tbl>
    <w:p w14:paraId="1B9CCFA3" w14:textId="77777777" w:rsidR="00AA44DA" w:rsidRPr="002C1393" w:rsidRDefault="00AA44DA" w:rsidP="00AA44DA">
      <w:pPr>
        <w:tabs>
          <w:tab w:val="left" w:pos="-1701"/>
          <w:tab w:val="left" w:pos="4820"/>
        </w:tabs>
        <w:jc w:val="both"/>
        <w:rPr>
          <w:rFonts w:cs="Arial"/>
          <w:sz w:val="22"/>
          <w:szCs w:val="22"/>
        </w:rPr>
      </w:pPr>
      <w:r w:rsidRPr="002C1393">
        <w:rPr>
          <w:rFonts w:cs="Arial"/>
          <w:sz w:val="22"/>
          <w:szCs w:val="22"/>
        </w:rPr>
        <w:tab/>
      </w:r>
    </w:p>
    <w:p w14:paraId="69D670C3" w14:textId="77777777" w:rsidR="00AA44DA" w:rsidRPr="00EA305A" w:rsidRDefault="00AA44DA" w:rsidP="00AA44DA">
      <w:pPr>
        <w:tabs>
          <w:tab w:val="left" w:pos="0"/>
          <w:tab w:val="left" w:pos="4820"/>
        </w:tabs>
        <w:jc w:val="both"/>
        <w:rPr>
          <w:rFonts w:cs="Arial"/>
          <w:b/>
          <w:sz w:val="22"/>
          <w:szCs w:val="22"/>
        </w:rPr>
      </w:pPr>
      <w:r w:rsidRPr="00EA305A">
        <w:rPr>
          <w:rFonts w:cs="Arial"/>
          <w:b/>
          <w:sz w:val="22"/>
          <w:szCs w:val="22"/>
        </w:rPr>
        <w:t>Věc:</w:t>
      </w:r>
      <w:r w:rsidRPr="00EA305A">
        <w:rPr>
          <w:rFonts w:cs="Arial"/>
          <w:b/>
          <w:sz w:val="22"/>
          <w:szCs w:val="22"/>
        </w:rPr>
        <w:tab/>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AA44DA" w:rsidRPr="002C1393" w14:paraId="33AD6D6D" w14:textId="77777777">
        <w:tc>
          <w:tcPr>
            <w:tcW w:w="9639" w:type="dxa"/>
          </w:tcPr>
          <w:p w14:paraId="62B0CCCB" w14:textId="77777777" w:rsidR="00AA44DA" w:rsidRPr="000E5FA3" w:rsidRDefault="005F351A" w:rsidP="00462609">
            <w:pPr>
              <w:pStyle w:val="Nadpis3"/>
              <w:spacing w:before="120" w:after="120"/>
              <w:jc w:val="both"/>
              <w:rPr>
                <w:sz w:val="22"/>
                <w:szCs w:val="22"/>
              </w:rPr>
            </w:pPr>
            <w:r w:rsidRPr="005F351A">
              <w:rPr>
                <w:b w:val="0"/>
                <w:sz w:val="22"/>
                <w:szCs w:val="22"/>
              </w:rPr>
              <w:t xml:space="preserve">Změna smlouvy č. </w:t>
            </w:r>
            <w:r w:rsidR="003D1932" w:rsidRPr="003D1932">
              <w:rPr>
                <w:b w:val="0"/>
                <w:color w:val="0000FF"/>
                <w:sz w:val="22"/>
                <w:szCs w:val="22"/>
              </w:rPr>
              <w:t>xxxxxxx</w:t>
            </w:r>
            <w:r w:rsidRPr="005F351A">
              <w:rPr>
                <w:b w:val="0"/>
                <w:sz w:val="22"/>
                <w:szCs w:val="22"/>
              </w:rPr>
              <w:t xml:space="preserve"> ze dne </w:t>
            </w:r>
            <w:r w:rsidR="003D1932" w:rsidRPr="003D1932">
              <w:rPr>
                <w:b w:val="0"/>
                <w:color w:val="0000FF"/>
                <w:sz w:val="22"/>
                <w:szCs w:val="22"/>
              </w:rPr>
              <w:t>xxxxxx</w:t>
            </w:r>
            <w:r w:rsidRPr="005F351A">
              <w:rPr>
                <w:b w:val="0"/>
                <w:sz w:val="22"/>
                <w:szCs w:val="22"/>
              </w:rPr>
              <w:t xml:space="preserve"> na </w:t>
            </w:r>
            <w:r w:rsidR="00462609">
              <w:rPr>
                <w:b w:val="0"/>
                <w:sz w:val="22"/>
                <w:szCs w:val="22"/>
              </w:rPr>
              <w:t xml:space="preserve">plnění veřejné zakázky </w:t>
            </w:r>
            <w:r w:rsidR="00462609" w:rsidRPr="00462609">
              <w:rPr>
                <w:b w:val="0"/>
                <w:sz w:val="22"/>
                <w:szCs w:val="22"/>
              </w:rPr>
              <w:t>malého rozsahu</w:t>
            </w:r>
            <w:r w:rsidR="00462609">
              <w:rPr>
                <w:b w:val="0"/>
                <w:sz w:val="22"/>
                <w:szCs w:val="22"/>
              </w:rPr>
              <w:t xml:space="preserve"> na </w:t>
            </w:r>
            <w:r w:rsidR="003D1932" w:rsidRPr="003D1932">
              <w:rPr>
                <w:b w:val="0"/>
                <w:color w:val="0000FF"/>
                <w:sz w:val="22"/>
                <w:szCs w:val="22"/>
              </w:rPr>
              <w:t>dodávky/služby/stavební práce</w:t>
            </w:r>
            <w:r>
              <w:rPr>
                <w:b w:val="0"/>
                <w:sz w:val="22"/>
                <w:szCs w:val="22"/>
              </w:rPr>
              <w:t xml:space="preserve"> </w:t>
            </w:r>
            <w:r w:rsidRPr="005F351A">
              <w:rPr>
                <w:b w:val="0"/>
                <w:sz w:val="22"/>
                <w:szCs w:val="22"/>
              </w:rPr>
              <w:t>s názvem „</w:t>
            </w:r>
            <w:r w:rsidR="003D1932" w:rsidRPr="003D1932">
              <w:rPr>
                <w:b w:val="0"/>
                <w:color w:val="0000FF"/>
                <w:sz w:val="22"/>
                <w:szCs w:val="22"/>
              </w:rPr>
              <w:t>xxxxxxxxx</w:t>
            </w:r>
            <w:r w:rsidR="000E5FA3" w:rsidRPr="005F351A">
              <w:rPr>
                <w:b w:val="0"/>
                <w:sz w:val="22"/>
                <w:szCs w:val="22"/>
              </w:rPr>
              <w:t xml:space="preserve">“ </w:t>
            </w:r>
          </w:p>
        </w:tc>
      </w:tr>
    </w:tbl>
    <w:p w14:paraId="1F4BB4BC" w14:textId="77777777" w:rsidR="00AA44DA" w:rsidRPr="002C1393" w:rsidRDefault="00AA44DA" w:rsidP="00AA44DA">
      <w:pPr>
        <w:tabs>
          <w:tab w:val="left" w:pos="-2835"/>
          <w:tab w:val="left" w:pos="-2694"/>
        </w:tabs>
        <w:jc w:val="both"/>
        <w:rPr>
          <w:rFonts w:cs="Arial"/>
          <w:sz w:val="22"/>
          <w:szCs w:val="22"/>
        </w:rPr>
      </w:pPr>
    </w:p>
    <w:p w14:paraId="3661445F" w14:textId="77777777" w:rsidR="000C398C" w:rsidRPr="00EA305A" w:rsidRDefault="000C398C" w:rsidP="000C398C">
      <w:pPr>
        <w:tabs>
          <w:tab w:val="left" w:pos="-1560"/>
          <w:tab w:val="left" w:pos="7088"/>
        </w:tabs>
        <w:jc w:val="both"/>
        <w:rPr>
          <w:rFonts w:cs="Arial"/>
          <w:b/>
          <w:sz w:val="22"/>
          <w:szCs w:val="22"/>
        </w:rPr>
      </w:pPr>
      <w:r>
        <w:rPr>
          <w:rFonts w:cs="Arial"/>
          <w:b/>
          <w:sz w:val="22"/>
          <w:szCs w:val="22"/>
        </w:rPr>
        <w:t>Důvod předložení</w:t>
      </w:r>
      <w:r w:rsidRPr="00EA305A">
        <w:rPr>
          <w:rFonts w:cs="Arial"/>
          <w:b/>
          <w:sz w:val="22"/>
          <w:szCs w:val="22"/>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0C398C" w:rsidRPr="002C1393" w14:paraId="38294076" w14:textId="77777777" w:rsidTr="000C398C">
        <w:tc>
          <w:tcPr>
            <w:tcW w:w="9639" w:type="dxa"/>
          </w:tcPr>
          <w:p w14:paraId="4C88D391" w14:textId="77777777" w:rsidR="000C398C" w:rsidRPr="00AA44DA" w:rsidRDefault="000C398C" w:rsidP="003D1932">
            <w:pPr>
              <w:tabs>
                <w:tab w:val="left" w:pos="-1771"/>
                <w:tab w:val="left" w:pos="-1630"/>
              </w:tabs>
              <w:spacing w:before="120" w:after="120"/>
              <w:jc w:val="both"/>
              <w:rPr>
                <w:rFonts w:cs="Arial"/>
                <w:color w:val="FF00FF"/>
                <w:sz w:val="22"/>
                <w:szCs w:val="22"/>
              </w:rPr>
            </w:pPr>
            <w:r>
              <w:rPr>
                <w:rFonts w:cs="Arial"/>
                <w:sz w:val="22"/>
                <w:szCs w:val="22"/>
              </w:rPr>
              <w:t xml:space="preserve">Uzavření dodatku č. </w:t>
            </w:r>
            <w:r w:rsidR="003D1932" w:rsidRPr="003D1932">
              <w:rPr>
                <w:rFonts w:cs="Arial"/>
                <w:color w:val="0000FF"/>
                <w:sz w:val="22"/>
                <w:szCs w:val="22"/>
              </w:rPr>
              <w:t>x</w:t>
            </w:r>
          </w:p>
        </w:tc>
      </w:tr>
    </w:tbl>
    <w:p w14:paraId="219AC017" w14:textId="77777777" w:rsidR="000C398C" w:rsidRDefault="000C398C" w:rsidP="00AA44DA">
      <w:pPr>
        <w:tabs>
          <w:tab w:val="left" w:pos="-1560"/>
          <w:tab w:val="left" w:pos="7088"/>
        </w:tabs>
        <w:jc w:val="both"/>
        <w:rPr>
          <w:rFonts w:cs="Arial"/>
          <w:b/>
          <w:sz w:val="22"/>
          <w:szCs w:val="22"/>
        </w:rPr>
      </w:pPr>
    </w:p>
    <w:p w14:paraId="7F22A254" w14:textId="77777777" w:rsidR="00AA44DA" w:rsidRPr="00EA305A" w:rsidRDefault="00AA44DA" w:rsidP="003D1932">
      <w:pPr>
        <w:pStyle w:val="Zkladntext"/>
        <w:tabs>
          <w:tab w:val="clear" w:pos="0"/>
          <w:tab w:val="clear" w:pos="7371"/>
          <w:tab w:val="left" w:pos="-1560"/>
        </w:tabs>
        <w:jc w:val="both"/>
        <w:rPr>
          <w:rFonts w:cs="Arial"/>
          <w:sz w:val="22"/>
          <w:szCs w:val="22"/>
        </w:rPr>
      </w:pPr>
      <w:r w:rsidRPr="00EA305A">
        <w:rPr>
          <w:rFonts w:cs="Arial"/>
          <w:sz w:val="22"/>
          <w:szCs w:val="22"/>
        </w:rPr>
        <w:t>Zpracoval:</w:t>
      </w:r>
      <w:r w:rsidRPr="00EA305A">
        <w:rPr>
          <w:rFonts w:cs="Arial"/>
          <w:sz w:val="22"/>
          <w:szCs w:val="22"/>
        </w:rPr>
        <w:tab/>
      </w:r>
      <w:r w:rsidRPr="00EA305A">
        <w:rPr>
          <w:rFonts w:cs="Arial"/>
          <w:sz w:val="22"/>
          <w:szCs w:val="22"/>
        </w:rPr>
        <w:tab/>
        <w:t xml:space="preserve">   </w:t>
      </w:r>
      <w:r w:rsidRPr="00EA305A">
        <w:rPr>
          <w:rFonts w:cs="Arial"/>
          <w:sz w:val="22"/>
          <w:szCs w:val="22"/>
        </w:rPr>
        <w:tab/>
      </w:r>
      <w:r w:rsidRPr="00EA305A">
        <w:rPr>
          <w:rFonts w:cs="Arial"/>
          <w:sz w:val="22"/>
          <w:szCs w:val="22"/>
        </w:rPr>
        <w:tab/>
      </w:r>
      <w:r w:rsidRPr="00EA305A">
        <w:rPr>
          <w:rFonts w:cs="Arial"/>
          <w:sz w:val="22"/>
          <w:szCs w:val="22"/>
        </w:rPr>
        <w:tab/>
      </w:r>
      <w:r w:rsidRPr="00EA305A">
        <w:rPr>
          <w:rFonts w:cs="Arial"/>
          <w:sz w:val="22"/>
          <w:szCs w:val="22"/>
        </w:rPr>
        <w:tab/>
      </w:r>
      <w:bookmarkStart w:id="0" w:name="_GoBack"/>
      <w:commentRangeStart w:id="1"/>
      <w:r w:rsidR="00BE7BB1">
        <w:rPr>
          <w:rFonts w:cs="Arial"/>
          <w:sz w:val="22"/>
          <w:szCs w:val="22"/>
        </w:rPr>
        <w:t>Předkládá</w:t>
      </w:r>
      <w:r w:rsidRPr="00EA305A">
        <w:rPr>
          <w:rFonts w:cs="Arial"/>
          <w:sz w:val="22"/>
          <w:szCs w:val="22"/>
        </w:rPr>
        <w:t>:</w:t>
      </w:r>
      <w:bookmarkEnd w:id="0"/>
      <w:commentRangeEnd w:id="1"/>
      <w:r w:rsidR="00C70791">
        <w:rPr>
          <w:rStyle w:val="Odkaznakoment"/>
          <w:b w:val="0"/>
        </w:rPr>
        <w:commentReference w:id="1"/>
      </w:r>
      <w:r w:rsidRPr="00EA305A">
        <w:rPr>
          <w:rFonts w:cs="Arial"/>
          <w:sz w:val="22"/>
          <w:szCs w:val="22"/>
        </w:rPr>
        <w:tab/>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709"/>
        <w:gridCol w:w="4677"/>
      </w:tblGrid>
      <w:tr w:rsidR="00AA44DA" w:rsidRPr="002C1393" w14:paraId="78EC5A88" w14:textId="77777777" w:rsidTr="003D1932">
        <w:trPr>
          <w:trHeight w:val="376"/>
        </w:trPr>
        <w:tc>
          <w:tcPr>
            <w:tcW w:w="4253" w:type="dxa"/>
          </w:tcPr>
          <w:p w14:paraId="6EBA6028" w14:textId="77777777" w:rsidR="00AA44DA" w:rsidRPr="000E5FA3" w:rsidRDefault="00BE7BB1" w:rsidP="003D1932">
            <w:pPr>
              <w:spacing w:before="120" w:after="120"/>
              <w:rPr>
                <w:rFonts w:cs="Arial"/>
                <w:sz w:val="22"/>
                <w:szCs w:val="22"/>
              </w:rPr>
            </w:pPr>
            <w:r w:rsidRPr="00E87E96">
              <w:rPr>
                <w:rFonts w:cs="Arial"/>
                <w:color w:val="0000FF"/>
                <w:sz w:val="22"/>
                <w:szCs w:val="22"/>
              </w:rPr>
              <w:t>Jana Úředníková,                                                                                                 účetní</w:t>
            </w:r>
          </w:p>
        </w:tc>
        <w:tc>
          <w:tcPr>
            <w:tcW w:w="709" w:type="dxa"/>
            <w:tcBorders>
              <w:top w:val="nil"/>
              <w:bottom w:val="nil"/>
            </w:tcBorders>
          </w:tcPr>
          <w:p w14:paraId="7F07D13E" w14:textId="77777777" w:rsidR="00AA44DA" w:rsidRPr="00092269" w:rsidRDefault="00AA44DA" w:rsidP="00AA44DA">
            <w:pPr>
              <w:tabs>
                <w:tab w:val="left" w:pos="0"/>
                <w:tab w:val="left" w:pos="5387"/>
              </w:tabs>
              <w:spacing w:before="120" w:after="120"/>
              <w:jc w:val="both"/>
              <w:rPr>
                <w:rFonts w:cs="Arial"/>
                <w:color w:val="0000FF"/>
                <w:sz w:val="22"/>
                <w:szCs w:val="22"/>
              </w:rPr>
            </w:pPr>
          </w:p>
        </w:tc>
        <w:tc>
          <w:tcPr>
            <w:tcW w:w="4677" w:type="dxa"/>
          </w:tcPr>
          <w:p w14:paraId="69F33B52" w14:textId="77777777" w:rsidR="00E32E39" w:rsidRPr="00B20E40" w:rsidRDefault="00E32E39" w:rsidP="00E32E39">
            <w:pPr>
              <w:tabs>
                <w:tab w:val="left" w:pos="-8009"/>
                <w:tab w:val="left" w:pos="5387"/>
              </w:tabs>
              <w:spacing w:before="120"/>
              <w:jc w:val="both"/>
              <w:rPr>
                <w:rFonts w:cs="Arial"/>
                <w:color w:val="0000FF"/>
                <w:sz w:val="22"/>
                <w:szCs w:val="22"/>
              </w:rPr>
            </w:pPr>
            <w:r>
              <w:rPr>
                <w:rFonts w:cs="Arial"/>
                <w:color w:val="0000FF"/>
                <w:sz w:val="22"/>
                <w:szCs w:val="22"/>
              </w:rPr>
              <w:t>Bc. Jiří Pomocník</w:t>
            </w:r>
            <w:r w:rsidRPr="00B20E40">
              <w:rPr>
                <w:rFonts w:cs="Arial"/>
                <w:color w:val="0000FF"/>
                <w:sz w:val="22"/>
                <w:szCs w:val="22"/>
              </w:rPr>
              <w:t>,</w:t>
            </w:r>
          </w:p>
          <w:p w14:paraId="3337A61C" w14:textId="77777777" w:rsidR="00AA44DA" w:rsidRPr="00AA44DA" w:rsidRDefault="00E32E39" w:rsidP="00E32E39">
            <w:pPr>
              <w:tabs>
                <w:tab w:val="left" w:pos="-8009"/>
                <w:tab w:val="left" w:pos="5387"/>
              </w:tabs>
              <w:spacing w:after="120"/>
              <w:rPr>
                <w:rFonts w:cs="Arial"/>
                <w:color w:val="FF00FF"/>
                <w:sz w:val="22"/>
                <w:szCs w:val="22"/>
              </w:rPr>
            </w:pPr>
            <w:r>
              <w:rPr>
                <w:rFonts w:cs="Arial"/>
                <w:color w:val="0000FF"/>
                <w:sz w:val="22"/>
                <w:szCs w:val="22"/>
              </w:rPr>
              <w:t>ekonom</w:t>
            </w:r>
          </w:p>
        </w:tc>
      </w:tr>
    </w:tbl>
    <w:p w14:paraId="5DEB7002" w14:textId="77777777" w:rsidR="004837B5" w:rsidRDefault="004837B5" w:rsidP="004837B5">
      <w:pPr>
        <w:tabs>
          <w:tab w:val="left" w:pos="-1560"/>
          <w:tab w:val="left" w:pos="7088"/>
        </w:tabs>
        <w:jc w:val="both"/>
        <w:rPr>
          <w:rFonts w:cs="Arial"/>
          <w:b/>
          <w:sz w:val="22"/>
          <w:szCs w:val="22"/>
        </w:rPr>
      </w:pPr>
    </w:p>
    <w:p w14:paraId="4FDE85A7" w14:textId="77777777" w:rsidR="004837B5" w:rsidRPr="001E3C9B" w:rsidRDefault="004837B5" w:rsidP="004837B5">
      <w:pPr>
        <w:tabs>
          <w:tab w:val="left" w:pos="-1560"/>
          <w:tab w:val="left" w:pos="7088"/>
        </w:tabs>
        <w:jc w:val="both"/>
        <w:rPr>
          <w:rFonts w:cs="Arial"/>
          <w:sz w:val="22"/>
          <w:szCs w:val="22"/>
        </w:rPr>
      </w:pPr>
      <w:r w:rsidRPr="001E3C9B">
        <w:rPr>
          <w:rFonts w:cs="Arial"/>
          <w:b/>
          <w:sz w:val="22"/>
          <w:szCs w:val="22"/>
        </w:rPr>
        <w:t>Souhlas uvolněn</w:t>
      </w:r>
      <w:r>
        <w:rPr>
          <w:rFonts w:cs="Arial"/>
          <w:b/>
          <w:sz w:val="22"/>
          <w:szCs w:val="22"/>
        </w:rPr>
        <w:t>ých</w:t>
      </w:r>
      <w:r w:rsidRPr="001E3C9B">
        <w:rPr>
          <w:rFonts w:cs="Arial"/>
          <w:b/>
          <w:sz w:val="22"/>
          <w:szCs w:val="22"/>
        </w:rPr>
        <w:t xml:space="preserve"> člen</w:t>
      </w:r>
      <w:r>
        <w:rPr>
          <w:rFonts w:cs="Arial"/>
          <w:b/>
          <w:sz w:val="22"/>
          <w:szCs w:val="22"/>
        </w:rPr>
        <w:t>ů</w:t>
      </w:r>
      <w:r w:rsidRPr="001E3C9B">
        <w:rPr>
          <w:rFonts w:cs="Arial"/>
          <w:b/>
          <w:sz w:val="22"/>
          <w:szCs w:val="22"/>
        </w:rPr>
        <w:t xml:space="preserve"> zastupitelstva s</w:t>
      </w:r>
      <w:r>
        <w:rPr>
          <w:rFonts w:cs="Arial"/>
          <w:b/>
          <w:sz w:val="22"/>
          <w:szCs w:val="22"/>
        </w:rPr>
        <w:t> vyhodnocením výběrového řízení</w:t>
      </w:r>
      <w:r w:rsidRPr="001E3C9B">
        <w:rPr>
          <w:rFonts w:cs="Arial"/>
          <w:b/>
          <w:sz w:val="22"/>
          <w:szCs w:val="22"/>
        </w:rPr>
        <w:t xml:space="preserve"> veřejné zakázky malého rozsahu na </w:t>
      </w:r>
      <w:r w:rsidRPr="00951980">
        <w:rPr>
          <w:rFonts w:cs="Arial"/>
          <w:b/>
          <w:color w:val="0000FF"/>
          <w:sz w:val="22"/>
          <w:szCs w:val="22"/>
        </w:rPr>
        <w:t>dodávky/služby/stavební práce</w:t>
      </w:r>
      <w:r w:rsidRPr="00126C35">
        <w:rPr>
          <w:rFonts w:cs="Arial"/>
          <w:color w:val="000000"/>
          <w:sz w:val="22"/>
          <w:szCs w:val="22"/>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4837B5" w:rsidRPr="001E3C9B" w14:paraId="19407914" w14:textId="77777777" w:rsidTr="00F86897">
        <w:tc>
          <w:tcPr>
            <w:tcW w:w="9639" w:type="dxa"/>
          </w:tcPr>
          <w:p w14:paraId="26BA3541" w14:textId="77777777" w:rsidR="004837B5" w:rsidRPr="00330EF9" w:rsidRDefault="004837B5" w:rsidP="00F86897">
            <w:pPr>
              <w:spacing w:before="120"/>
              <w:jc w:val="both"/>
              <w:rPr>
                <w:sz w:val="22"/>
                <w:szCs w:val="22"/>
              </w:rPr>
            </w:pPr>
            <w:r w:rsidRPr="00330EF9">
              <w:rPr>
                <w:sz w:val="22"/>
                <w:szCs w:val="22"/>
              </w:rPr>
              <w:t>V</w:t>
            </w:r>
            <w:r>
              <w:rPr>
                <w:sz w:val="22"/>
                <w:szCs w:val="22"/>
              </w:rPr>
              <w:t> souladu se zřizovací listinou</w:t>
            </w:r>
            <w:r w:rsidRPr="00330EF9">
              <w:rPr>
                <w:sz w:val="22"/>
                <w:szCs w:val="22"/>
              </w:rPr>
              <w:t xml:space="preserve"> vyslovuji souhlas s vyhodnocením výběrového řízení veřejné zakázky malého rozsahu na </w:t>
            </w:r>
            <w:r w:rsidRPr="00330EF9">
              <w:rPr>
                <w:color w:val="0000FF"/>
                <w:sz w:val="22"/>
                <w:szCs w:val="22"/>
              </w:rPr>
              <w:t>dodávky/služby/stavební práce</w:t>
            </w:r>
            <w:r w:rsidRPr="00330EF9">
              <w:rPr>
                <w:sz w:val="22"/>
                <w:szCs w:val="22"/>
              </w:rPr>
              <w:t xml:space="preserve"> s názvem  </w:t>
            </w:r>
            <w:r w:rsidRPr="00330EF9">
              <w:rPr>
                <w:color w:val="0000FF"/>
                <w:sz w:val="22"/>
                <w:szCs w:val="22"/>
              </w:rPr>
              <w:t>„...název zakázky...“</w:t>
            </w:r>
            <w:r w:rsidRPr="00330EF9">
              <w:rPr>
                <w:color w:val="FF00FF"/>
                <w:sz w:val="22"/>
                <w:szCs w:val="22"/>
              </w:rPr>
              <w:t xml:space="preserve"> </w:t>
            </w:r>
            <w:r w:rsidRPr="00330EF9">
              <w:rPr>
                <w:sz w:val="22"/>
                <w:szCs w:val="22"/>
              </w:rPr>
              <w:t>podle § 27 a § 31 zákona č. 134/2016 Sb., o zadávání veřejných zakázek, v platném znění (dále jen „zákon“).</w:t>
            </w:r>
          </w:p>
          <w:p w14:paraId="5099D36E" w14:textId="77777777" w:rsidR="004837B5" w:rsidRPr="004B25B6" w:rsidRDefault="004837B5" w:rsidP="00F86897">
            <w:pPr>
              <w:tabs>
                <w:tab w:val="left" w:pos="-1771"/>
                <w:tab w:val="left" w:pos="-1630"/>
              </w:tabs>
              <w:jc w:val="both"/>
              <w:rPr>
                <w:rFonts w:cs="Arial"/>
                <w:sz w:val="22"/>
                <w:szCs w:val="22"/>
              </w:rPr>
            </w:pPr>
          </w:p>
          <w:p w14:paraId="3851147A" w14:textId="77777777" w:rsidR="004837B5" w:rsidRDefault="004837B5" w:rsidP="00F86897">
            <w:pPr>
              <w:tabs>
                <w:tab w:val="left" w:pos="-1771"/>
                <w:tab w:val="left" w:pos="-1630"/>
              </w:tabs>
              <w:jc w:val="both"/>
              <w:rPr>
                <w:rFonts w:cs="Arial"/>
                <w:sz w:val="22"/>
                <w:szCs w:val="22"/>
              </w:rPr>
            </w:pPr>
            <w:r>
              <w:rPr>
                <w:rFonts w:cs="Arial"/>
                <w:sz w:val="22"/>
                <w:szCs w:val="22"/>
              </w:rPr>
              <w:t>V Ústí nad Labem</w:t>
            </w:r>
            <w:r w:rsidRPr="004B25B6">
              <w:rPr>
                <w:rFonts w:cs="Arial"/>
                <w:sz w:val="22"/>
                <w:szCs w:val="22"/>
              </w:rPr>
              <w:t xml:space="preserve"> dne</w:t>
            </w:r>
          </w:p>
          <w:p w14:paraId="198B6D48" w14:textId="77777777" w:rsidR="004837B5" w:rsidRDefault="004837B5" w:rsidP="00F86897">
            <w:pPr>
              <w:tabs>
                <w:tab w:val="left" w:pos="-1771"/>
                <w:tab w:val="left" w:pos="-1630"/>
              </w:tabs>
              <w:jc w:val="both"/>
              <w:rPr>
                <w:rFonts w:cs="Arial"/>
                <w:sz w:val="22"/>
                <w:szCs w:val="22"/>
              </w:rPr>
            </w:pPr>
          </w:p>
          <w:p w14:paraId="14EC1849" w14:textId="77777777" w:rsidR="004837B5" w:rsidRPr="004B25B6" w:rsidRDefault="004837B5" w:rsidP="00F86897">
            <w:pPr>
              <w:tabs>
                <w:tab w:val="left" w:pos="-1771"/>
                <w:tab w:val="left" w:pos="-1630"/>
              </w:tabs>
              <w:jc w:val="both"/>
              <w:rPr>
                <w:rFonts w:cs="Arial"/>
                <w:sz w:val="22"/>
                <w:szCs w:val="22"/>
              </w:rPr>
            </w:pPr>
            <w:r w:rsidRPr="004B25B6">
              <w:rPr>
                <w:rFonts w:cs="Arial"/>
                <w:sz w:val="22"/>
                <w:szCs w:val="22"/>
              </w:rPr>
              <w:t xml:space="preserve">                                                </w:t>
            </w:r>
          </w:p>
          <w:p w14:paraId="406C53AE" w14:textId="77777777" w:rsidR="004837B5" w:rsidRPr="004B25B6" w:rsidRDefault="004837B5" w:rsidP="00F86897">
            <w:pPr>
              <w:tabs>
                <w:tab w:val="left" w:pos="-1771"/>
                <w:tab w:val="left" w:pos="-1630"/>
              </w:tabs>
              <w:jc w:val="both"/>
              <w:rPr>
                <w:rFonts w:cs="Arial"/>
                <w:sz w:val="22"/>
                <w:szCs w:val="22"/>
              </w:rPr>
            </w:pPr>
            <w:r w:rsidRPr="004B25B6">
              <w:rPr>
                <w:rFonts w:cs="Arial"/>
                <w:sz w:val="22"/>
                <w:szCs w:val="22"/>
              </w:rPr>
              <w:t xml:space="preserve">                                                                                     </w:t>
            </w:r>
          </w:p>
          <w:p w14:paraId="16D305AB" w14:textId="77777777" w:rsidR="004837B5" w:rsidRPr="00E66EA5" w:rsidRDefault="004837B5" w:rsidP="00F86897">
            <w:pPr>
              <w:tabs>
                <w:tab w:val="left" w:pos="-1771"/>
                <w:tab w:val="left" w:pos="-1630"/>
              </w:tabs>
              <w:jc w:val="both"/>
              <w:rPr>
                <w:rFonts w:cs="Arial"/>
                <w:color w:val="0000FF"/>
                <w:sz w:val="22"/>
                <w:szCs w:val="22"/>
              </w:rPr>
            </w:pPr>
            <w:r w:rsidRPr="004B25B6">
              <w:rPr>
                <w:rFonts w:cs="Arial"/>
                <w:sz w:val="22"/>
                <w:szCs w:val="22"/>
              </w:rPr>
              <w:t xml:space="preserve">                                             </w:t>
            </w:r>
            <w:r>
              <w:rPr>
                <w:rFonts w:cs="Arial"/>
                <w:sz w:val="22"/>
                <w:szCs w:val="22"/>
              </w:rPr>
              <w:t xml:space="preserve">                                                             </w:t>
            </w:r>
            <w:r>
              <w:rPr>
                <w:rFonts w:cs="Arial"/>
                <w:color w:val="0000FF"/>
                <w:sz w:val="22"/>
                <w:szCs w:val="22"/>
              </w:rPr>
              <w:t>T</w:t>
            </w:r>
            <w:r w:rsidRPr="00E66EA5">
              <w:rPr>
                <w:rFonts w:cs="Arial"/>
                <w:color w:val="0000FF"/>
                <w:sz w:val="22"/>
                <w:szCs w:val="22"/>
              </w:rPr>
              <w:t>itul, jméno, příjmení</w:t>
            </w:r>
            <w:r>
              <w:rPr>
                <w:rFonts w:cs="Arial"/>
                <w:color w:val="0000FF"/>
                <w:sz w:val="22"/>
                <w:szCs w:val="22"/>
              </w:rPr>
              <w:t xml:space="preserve">                              </w:t>
            </w:r>
          </w:p>
          <w:p w14:paraId="388D213A" w14:textId="77777777" w:rsidR="004837B5" w:rsidRPr="001E3C9B" w:rsidRDefault="004837B5" w:rsidP="00F86897">
            <w:pPr>
              <w:tabs>
                <w:tab w:val="left" w:pos="-1771"/>
                <w:tab w:val="left" w:pos="-1630"/>
              </w:tabs>
              <w:spacing w:after="120"/>
              <w:jc w:val="both"/>
              <w:rPr>
                <w:rFonts w:cs="Arial"/>
                <w:color w:val="FF00FF"/>
                <w:sz w:val="22"/>
                <w:szCs w:val="22"/>
              </w:rPr>
            </w:pPr>
            <w:r w:rsidRPr="00E66EA5">
              <w:rPr>
                <w:rFonts w:cs="Arial"/>
                <w:color w:val="0000FF"/>
                <w:sz w:val="22"/>
                <w:szCs w:val="22"/>
              </w:rPr>
              <w:t xml:space="preserve">                                   </w:t>
            </w:r>
            <w:r>
              <w:rPr>
                <w:rFonts w:cs="Arial"/>
                <w:color w:val="0000FF"/>
                <w:sz w:val="22"/>
                <w:szCs w:val="22"/>
              </w:rPr>
              <w:t xml:space="preserve">                                                              </w:t>
            </w:r>
            <w:commentRangeStart w:id="2"/>
            <w:r w:rsidRPr="001C0460">
              <w:rPr>
                <w:rFonts w:cs="Arial"/>
                <w:color w:val="0000FF"/>
                <w:sz w:val="22"/>
                <w:szCs w:val="22"/>
              </w:rPr>
              <w:t>člen</w:t>
            </w:r>
            <w:commentRangeEnd w:id="2"/>
            <w:r>
              <w:rPr>
                <w:rStyle w:val="Odkaznakoment"/>
              </w:rPr>
              <w:commentReference w:id="2"/>
            </w:r>
            <w:r w:rsidRPr="001C0460">
              <w:rPr>
                <w:rFonts w:cs="Arial"/>
                <w:color w:val="0000FF"/>
                <w:sz w:val="22"/>
                <w:szCs w:val="22"/>
              </w:rPr>
              <w:t xml:space="preserve"> Zastupitelstva Ústeckého kraje</w:t>
            </w:r>
            <w:r w:rsidRPr="00E66EA5">
              <w:rPr>
                <w:rFonts w:cs="Arial"/>
                <w:color w:val="0000FF"/>
                <w:sz w:val="22"/>
                <w:szCs w:val="22"/>
              </w:rPr>
              <w:t xml:space="preserve">  </w:t>
            </w:r>
            <w:r>
              <w:rPr>
                <w:rFonts w:cs="Arial"/>
                <w:color w:val="0000FF"/>
                <w:sz w:val="22"/>
                <w:szCs w:val="22"/>
              </w:rPr>
              <w:t xml:space="preserve">    </w:t>
            </w:r>
          </w:p>
        </w:tc>
      </w:tr>
    </w:tbl>
    <w:p w14:paraId="1E5A15DC" w14:textId="77777777" w:rsidR="00AA44DA" w:rsidRPr="002C1393" w:rsidRDefault="00AA44DA" w:rsidP="00AA44DA">
      <w:pPr>
        <w:tabs>
          <w:tab w:val="left" w:pos="0"/>
        </w:tabs>
        <w:jc w:val="both"/>
        <w:rPr>
          <w:rFonts w:cs="Arial"/>
          <w:sz w:val="22"/>
          <w:szCs w:val="22"/>
        </w:rPr>
      </w:pPr>
    </w:p>
    <w:p w14:paraId="0105558B" w14:textId="77777777" w:rsidR="00AA44DA" w:rsidRPr="00EA305A" w:rsidRDefault="00AA44DA" w:rsidP="00AA44DA">
      <w:pPr>
        <w:tabs>
          <w:tab w:val="left" w:pos="-1560"/>
          <w:tab w:val="left" w:pos="7088"/>
        </w:tabs>
        <w:jc w:val="both"/>
        <w:rPr>
          <w:rFonts w:cs="Arial"/>
          <w:b/>
          <w:sz w:val="22"/>
          <w:szCs w:val="22"/>
        </w:rPr>
      </w:pPr>
      <w:r w:rsidRPr="00EA305A">
        <w:rPr>
          <w:rFonts w:cs="Arial"/>
          <w:b/>
          <w:sz w:val="22"/>
          <w:szCs w:val="22"/>
        </w:rPr>
        <w:t>Přílohy: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AA44DA" w:rsidRPr="002C1393" w14:paraId="5167ADCB" w14:textId="77777777">
        <w:tc>
          <w:tcPr>
            <w:tcW w:w="9639" w:type="dxa"/>
          </w:tcPr>
          <w:p w14:paraId="44AF66F3" w14:textId="77777777" w:rsidR="00462609" w:rsidRPr="00462609" w:rsidRDefault="00462609" w:rsidP="004310A6">
            <w:pPr>
              <w:pStyle w:val="Odstavecseseznamem"/>
              <w:numPr>
                <w:ilvl w:val="0"/>
                <w:numId w:val="23"/>
              </w:numPr>
              <w:tabs>
                <w:tab w:val="left" w:pos="-1771"/>
                <w:tab w:val="left" w:pos="-1630"/>
              </w:tabs>
              <w:spacing w:before="120" w:after="120"/>
              <w:ind w:left="567" w:hanging="567"/>
              <w:jc w:val="both"/>
              <w:rPr>
                <w:rFonts w:cs="Arial"/>
                <w:color w:val="FF0000"/>
                <w:sz w:val="22"/>
                <w:szCs w:val="22"/>
              </w:rPr>
            </w:pPr>
            <w:r w:rsidRPr="00462609">
              <w:rPr>
                <w:rFonts w:cs="Arial"/>
                <w:sz w:val="22"/>
                <w:szCs w:val="22"/>
              </w:rPr>
              <w:t>Změnový list č.</w:t>
            </w:r>
            <w:r>
              <w:rPr>
                <w:rFonts w:cs="Arial"/>
                <w:color w:val="FF0000"/>
                <w:sz w:val="22"/>
                <w:szCs w:val="22"/>
              </w:rPr>
              <w:t xml:space="preserve"> </w:t>
            </w:r>
            <w:r w:rsidRPr="00462609">
              <w:rPr>
                <w:rFonts w:cs="Arial"/>
                <w:color w:val="0000FF"/>
                <w:sz w:val="22"/>
                <w:szCs w:val="22"/>
              </w:rPr>
              <w:t>y</w:t>
            </w:r>
          </w:p>
          <w:p w14:paraId="39335349" w14:textId="77777777" w:rsidR="007935E7" w:rsidRPr="00025B0B" w:rsidRDefault="006D4387" w:rsidP="004310A6">
            <w:pPr>
              <w:pStyle w:val="Odstavecseseznamem"/>
              <w:numPr>
                <w:ilvl w:val="0"/>
                <w:numId w:val="23"/>
              </w:numPr>
              <w:tabs>
                <w:tab w:val="left" w:pos="-1771"/>
                <w:tab w:val="left" w:pos="-1630"/>
              </w:tabs>
              <w:spacing w:before="120" w:after="120"/>
              <w:ind w:left="567" w:hanging="567"/>
              <w:jc w:val="both"/>
              <w:rPr>
                <w:rFonts w:cs="Arial"/>
                <w:color w:val="FF0000"/>
                <w:sz w:val="22"/>
                <w:szCs w:val="22"/>
              </w:rPr>
            </w:pPr>
            <w:r w:rsidRPr="006D4387">
              <w:rPr>
                <w:rFonts w:cs="Arial"/>
                <w:sz w:val="22"/>
                <w:szCs w:val="22"/>
              </w:rPr>
              <w:t xml:space="preserve">Návrh dodatku č. </w:t>
            </w:r>
            <w:r w:rsidR="004310A6" w:rsidRPr="004310A6">
              <w:rPr>
                <w:rFonts w:cs="Arial"/>
                <w:color w:val="0000FF"/>
                <w:sz w:val="22"/>
                <w:szCs w:val="22"/>
              </w:rPr>
              <w:t>x</w:t>
            </w:r>
            <w:r w:rsidRPr="006D4387">
              <w:rPr>
                <w:rFonts w:cs="Arial"/>
                <w:sz w:val="22"/>
                <w:szCs w:val="22"/>
              </w:rPr>
              <w:t xml:space="preserve"> k původní Smlouvě o dílo č. </w:t>
            </w:r>
            <w:r w:rsidR="004310A6" w:rsidRPr="004310A6">
              <w:rPr>
                <w:color w:val="0000FF"/>
                <w:sz w:val="22"/>
                <w:szCs w:val="22"/>
              </w:rPr>
              <w:t>xxxxxxx</w:t>
            </w:r>
            <w:r w:rsidRPr="006D4387">
              <w:rPr>
                <w:sz w:val="22"/>
                <w:szCs w:val="22"/>
              </w:rPr>
              <w:t xml:space="preserve"> ze dne </w:t>
            </w:r>
            <w:r w:rsidR="004310A6" w:rsidRPr="004310A6">
              <w:rPr>
                <w:color w:val="0000FF"/>
                <w:sz w:val="22"/>
                <w:szCs w:val="22"/>
              </w:rPr>
              <w:t>xxxxx</w:t>
            </w:r>
          </w:p>
          <w:p w14:paraId="180D4DA0" w14:textId="60813034" w:rsidR="00025B0B" w:rsidRPr="00025B0B" w:rsidRDefault="00025B0B" w:rsidP="004310A6">
            <w:pPr>
              <w:pStyle w:val="Odstavecseseznamem"/>
              <w:numPr>
                <w:ilvl w:val="0"/>
                <w:numId w:val="23"/>
              </w:numPr>
              <w:tabs>
                <w:tab w:val="left" w:pos="-1771"/>
                <w:tab w:val="left" w:pos="-1630"/>
              </w:tabs>
              <w:spacing w:before="120" w:after="120"/>
              <w:ind w:left="567" w:hanging="567"/>
              <w:jc w:val="both"/>
              <w:rPr>
                <w:rFonts w:cs="Arial"/>
                <w:color w:val="0000FF"/>
                <w:sz w:val="22"/>
                <w:szCs w:val="22"/>
              </w:rPr>
            </w:pPr>
            <w:r w:rsidRPr="00025B0B">
              <w:rPr>
                <w:rFonts w:cs="Arial"/>
                <w:color w:val="0000FF"/>
                <w:sz w:val="22"/>
                <w:szCs w:val="22"/>
              </w:rPr>
              <w:t>……..</w:t>
            </w:r>
          </w:p>
        </w:tc>
      </w:tr>
    </w:tbl>
    <w:p w14:paraId="11832734" w14:textId="77777777" w:rsidR="00AA44DA" w:rsidRPr="002C1393" w:rsidRDefault="00AA44DA" w:rsidP="00AA44DA">
      <w:pPr>
        <w:pStyle w:val="Zkladntext"/>
        <w:tabs>
          <w:tab w:val="clear" w:pos="0"/>
          <w:tab w:val="clear" w:pos="7371"/>
          <w:tab w:val="left" w:pos="4820"/>
        </w:tabs>
        <w:jc w:val="both"/>
        <w:rPr>
          <w:rFonts w:cs="Arial"/>
          <w:sz w:val="22"/>
          <w:szCs w:val="22"/>
        </w:rPr>
      </w:pPr>
    </w:p>
    <w:p w14:paraId="6F83C34A" w14:textId="77777777" w:rsidR="00AA44DA" w:rsidRPr="002C1393" w:rsidRDefault="00AA44DA" w:rsidP="00AA44DA">
      <w:pPr>
        <w:pStyle w:val="Zkladntext"/>
        <w:tabs>
          <w:tab w:val="clear" w:pos="0"/>
          <w:tab w:val="clear" w:pos="7371"/>
          <w:tab w:val="left" w:pos="4820"/>
        </w:tabs>
        <w:jc w:val="both"/>
        <w:rPr>
          <w:rFonts w:cs="Arial"/>
          <w:sz w:val="22"/>
          <w:szCs w:val="22"/>
        </w:rPr>
      </w:pPr>
      <w:r w:rsidRPr="002C1393">
        <w:rPr>
          <w:rFonts w:cs="Arial"/>
          <w:sz w:val="22"/>
          <w:szCs w:val="22"/>
        </w:rPr>
        <w:t>Návrh na rozhodnutí zadavatele: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AA44DA" w:rsidRPr="002C1393" w14:paraId="61981F9A" w14:textId="77777777">
        <w:trPr>
          <w:trHeight w:val="567"/>
        </w:trPr>
        <w:tc>
          <w:tcPr>
            <w:tcW w:w="9639" w:type="dxa"/>
          </w:tcPr>
          <w:p w14:paraId="14251C27" w14:textId="77777777" w:rsidR="004837B5" w:rsidRPr="004B25B6" w:rsidRDefault="00E32E39" w:rsidP="004837B5">
            <w:pPr>
              <w:spacing w:before="100"/>
              <w:jc w:val="both"/>
              <w:rPr>
                <w:rFonts w:cs="Arial"/>
                <w:i/>
                <w:sz w:val="22"/>
                <w:szCs w:val="22"/>
              </w:rPr>
            </w:pPr>
            <w:r w:rsidRPr="002C1393">
              <w:rPr>
                <w:rFonts w:cs="Arial"/>
                <w:i/>
                <w:sz w:val="22"/>
                <w:szCs w:val="22"/>
              </w:rPr>
              <w:t xml:space="preserve">V souladu </w:t>
            </w:r>
            <w:r w:rsidR="00C973AE">
              <w:rPr>
                <w:rFonts w:cs="Arial"/>
                <w:i/>
                <w:sz w:val="22"/>
                <w:szCs w:val="22"/>
              </w:rPr>
              <w:t>se zřizovací listinou</w:t>
            </w:r>
            <w:r w:rsidR="004837B5">
              <w:rPr>
                <w:rFonts w:cs="Arial"/>
                <w:i/>
                <w:sz w:val="22"/>
                <w:szCs w:val="22"/>
              </w:rPr>
              <w:t xml:space="preserve"> </w:t>
            </w:r>
            <w:r w:rsidR="004837B5" w:rsidRPr="00902E60">
              <w:rPr>
                <w:rFonts w:cs="Arial"/>
                <w:i/>
                <w:sz w:val="22"/>
                <w:szCs w:val="22"/>
              </w:rPr>
              <w:t xml:space="preserve">a </w:t>
            </w:r>
            <w:r w:rsidR="004837B5" w:rsidRPr="004B25B6">
              <w:rPr>
                <w:rFonts w:cs="Arial"/>
                <w:i/>
                <w:sz w:val="22"/>
                <w:szCs w:val="22"/>
              </w:rPr>
              <w:t xml:space="preserve">na základě  předchozího souhlasu </w:t>
            </w:r>
            <w:r w:rsidR="004837B5" w:rsidRPr="0090398E">
              <w:rPr>
                <w:rFonts w:cs="Arial"/>
                <w:i/>
                <w:color w:val="0000FF"/>
                <w:sz w:val="22"/>
                <w:szCs w:val="22"/>
              </w:rPr>
              <w:t xml:space="preserve">………(titul, jméno a příjmení)… , člena </w:t>
            </w:r>
            <w:r w:rsidR="004837B5">
              <w:rPr>
                <w:rFonts w:cs="Arial"/>
                <w:i/>
                <w:color w:val="0000FF"/>
                <w:sz w:val="22"/>
                <w:szCs w:val="22"/>
              </w:rPr>
              <w:t xml:space="preserve">ZUK </w:t>
            </w:r>
          </w:p>
          <w:p w14:paraId="2CE7E013" w14:textId="041AD334" w:rsidR="00E32E39" w:rsidRPr="0046053B" w:rsidRDefault="00E32E39" w:rsidP="00E32E39">
            <w:pPr>
              <w:spacing w:before="120" w:after="120"/>
              <w:rPr>
                <w:rFonts w:cs="Arial"/>
                <w:color w:val="FF0000"/>
                <w:spacing w:val="20"/>
                <w:sz w:val="22"/>
                <w:szCs w:val="22"/>
              </w:rPr>
            </w:pPr>
          </w:p>
          <w:p w14:paraId="568C0BD9" w14:textId="77777777" w:rsidR="006D4387" w:rsidRPr="006D4387" w:rsidRDefault="006D4387" w:rsidP="002F4A8F">
            <w:pPr>
              <w:numPr>
                <w:ilvl w:val="0"/>
                <w:numId w:val="1"/>
              </w:numPr>
              <w:tabs>
                <w:tab w:val="clear" w:pos="770"/>
              </w:tabs>
              <w:spacing w:before="120"/>
              <w:ind w:left="567" w:hanging="567"/>
              <w:jc w:val="both"/>
              <w:rPr>
                <w:rFonts w:cs="Arial"/>
                <w:b/>
                <w:i/>
                <w:sz w:val="22"/>
                <w:szCs w:val="22"/>
              </w:rPr>
            </w:pPr>
            <w:r w:rsidRPr="006D4387">
              <w:rPr>
                <w:rFonts w:cs="Arial"/>
                <w:b/>
                <w:i/>
                <w:sz w:val="22"/>
                <w:szCs w:val="22"/>
              </w:rPr>
              <w:t>beru na vědomí</w:t>
            </w:r>
          </w:p>
          <w:p w14:paraId="55AF6098" w14:textId="77777777" w:rsidR="006D4387" w:rsidRDefault="00BE7BB1" w:rsidP="006D4387">
            <w:pPr>
              <w:ind w:left="567"/>
              <w:jc w:val="both"/>
              <w:rPr>
                <w:rFonts w:cs="Arial"/>
                <w:b/>
                <w:i/>
                <w:color w:val="FF0000"/>
                <w:sz w:val="22"/>
                <w:szCs w:val="22"/>
              </w:rPr>
            </w:pPr>
            <w:r>
              <w:rPr>
                <w:rFonts w:cs="Arial"/>
                <w:sz w:val="22"/>
                <w:szCs w:val="22"/>
              </w:rPr>
              <w:t xml:space="preserve">změnový list č. </w:t>
            </w:r>
            <w:r w:rsidRPr="00BE7BB1">
              <w:rPr>
                <w:rFonts w:cs="Arial"/>
                <w:color w:val="0000FF"/>
                <w:sz w:val="22"/>
                <w:szCs w:val="22"/>
              </w:rPr>
              <w:t>xy</w:t>
            </w:r>
            <w:r>
              <w:rPr>
                <w:rFonts w:cs="Arial"/>
                <w:sz w:val="22"/>
                <w:szCs w:val="22"/>
              </w:rPr>
              <w:t xml:space="preserve"> a </w:t>
            </w:r>
            <w:r w:rsidR="006D4387">
              <w:rPr>
                <w:rFonts w:cs="Arial"/>
                <w:sz w:val="22"/>
                <w:szCs w:val="22"/>
              </w:rPr>
              <w:t>n</w:t>
            </w:r>
            <w:r w:rsidR="006D4387" w:rsidRPr="006D4387">
              <w:rPr>
                <w:rFonts w:cs="Arial"/>
                <w:sz w:val="22"/>
                <w:szCs w:val="22"/>
              </w:rPr>
              <w:t xml:space="preserve">ávrh dodatku č. </w:t>
            </w:r>
            <w:r w:rsidR="004310A6" w:rsidRPr="004310A6">
              <w:rPr>
                <w:rFonts w:cs="Arial"/>
                <w:color w:val="0000FF"/>
                <w:sz w:val="22"/>
                <w:szCs w:val="22"/>
              </w:rPr>
              <w:t>x</w:t>
            </w:r>
            <w:r w:rsidR="006D4387" w:rsidRPr="006D4387">
              <w:rPr>
                <w:rFonts w:cs="Arial"/>
                <w:sz w:val="22"/>
                <w:szCs w:val="22"/>
              </w:rPr>
              <w:t xml:space="preserve"> k původní Smlouvě o dílo č. </w:t>
            </w:r>
            <w:r w:rsidR="004310A6" w:rsidRPr="004310A6">
              <w:rPr>
                <w:color w:val="0000FF"/>
                <w:sz w:val="22"/>
                <w:szCs w:val="22"/>
              </w:rPr>
              <w:t>xxxxxx</w:t>
            </w:r>
            <w:r w:rsidR="006D4387" w:rsidRPr="006D4387">
              <w:rPr>
                <w:sz w:val="22"/>
                <w:szCs w:val="22"/>
              </w:rPr>
              <w:t xml:space="preserve"> ze dne </w:t>
            </w:r>
            <w:r w:rsidR="004310A6" w:rsidRPr="004310A6">
              <w:rPr>
                <w:color w:val="0000FF"/>
                <w:sz w:val="22"/>
                <w:szCs w:val="22"/>
              </w:rPr>
              <w:t>xxxxx</w:t>
            </w:r>
            <w:r w:rsidR="006D4387">
              <w:rPr>
                <w:sz w:val="22"/>
                <w:szCs w:val="22"/>
              </w:rPr>
              <w:t>, kter</w:t>
            </w:r>
            <w:r>
              <w:rPr>
                <w:sz w:val="22"/>
                <w:szCs w:val="22"/>
              </w:rPr>
              <w:t>é</w:t>
            </w:r>
            <w:r w:rsidR="006D4387">
              <w:rPr>
                <w:sz w:val="22"/>
                <w:szCs w:val="22"/>
              </w:rPr>
              <w:t xml:space="preserve"> j</w:t>
            </w:r>
            <w:r>
              <w:rPr>
                <w:sz w:val="22"/>
                <w:szCs w:val="22"/>
              </w:rPr>
              <w:t>sou</w:t>
            </w:r>
            <w:r w:rsidR="006D4387">
              <w:rPr>
                <w:sz w:val="22"/>
                <w:szCs w:val="22"/>
              </w:rPr>
              <w:t xml:space="preserve"> přílohou č. 1</w:t>
            </w:r>
            <w:r>
              <w:rPr>
                <w:sz w:val="22"/>
                <w:szCs w:val="22"/>
              </w:rPr>
              <w:t xml:space="preserve"> a č. 2 </w:t>
            </w:r>
            <w:r w:rsidR="006D4387">
              <w:rPr>
                <w:sz w:val="22"/>
                <w:szCs w:val="22"/>
              </w:rPr>
              <w:t>předloženého materiálu</w:t>
            </w:r>
          </w:p>
          <w:p w14:paraId="44197C1D" w14:textId="77777777" w:rsidR="00B71057" w:rsidRPr="006D4387" w:rsidRDefault="00B71057" w:rsidP="002F4A8F">
            <w:pPr>
              <w:numPr>
                <w:ilvl w:val="0"/>
                <w:numId w:val="1"/>
              </w:numPr>
              <w:tabs>
                <w:tab w:val="clear" w:pos="770"/>
              </w:tabs>
              <w:spacing w:before="120"/>
              <w:ind w:left="567" w:hanging="567"/>
              <w:jc w:val="both"/>
              <w:rPr>
                <w:rFonts w:cs="Arial"/>
                <w:b/>
                <w:i/>
                <w:sz w:val="22"/>
                <w:szCs w:val="22"/>
              </w:rPr>
            </w:pPr>
            <w:r w:rsidRPr="006D4387">
              <w:rPr>
                <w:rFonts w:cs="Arial"/>
                <w:b/>
                <w:i/>
                <w:sz w:val="22"/>
                <w:szCs w:val="22"/>
              </w:rPr>
              <w:t xml:space="preserve">schvaluji </w:t>
            </w:r>
          </w:p>
          <w:p w14:paraId="20BB36A9" w14:textId="77777777" w:rsidR="006D4387" w:rsidRPr="00664ED2" w:rsidRDefault="006D4387" w:rsidP="00664ED2">
            <w:pPr>
              <w:ind w:left="567"/>
              <w:jc w:val="both"/>
              <w:rPr>
                <w:rFonts w:cs="Arial"/>
                <w:sz w:val="22"/>
                <w:szCs w:val="22"/>
              </w:rPr>
            </w:pPr>
            <w:r w:rsidRPr="00664ED2">
              <w:rPr>
                <w:rFonts w:cs="Arial"/>
                <w:sz w:val="22"/>
                <w:szCs w:val="22"/>
              </w:rPr>
              <w:t xml:space="preserve">analogicky jako dle ustanovení § 222 </w:t>
            </w:r>
            <w:commentRangeStart w:id="3"/>
            <w:r w:rsidR="00664ED2" w:rsidRPr="00664ED2">
              <w:rPr>
                <w:b/>
                <w:color w:val="FF0000"/>
                <w:sz w:val="22"/>
                <w:szCs w:val="22"/>
              </w:rPr>
              <w:t>odst. 4 nebo 5 nebo 6 *</w:t>
            </w:r>
            <w:r w:rsidR="00664ED2">
              <w:rPr>
                <w:b/>
                <w:sz w:val="22"/>
                <w:szCs w:val="22"/>
              </w:rPr>
              <w:t xml:space="preserve"> </w:t>
            </w:r>
            <w:commentRangeEnd w:id="3"/>
            <w:r w:rsidR="00664ED2">
              <w:rPr>
                <w:rStyle w:val="Odkaznakoment"/>
                <w:b/>
                <w:bCs/>
              </w:rPr>
              <w:commentReference w:id="3"/>
            </w:r>
            <w:r w:rsidRPr="00664ED2">
              <w:rPr>
                <w:rFonts w:cs="Arial"/>
                <w:sz w:val="22"/>
                <w:szCs w:val="22"/>
              </w:rPr>
              <w:t xml:space="preserve">zákona změnu smlouvy č. </w:t>
            </w:r>
            <w:r w:rsidR="004310A6" w:rsidRPr="00664ED2">
              <w:rPr>
                <w:rFonts w:cs="Arial"/>
                <w:color w:val="0000FF"/>
                <w:sz w:val="22"/>
                <w:szCs w:val="22"/>
              </w:rPr>
              <w:t>xxxxxxx</w:t>
            </w:r>
            <w:r w:rsidRPr="00664ED2">
              <w:rPr>
                <w:rFonts w:cs="Arial"/>
                <w:sz w:val="22"/>
                <w:szCs w:val="22"/>
              </w:rPr>
              <w:t xml:space="preserve"> ze dne </w:t>
            </w:r>
            <w:r w:rsidRPr="00664ED2">
              <w:rPr>
                <w:rFonts w:cs="Arial"/>
                <w:color w:val="0000FF"/>
                <w:sz w:val="22"/>
                <w:szCs w:val="22"/>
              </w:rPr>
              <w:t>29. 1. 2015</w:t>
            </w:r>
            <w:r w:rsidRPr="00664ED2">
              <w:rPr>
                <w:rFonts w:cs="Arial"/>
                <w:b/>
                <w:sz w:val="22"/>
                <w:szCs w:val="22"/>
              </w:rPr>
              <w:t xml:space="preserve"> </w:t>
            </w:r>
            <w:r w:rsidRPr="00664ED2">
              <w:rPr>
                <w:rFonts w:cs="Arial"/>
                <w:sz w:val="22"/>
                <w:szCs w:val="22"/>
              </w:rPr>
              <w:t xml:space="preserve"> </w:t>
            </w:r>
            <w:r w:rsidR="00462609" w:rsidRPr="005F351A">
              <w:rPr>
                <w:sz w:val="22"/>
                <w:szCs w:val="22"/>
              </w:rPr>
              <w:t xml:space="preserve">na </w:t>
            </w:r>
            <w:r w:rsidR="00462609" w:rsidRPr="00462609">
              <w:rPr>
                <w:sz w:val="22"/>
                <w:szCs w:val="22"/>
              </w:rPr>
              <w:t>plnění veřejné zakázky malého rozsahu na</w:t>
            </w:r>
            <w:r w:rsidR="00462609">
              <w:rPr>
                <w:b/>
                <w:sz w:val="22"/>
                <w:szCs w:val="22"/>
              </w:rPr>
              <w:t xml:space="preserve"> </w:t>
            </w:r>
            <w:r w:rsidR="00462609" w:rsidRPr="003D1932">
              <w:rPr>
                <w:color w:val="0000FF"/>
                <w:sz w:val="22"/>
                <w:szCs w:val="22"/>
              </w:rPr>
              <w:lastRenderedPageBreak/>
              <w:t>dodávky/služby/stavební práce</w:t>
            </w:r>
            <w:r w:rsidR="00462609">
              <w:rPr>
                <w:sz w:val="22"/>
                <w:szCs w:val="22"/>
              </w:rPr>
              <w:t xml:space="preserve"> </w:t>
            </w:r>
            <w:r w:rsidR="00462609" w:rsidRPr="005F351A">
              <w:rPr>
                <w:sz w:val="22"/>
                <w:szCs w:val="22"/>
              </w:rPr>
              <w:t>s názvem „</w:t>
            </w:r>
            <w:r w:rsidR="00462609" w:rsidRPr="003D1932">
              <w:rPr>
                <w:color w:val="0000FF"/>
                <w:sz w:val="22"/>
                <w:szCs w:val="22"/>
              </w:rPr>
              <w:t>xxxxxxxxx</w:t>
            </w:r>
            <w:r w:rsidR="00462609" w:rsidRPr="005F351A">
              <w:rPr>
                <w:sz w:val="22"/>
                <w:szCs w:val="22"/>
              </w:rPr>
              <w:t xml:space="preserve">“ </w:t>
            </w:r>
            <w:r w:rsidR="006F409A">
              <w:rPr>
                <w:sz w:val="22"/>
                <w:szCs w:val="22"/>
              </w:rPr>
              <w:t xml:space="preserve">a uzavření dodatku č. </w:t>
            </w:r>
            <w:r w:rsidR="006F409A" w:rsidRPr="006F409A">
              <w:rPr>
                <w:color w:val="0000FF"/>
                <w:sz w:val="22"/>
                <w:szCs w:val="22"/>
              </w:rPr>
              <w:t>xy</w:t>
            </w:r>
            <w:r w:rsidRPr="00664ED2">
              <w:rPr>
                <w:rFonts w:cs="Arial"/>
                <w:sz w:val="22"/>
                <w:szCs w:val="22"/>
              </w:rPr>
              <w:t xml:space="preserve"> s dodavatelem </w:t>
            </w:r>
            <w:r w:rsidR="004310A6" w:rsidRPr="00664ED2">
              <w:rPr>
                <w:rFonts w:cs="Arial"/>
                <w:color w:val="0000FF"/>
                <w:sz w:val="22"/>
                <w:szCs w:val="22"/>
              </w:rPr>
              <w:t>xxxxxxxxxx</w:t>
            </w:r>
            <w:r w:rsidRPr="00664ED2">
              <w:rPr>
                <w:rFonts w:cs="Arial"/>
                <w:color w:val="000000"/>
                <w:sz w:val="22"/>
                <w:szCs w:val="22"/>
              </w:rPr>
              <w:t xml:space="preserve"> </w:t>
            </w:r>
            <w:r w:rsidR="008C3AB4">
              <w:rPr>
                <w:rFonts w:cs="Arial"/>
                <w:color w:val="000000"/>
                <w:sz w:val="22"/>
                <w:szCs w:val="22"/>
              </w:rPr>
              <w:t xml:space="preserve">dle změnového listu č. </w:t>
            </w:r>
            <w:r w:rsidR="008C3AB4" w:rsidRPr="008C3AB4">
              <w:rPr>
                <w:rFonts w:cs="Arial"/>
                <w:color w:val="0000FF"/>
                <w:sz w:val="22"/>
                <w:szCs w:val="22"/>
              </w:rPr>
              <w:t>y</w:t>
            </w:r>
            <w:r w:rsidR="008C3AB4">
              <w:rPr>
                <w:rFonts w:cs="Arial"/>
                <w:color w:val="000000"/>
                <w:sz w:val="22"/>
                <w:szCs w:val="22"/>
              </w:rPr>
              <w:t xml:space="preserve"> </w:t>
            </w:r>
            <w:r w:rsidRPr="00664ED2">
              <w:rPr>
                <w:rFonts w:cs="Arial"/>
                <w:color w:val="000000"/>
                <w:sz w:val="22"/>
                <w:szCs w:val="22"/>
              </w:rPr>
              <w:t>za níže uvedených podmínek:</w:t>
            </w:r>
            <w:r w:rsidRPr="00664ED2">
              <w:rPr>
                <w:rFonts w:cs="Arial"/>
                <w:sz w:val="22"/>
                <w:szCs w:val="22"/>
              </w:rPr>
              <w:t xml:space="preserve"> </w:t>
            </w:r>
          </w:p>
          <w:p w14:paraId="492CA7DE" w14:textId="77777777" w:rsidR="006D4387" w:rsidRPr="00462609" w:rsidRDefault="006D4387" w:rsidP="00462609">
            <w:pPr>
              <w:pStyle w:val="Odstavecseseznamem"/>
              <w:numPr>
                <w:ilvl w:val="0"/>
                <w:numId w:val="33"/>
              </w:numPr>
              <w:tabs>
                <w:tab w:val="left" w:pos="-1913"/>
                <w:tab w:val="left" w:pos="-1771"/>
                <w:tab w:val="left" w:pos="-1630"/>
                <w:tab w:val="right" w:pos="7371"/>
              </w:tabs>
              <w:ind w:left="851" w:hanging="284"/>
              <w:rPr>
                <w:rFonts w:cs="Arial"/>
                <w:sz w:val="22"/>
                <w:szCs w:val="22"/>
              </w:rPr>
            </w:pPr>
            <w:r w:rsidRPr="00462609">
              <w:rPr>
                <w:rFonts w:cs="Arial"/>
                <w:sz w:val="22"/>
                <w:szCs w:val="22"/>
              </w:rPr>
              <w:t xml:space="preserve">Původní cena </w:t>
            </w:r>
            <w:r w:rsidR="000B4909" w:rsidRPr="00462609">
              <w:rPr>
                <w:rFonts w:cs="Arial"/>
                <w:sz w:val="22"/>
                <w:szCs w:val="22"/>
              </w:rPr>
              <w:t xml:space="preserve">díla </w:t>
            </w:r>
            <w:r w:rsidRPr="00462609">
              <w:rPr>
                <w:rFonts w:cs="Arial"/>
                <w:sz w:val="22"/>
                <w:szCs w:val="22"/>
              </w:rPr>
              <w:t xml:space="preserve">dle SoD:                              </w:t>
            </w:r>
            <w:r w:rsidR="004310A6" w:rsidRPr="00462609">
              <w:rPr>
                <w:rFonts w:cs="Arial"/>
                <w:bCs/>
                <w:color w:val="0000FF"/>
                <w:sz w:val="22"/>
                <w:szCs w:val="22"/>
              </w:rPr>
              <w:t>xxxxxx</w:t>
            </w:r>
            <w:r w:rsidRPr="00462609">
              <w:rPr>
                <w:rFonts w:cs="Arial"/>
                <w:sz w:val="22"/>
                <w:szCs w:val="22"/>
              </w:rPr>
              <w:t xml:space="preserve"> Kč bez DPH</w:t>
            </w:r>
          </w:p>
          <w:p w14:paraId="5130CB83" w14:textId="77777777" w:rsidR="006D4387" w:rsidRPr="00462609" w:rsidRDefault="006D4387" w:rsidP="00462609">
            <w:pPr>
              <w:pStyle w:val="Odstavecseseznamem"/>
              <w:numPr>
                <w:ilvl w:val="0"/>
                <w:numId w:val="33"/>
              </w:numPr>
              <w:tabs>
                <w:tab w:val="left" w:pos="-1913"/>
                <w:tab w:val="left" w:pos="-1771"/>
                <w:tab w:val="left" w:pos="-1630"/>
                <w:tab w:val="right" w:pos="7371"/>
              </w:tabs>
              <w:ind w:left="851" w:hanging="284"/>
              <w:rPr>
                <w:rFonts w:cs="Arial"/>
                <w:sz w:val="22"/>
                <w:szCs w:val="22"/>
              </w:rPr>
            </w:pPr>
            <w:r w:rsidRPr="00462609">
              <w:rPr>
                <w:rFonts w:cs="Arial"/>
                <w:sz w:val="22"/>
                <w:szCs w:val="22"/>
              </w:rPr>
              <w:t xml:space="preserve">Původní cena </w:t>
            </w:r>
            <w:r w:rsidR="000B4909" w:rsidRPr="00462609">
              <w:rPr>
                <w:rFonts w:cs="Arial"/>
                <w:sz w:val="22"/>
                <w:szCs w:val="22"/>
              </w:rPr>
              <w:t xml:space="preserve">díla </w:t>
            </w:r>
            <w:r w:rsidRPr="00462609">
              <w:rPr>
                <w:rFonts w:cs="Arial"/>
                <w:sz w:val="22"/>
                <w:szCs w:val="22"/>
              </w:rPr>
              <w:t xml:space="preserve">dle SoD:                           </w:t>
            </w:r>
            <w:r w:rsidR="004310A6" w:rsidRPr="00462609">
              <w:rPr>
                <w:rFonts w:cs="Arial"/>
                <w:sz w:val="22"/>
                <w:szCs w:val="22"/>
              </w:rPr>
              <w:t xml:space="preserve">   </w:t>
            </w:r>
            <w:r w:rsidR="004310A6" w:rsidRPr="00462609">
              <w:rPr>
                <w:rFonts w:cs="Arial"/>
                <w:bCs/>
                <w:iCs/>
                <w:color w:val="0000FF"/>
                <w:sz w:val="22"/>
                <w:szCs w:val="22"/>
              </w:rPr>
              <w:t>xxxxxx</w:t>
            </w:r>
            <w:r w:rsidRPr="00462609">
              <w:rPr>
                <w:rFonts w:cs="Arial"/>
                <w:bCs/>
                <w:sz w:val="22"/>
                <w:szCs w:val="22"/>
              </w:rPr>
              <w:t xml:space="preserve"> Kč</w:t>
            </w:r>
            <w:r w:rsidR="000B4909" w:rsidRPr="00462609">
              <w:rPr>
                <w:rFonts w:cs="Arial"/>
                <w:bCs/>
                <w:sz w:val="22"/>
                <w:szCs w:val="22"/>
              </w:rPr>
              <w:t xml:space="preserve"> včetně DPH</w:t>
            </w:r>
          </w:p>
          <w:p w14:paraId="57FC2E97" w14:textId="77777777" w:rsidR="006D4387" w:rsidRPr="00462609" w:rsidRDefault="006D4387" w:rsidP="00462609">
            <w:pPr>
              <w:pStyle w:val="Odstavecseseznamem"/>
              <w:numPr>
                <w:ilvl w:val="0"/>
                <w:numId w:val="33"/>
              </w:numPr>
              <w:tabs>
                <w:tab w:val="left" w:pos="-1913"/>
                <w:tab w:val="left" w:pos="-1771"/>
                <w:tab w:val="left" w:pos="-1630"/>
                <w:tab w:val="right" w:pos="7371"/>
              </w:tabs>
              <w:ind w:left="851" w:hanging="284"/>
              <w:rPr>
                <w:rFonts w:cs="Arial"/>
                <w:sz w:val="22"/>
                <w:szCs w:val="22"/>
              </w:rPr>
            </w:pPr>
            <w:r w:rsidRPr="00462609">
              <w:rPr>
                <w:rFonts w:cs="Arial"/>
                <w:sz w:val="22"/>
                <w:szCs w:val="22"/>
              </w:rPr>
              <w:t xml:space="preserve">Dodatečné </w:t>
            </w:r>
            <w:r w:rsidR="004310A6" w:rsidRPr="00462609">
              <w:rPr>
                <w:color w:val="0000FF"/>
                <w:sz w:val="22"/>
                <w:szCs w:val="22"/>
              </w:rPr>
              <w:t>dodávky/služby/stavební práce</w:t>
            </w:r>
            <w:r w:rsidRPr="00462609">
              <w:rPr>
                <w:rFonts w:cs="Arial"/>
                <w:sz w:val="22"/>
                <w:szCs w:val="22"/>
              </w:rPr>
              <w:t xml:space="preserve">:    </w:t>
            </w:r>
            <w:r w:rsidR="004310A6" w:rsidRPr="00462609">
              <w:rPr>
                <w:rFonts w:cs="Arial"/>
                <w:sz w:val="22"/>
                <w:szCs w:val="22"/>
              </w:rPr>
              <w:t xml:space="preserve"> </w:t>
            </w:r>
            <w:r w:rsidR="004310A6" w:rsidRPr="00462609">
              <w:rPr>
                <w:rFonts w:cs="Arial"/>
                <w:color w:val="0000FF"/>
                <w:sz w:val="22"/>
                <w:szCs w:val="22"/>
              </w:rPr>
              <w:t>xxxxxx</w:t>
            </w:r>
            <w:r w:rsidRPr="00462609">
              <w:rPr>
                <w:rFonts w:cs="Arial"/>
                <w:sz w:val="22"/>
                <w:szCs w:val="22"/>
              </w:rPr>
              <w:t xml:space="preserve"> Kč bez DPH</w:t>
            </w:r>
          </w:p>
          <w:p w14:paraId="00943412" w14:textId="77777777" w:rsidR="006F1D68" w:rsidRPr="00462609" w:rsidRDefault="006F1D68" w:rsidP="00462609">
            <w:pPr>
              <w:pStyle w:val="Odstavecseseznamem"/>
              <w:numPr>
                <w:ilvl w:val="0"/>
                <w:numId w:val="33"/>
              </w:numPr>
              <w:tabs>
                <w:tab w:val="left" w:pos="-1913"/>
                <w:tab w:val="left" w:pos="-1771"/>
                <w:tab w:val="left" w:pos="-1630"/>
                <w:tab w:val="right" w:pos="7371"/>
              </w:tabs>
              <w:ind w:left="851" w:hanging="284"/>
              <w:rPr>
                <w:rFonts w:cs="Arial"/>
                <w:sz w:val="22"/>
                <w:szCs w:val="22"/>
              </w:rPr>
            </w:pPr>
            <w:r w:rsidRPr="00462609">
              <w:rPr>
                <w:color w:val="0000FF"/>
                <w:sz w:val="22"/>
                <w:szCs w:val="22"/>
              </w:rPr>
              <w:t xml:space="preserve">Méněpráce </w:t>
            </w:r>
            <w:r w:rsidRPr="00462609">
              <w:rPr>
                <w:color w:val="FF0000"/>
                <w:sz w:val="22"/>
                <w:szCs w:val="22"/>
              </w:rPr>
              <w:t>(pokud jsou)</w:t>
            </w:r>
            <w:r w:rsidRPr="00462609">
              <w:rPr>
                <w:rFonts w:cs="Arial"/>
                <w:color w:val="0000FF"/>
                <w:sz w:val="22"/>
                <w:szCs w:val="22"/>
              </w:rPr>
              <w:t xml:space="preserve">                                   xxxxxx</w:t>
            </w:r>
            <w:r w:rsidRPr="00462609">
              <w:rPr>
                <w:rFonts w:cs="Arial"/>
                <w:sz w:val="22"/>
                <w:szCs w:val="22"/>
              </w:rPr>
              <w:t xml:space="preserve"> Kč bez DPH</w:t>
            </w:r>
          </w:p>
          <w:p w14:paraId="509E4884" w14:textId="77777777" w:rsidR="006D4387" w:rsidRPr="00462609" w:rsidRDefault="006D4387" w:rsidP="00462609">
            <w:pPr>
              <w:pStyle w:val="Odstavecseseznamem"/>
              <w:numPr>
                <w:ilvl w:val="0"/>
                <w:numId w:val="33"/>
              </w:numPr>
              <w:tabs>
                <w:tab w:val="left" w:pos="-1913"/>
                <w:tab w:val="left" w:pos="-1771"/>
                <w:tab w:val="left" w:pos="-1630"/>
                <w:tab w:val="right" w:pos="7371"/>
              </w:tabs>
              <w:ind w:left="851" w:hanging="284"/>
              <w:rPr>
                <w:rFonts w:cs="Arial"/>
                <w:sz w:val="22"/>
                <w:szCs w:val="22"/>
              </w:rPr>
            </w:pPr>
            <w:r w:rsidRPr="00462609">
              <w:rPr>
                <w:rFonts w:cs="Arial"/>
                <w:sz w:val="22"/>
                <w:szCs w:val="22"/>
              </w:rPr>
              <w:t xml:space="preserve">Konečná cena díla dle dodatku č. </w:t>
            </w:r>
            <w:r w:rsidR="004310A6" w:rsidRPr="00462609">
              <w:rPr>
                <w:rFonts w:cs="Arial"/>
                <w:color w:val="0000FF"/>
                <w:sz w:val="22"/>
                <w:szCs w:val="22"/>
              </w:rPr>
              <w:t>x</w:t>
            </w:r>
            <w:r w:rsidRPr="00462609">
              <w:rPr>
                <w:rFonts w:cs="Arial"/>
                <w:sz w:val="22"/>
                <w:szCs w:val="22"/>
              </w:rPr>
              <w:t xml:space="preserve">:      </w:t>
            </w:r>
            <w:r w:rsidR="000B4909" w:rsidRPr="00462609">
              <w:rPr>
                <w:rFonts w:cs="Arial"/>
                <w:sz w:val="22"/>
                <w:szCs w:val="22"/>
              </w:rPr>
              <w:t xml:space="preserve">        </w:t>
            </w:r>
            <w:r w:rsidR="004310A6" w:rsidRPr="00462609">
              <w:rPr>
                <w:rFonts w:cs="Arial"/>
                <w:sz w:val="22"/>
                <w:szCs w:val="22"/>
              </w:rPr>
              <w:t xml:space="preserve">   </w:t>
            </w:r>
            <w:r w:rsidR="004310A6" w:rsidRPr="00462609">
              <w:rPr>
                <w:rFonts w:cs="Arial"/>
                <w:color w:val="0000FF"/>
                <w:sz w:val="22"/>
                <w:szCs w:val="22"/>
              </w:rPr>
              <w:t>xxxxxx</w:t>
            </w:r>
            <w:r w:rsidR="004310A6" w:rsidRPr="00462609">
              <w:rPr>
                <w:rFonts w:cs="Arial"/>
                <w:sz w:val="22"/>
                <w:szCs w:val="22"/>
              </w:rPr>
              <w:t xml:space="preserve"> </w:t>
            </w:r>
            <w:r w:rsidRPr="00462609">
              <w:rPr>
                <w:rFonts w:cs="Arial"/>
                <w:sz w:val="22"/>
                <w:szCs w:val="22"/>
              </w:rPr>
              <w:t xml:space="preserve">Kč bez DPH </w:t>
            </w:r>
          </w:p>
          <w:p w14:paraId="6350CFB6" w14:textId="77777777" w:rsidR="000B4909" w:rsidRPr="00462609" w:rsidRDefault="000B4909" w:rsidP="00462609">
            <w:pPr>
              <w:pStyle w:val="Odstavecseseznamem"/>
              <w:numPr>
                <w:ilvl w:val="0"/>
                <w:numId w:val="33"/>
              </w:numPr>
              <w:tabs>
                <w:tab w:val="left" w:pos="-1913"/>
                <w:tab w:val="left" w:pos="-1771"/>
                <w:tab w:val="left" w:pos="-1630"/>
                <w:tab w:val="right" w:pos="7371"/>
              </w:tabs>
              <w:ind w:left="851" w:hanging="284"/>
              <w:rPr>
                <w:rFonts w:cs="Arial"/>
                <w:sz w:val="22"/>
                <w:szCs w:val="22"/>
              </w:rPr>
            </w:pPr>
            <w:r w:rsidRPr="00462609">
              <w:rPr>
                <w:rFonts w:cs="Arial"/>
                <w:sz w:val="22"/>
                <w:szCs w:val="22"/>
              </w:rPr>
              <w:t xml:space="preserve">Konečná cena díla dle dodatku č. </w:t>
            </w:r>
            <w:r w:rsidR="004310A6" w:rsidRPr="00462609">
              <w:rPr>
                <w:rFonts w:cs="Arial"/>
                <w:color w:val="0000FF"/>
                <w:sz w:val="22"/>
                <w:szCs w:val="22"/>
              </w:rPr>
              <w:t>x</w:t>
            </w:r>
            <w:r w:rsidRPr="00462609">
              <w:rPr>
                <w:rFonts w:cs="Arial"/>
                <w:sz w:val="22"/>
                <w:szCs w:val="22"/>
              </w:rPr>
              <w:t xml:space="preserve">:              </w:t>
            </w:r>
            <w:r w:rsidR="004310A6" w:rsidRPr="00462609">
              <w:rPr>
                <w:rFonts w:cs="Arial"/>
                <w:sz w:val="22"/>
                <w:szCs w:val="22"/>
              </w:rPr>
              <w:t xml:space="preserve">  </w:t>
            </w:r>
            <w:r w:rsidR="004310A6" w:rsidRPr="00462609">
              <w:rPr>
                <w:rFonts w:cs="Arial"/>
                <w:color w:val="0000FF"/>
                <w:sz w:val="22"/>
                <w:szCs w:val="22"/>
              </w:rPr>
              <w:t>xxxxxx</w:t>
            </w:r>
            <w:r w:rsidR="004310A6" w:rsidRPr="00462609">
              <w:rPr>
                <w:rFonts w:cs="Arial"/>
                <w:sz w:val="22"/>
                <w:szCs w:val="22"/>
              </w:rPr>
              <w:t xml:space="preserve"> </w:t>
            </w:r>
            <w:r w:rsidRPr="00462609">
              <w:rPr>
                <w:rFonts w:cs="Arial"/>
                <w:sz w:val="22"/>
                <w:szCs w:val="22"/>
              </w:rPr>
              <w:t xml:space="preserve">Kč </w:t>
            </w:r>
            <w:r w:rsidR="001152E7" w:rsidRPr="00462609">
              <w:rPr>
                <w:rFonts w:cs="Arial"/>
                <w:sz w:val="22"/>
                <w:szCs w:val="22"/>
              </w:rPr>
              <w:t>včetně</w:t>
            </w:r>
            <w:r w:rsidRPr="00462609">
              <w:rPr>
                <w:rFonts w:cs="Arial"/>
                <w:sz w:val="22"/>
                <w:szCs w:val="22"/>
              </w:rPr>
              <w:t xml:space="preserve"> DPH </w:t>
            </w:r>
          </w:p>
          <w:p w14:paraId="2E3D63AB" w14:textId="77777777" w:rsidR="00B71057" w:rsidRPr="001152E7" w:rsidRDefault="00B71057" w:rsidP="001152E7">
            <w:pPr>
              <w:numPr>
                <w:ilvl w:val="0"/>
                <w:numId w:val="1"/>
              </w:numPr>
              <w:tabs>
                <w:tab w:val="clear" w:pos="770"/>
              </w:tabs>
              <w:spacing w:before="120"/>
              <w:ind w:left="567" w:hanging="567"/>
              <w:jc w:val="both"/>
              <w:rPr>
                <w:rFonts w:cs="Arial"/>
                <w:sz w:val="22"/>
                <w:szCs w:val="22"/>
              </w:rPr>
            </w:pPr>
            <w:r w:rsidRPr="001152E7">
              <w:rPr>
                <w:rFonts w:cs="Arial"/>
                <w:b/>
                <w:i/>
                <w:sz w:val="22"/>
                <w:szCs w:val="22"/>
              </w:rPr>
              <w:t>ukládám</w:t>
            </w:r>
          </w:p>
          <w:p w14:paraId="042555D7" w14:textId="77777777" w:rsidR="001152E7" w:rsidRPr="001152E7" w:rsidRDefault="004310A6" w:rsidP="001152E7">
            <w:pPr>
              <w:tabs>
                <w:tab w:val="left" w:pos="-1913"/>
                <w:tab w:val="left" w:pos="-1771"/>
                <w:tab w:val="left" w:pos="-1630"/>
              </w:tabs>
              <w:ind w:left="567"/>
              <w:jc w:val="both"/>
              <w:rPr>
                <w:rFonts w:cs="Arial"/>
                <w:sz w:val="22"/>
                <w:szCs w:val="22"/>
              </w:rPr>
            </w:pPr>
            <w:r w:rsidRPr="00E56892">
              <w:rPr>
                <w:rFonts w:cs="Arial"/>
                <w:color w:val="0000FF"/>
                <w:sz w:val="22"/>
                <w:szCs w:val="22"/>
              </w:rPr>
              <w:t>Titul, jméno a příjmení, ...funkce...,</w:t>
            </w:r>
            <w:r w:rsidR="001152E7" w:rsidRPr="001152E7">
              <w:rPr>
                <w:rFonts w:cs="Arial"/>
                <w:sz w:val="22"/>
                <w:szCs w:val="22"/>
              </w:rPr>
              <w:t xml:space="preserve"> zabezpečit nezbytné úkony související se změnou smlouvy, zejména předložit dodatek č. </w:t>
            </w:r>
            <w:r w:rsidR="00033BC6" w:rsidRPr="00033BC6">
              <w:rPr>
                <w:rFonts w:cs="Arial"/>
                <w:color w:val="0000FF"/>
                <w:sz w:val="22"/>
                <w:szCs w:val="22"/>
              </w:rPr>
              <w:t>x</w:t>
            </w:r>
            <w:r w:rsidR="001152E7" w:rsidRPr="001152E7">
              <w:rPr>
                <w:rFonts w:cs="Arial"/>
                <w:sz w:val="22"/>
                <w:szCs w:val="22"/>
              </w:rPr>
              <w:t xml:space="preserve"> k původní smlouvě o dílo k podpisu.</w:t>
            </w:r>
          </w:p>
          <w:p w14:paraId="275ACDDB" w14:textId="77777777" w:rsidR="00AA44DA" w:rsidRPr="004541A7" w:rsidRDefault="001152E7" w:rsidP="00033BC6">
            <w:pPr>
              <w:spacing w:after="120"/>
              <w:ind w:left="567"/>
              <w:jc w:val="both"/>
              <w:rPr>
                <w:rFonts w:cs="Arial"/>
                <w:b/>
                <w:sz w:val="22"/>
                <w:szCs w:val="22"/>
              </w:rPr>
            </w:pPr>
            <w:r w:rsidRPr="001152E7">
              <w:rPr>
                <w:rFonts w:cs="Arial"/>
                <w:b/>
                <w:sz w:val="22"/>
                <w:szCs w:val="22"/>
              </w:rPr>
              <w:t xml:space="preserve">Termín: </w:t>
            </w:r>
            <w:r w:rsidR="00033BC6" w:rsidRPr="00033BC6">
              <w:rPr>
                <w:rFonts w:cs="Arial"/>
                <w:b/>
                <w:color w:val="0000FF"/>
                <w:sz w:val="22"/>
                <w:szCs w:val="22"/>
              </w:rPr>
              <w:t>xxxxx</w:t>
            </w:r>
          </w:p>
        </w:tc>
      </w:tr>
    </w:tbl>
    <w:p w14:paraId="24013701" w14:textId="77777777" w:rsidR="00AA44DA" w:rsidRPr="00092269" w:rsidRDefault="00AA44DA" w:rsidP="004541A7">
      <w:pPr>
        <w:pStyle w:val="Zkladntext"/>
        <w:tabs>
          <w:tab w:val="clear" w:pos="0"/>
          <w:tab w:val="clear" w:pos="7371"/>
          <w:tab w:val="left" w:pos="-1843"/>
          <w:tab w:val="left" w:pos="-1560"/>
        </w:tabs>
        <w:spacing w:before="120"/>
        <w:jc w:val="both"/>
        <w:rPr>
          <w:rFonts w:cs="Arial"/>
          <w:sz w:val="22"/>
          <w:szCs w:val="22"/>
        </w:rPr>
      </w:pPr>
      <w:r w:rsidRPr="002C1393">
        <w:rPr>
          <w:rFonts w:cs="Arial"/>
          <w:sz w:val="22"/>
          <w:szCs w:val="22"/>
        </w:rPr>
        <w:lastRenderedPageBreak/>
        <w:t xml:space="preserve">Rozhodnutí </w:t>
      </w:r>
      <w:r w:rsidRPr="00092269">
        <w:rPr>
          <w:rFonts w:cs="Arial"/>
          <w:sz w:val="22"/>
          <w:szCs w:val="22"/>
        </w:rPr>
        <w:t>zadavatele: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AA44DA" w:rsidRPr="002C1393" w14:paraId="0B9D1A7C" w14:textId="77777777">
        <w:trPr>
          <w:trHeight w:val="567"/>
        </w:trPr>
        <w:tc>
          <w:tcPr>
            <w:tcW w:w="9639" w:type="dxa"/>
          </w:tcPr>
          <w:p w14:paraId="5DA7F5F5" w14:textId="77777777" w:rsidR="00AA44DA" w:rsidRPr="001152E7" w:rsidRDefault="00AA44DA" w:rsidP="00686C33">
            <w:pPr>
              <w:spacing w:before="120"/>
              <w:jc w:val="both"/>
              <w:rPr>
                <w:rFonts w:cs="Arial"/>
                <w:sz w:val="22"/>
                <w:szCs w:val="22"/>
              </w:rPr>
            </w:pPr>
            <w:r w:rsidRPr="001152E7">
              <w:rPr>
                <w:rFonts w:cs="Arial"/>
                <w:sz w:val="22"/>
                <w:szCs w:val="22"/>
              </w:rPr>
              <w:t xml:space="preserve">S předloženým návrhem na rozhodnutí </w:t>
            </w:r>
            <w:r w:rsidR="00686C33" w:rsidRPr="001152E7">
              <w:rPr>
                <w:rFonts w:cs="Arial"/>
                <w:sz w:val="22"/>
                <w:szCs w:val="22"/>
              </w:rPr>
              <w:t xml:space="preserve"> </w:t>
            </w:r>
            <w:r w:rsidRPr="001152E7">
              <w:rPr>
                <w:rFonts w:cs="Arial"/>
                <w:b/>
                <w:sz w:val="22"/>
                <w:szCs w:val="22"/>
              </w:rPr>
              <w:t>souhlasím</w:t>
            </w:r>
            <w:r w:rsidRPr="001152E7">
              <w:rPr>
                <w:rFonts w:cs="Arial"/>
                <w:sz w:val="22"/>
                <w:szCs w:val="22"/>
              </w:rPr>
              <w:t>.</w:t>
            </w:r>
          </w:p>
          <w:p w14:paraId="0F93949E" w14:textId="77777777" w:rsidR="00AA44DA" w:rsidRDefault="00AA44DA" w:rsidP="00AA44DA">
            <w:pPr>
              <w:tabs>
                <w:tab w:val="left" w:pos="-1771"/>
                <w:tab w:val="left" w:pos="-1630"/>
              </w:tabs>
              <w:jc w:val="both"/>
              <w:rPr>
                <w:rFonts w:cs="Arial"/>
                <w:sz w:val="22"/>
                <w:szCs w:val="22"/>
              </w:rPr>
            </w:pPr>
          </w:p>
          <w:p w14:paraId="4B5DDAAB" w14:textId="77777777" w:rsidR="00C973AE" w:rsidRDefault="00C973AE" w:rsidP="00AA44DA">
            <w:pPr>
              <w:tabs>
                <w:tab w:val="left" w:pos="-1771"/>
                <w:tab w:val="left" w:pos="-1630"/>
              </w:tabs>
              <w:jc w:val="both"/>
              <w:rPr>
                <w:rFonts w:cs="Arial"/>
                <w:sz w:val="22"/>
                <w:szCs w:val="22"/>
              </w:rPr>
            </w:pPr>
          </w:p>
          <w:p w14:paraId="6A9AB254" w14:textId="77777777" w:rsidR="00C973AE" w:rsidRDefault="00C973AE" w:rsidP="00AA44DA">
            <w:pPr>
              <w:tabs>
                <w:tab w:val="left" w:pos="-1771"/>
                <w:tab w:val="left" w:pos="-1630"/>
              </w:tabs>
              <w:jc w:val="both"/>
              <w:rPr>
                <w:rFonts w:cs="Arial"/>
                <w:sz w:val="22"/>
                <w:szCs w:val="22"/>
              </w:rPr>
            </w:pPr>
          </w:p>
          <w:p w14:paraId="2BB9385B" w14:textId="77777777" w:rsidR="00AA44DA" w:rsidRPr="001152E7" w:rsidRDefault="00AA44DA" w:rsidP="00AA44DA">
            <w:pPr>
              <w:tabs>
                <w:tab w:val="left" w:pos="-1771"/>
                <w:tab w:val="left" w:pos="-1630"/>
              </w:tabs>
              <w:jc w:val="both"/>
              <w:rPr>
                <w:rFonts w:cs="Arial"/>
                <w:sz w:val="22"/>
                <w:szCs w:val="22"/>
              </w:rPr>
            </w:pPr>
            <w:r w:rsidRPr="001152E7">
              <w:rPr>
                <w:rFonts w:cs="Arial"/>
                <w:sz w:val="22"/>
                <w:szCs w:val="22"/>
              </w:rPr>
              <w:t>V</w:t>
            </w:r>
            <w:r w:rsidR="00E32E39">
              <w:rPr>
                <w:rFonts w:cs="Arial"/>
                <w:sz w:val="22"/>
                <w:szCs w:val="22"/>
              </w:rPr>
              <w:t> </w:t>
            </w:r>
            <w:r w:rsidR="00E32E39" w:rsidRPr="00E32E39">
              <w:rPr>
                <w:rFonts w:cs="Arial"/>
                <w:sz w:val="22"/>
                <w:szCs w:val="22"/>
              </w:rPr>
              <w:t>Ústí nad Labem</w:t>
            </w:r>
            <w:r w:rsidRPr="001152E7">
              <w:rPr>
                <w:rFonts w:cs="Arial"/>
                <w:sz w:val="22"/>
                <w:szCs w:val="22"/>
              </w:rPr>
              <w:t xml:space="preserve"> dne </w:t>
            </w:r>
            <w:r w:rsidR="00033BC6" w:rsidRPr="00033BC6">
              <w:rPr>
                <w:rFonts w:cs="Arial"/>
                <w:color w:val="0000FF"/>
                <w:sz w:val="22"/>
                <w:szCs w:val="22"/>
              </w:rPr>
              <w:t>xxxxx</w:t>
            </w:r>
          </w:p>
          <w:p w14:paraId="7BB3D56B" w14:textId="77777777" w:rsidR="00F0358B" w:rsidRDefault="00AA44DA" w:rsidP="00AA44DA">
            <w:pPr>
              <w:tabs>
                <w:tab w:val="left" w:pos="-1771"/>
                <w:tab w:val="left" w:pos="-1630"/>
              </w:tabs>
              <w:jc w:val="both"/>
              <w:rPr>
                <w:rFonts w:cs="Arial"/>
                <w:color w:val="FF0000"/>
                <w:sz w:val="22"/>
                <w:szCs w:val="22"/>
              </w:rPr>
            </w:pPr>
            <w:r w:rsidRPr="00EE2D7D">
              <w:rPr>
                <w:rFonts w:cs="Arial"/>
                <w:color w:val="FF0000"/>
                <w:sz w:val="22"/>
                <w:szCs w:val="22"/>
              </w:rPr>
              <w:t xml:space="preserve">                                              </w:t>
            </w:r>
          </w:p>
          <w:p w14:paraId="3D0F6C52" w14:textId="77777777" w:rsidR="00E32E39" w:rsidRPr="00EE2D7D" w:rsidRDefault="00E32E39" w:rsidP="00AA44DA">
            <w:pPr>
              <w:tabs>
                <w:tab w:val="left" w:pos="-1771"/>
                <w:tab w:val="left" w:pos="-1630"/>
              </w:tabs>
              <w:jc w:val="both"/>
              <w:rPr>
                <w:rFonts w:cs="Arial"/>
                <w:color w:val="FF0000"/>
                <w:sz w:val="22"/>
                <w:szCs w:val="22"/>
              </w:rPr>
            </w:pPr>
          </w:p>
          <w:p w14:paraId="13BB68C6" w14:textId="77777777" w:rsidR="004541A7" w:rsidRPr="00EE2D7D" w:rsidRDefault="004541A7" w:rsidP="00AA44DA">
            <w:pPr>
              <w:tabs>
                <w:tab w:val="left" w:pos="-1771"/>
                <w:tab w:val="left" w:pos="-1630"/>
              </w:tabs>
              <w:jc w:val="both"/>
              <w:rPr>
                <w:rFonts w:cs="Arial"/>
                <w:color w:val="FF0000"/>
                <w:sz w:val="22"/>
                <w:szCs w:val="22"/>
              </w:rPr>
            </w:pPr>
          </w:p>
          <w:p w14:paraId="17AF2563" w14:textId="77777777" w:rsidR="00E32E39" w:rsidRPr="00E76D2E" w:rsidRDefault="00536C7B" w:rsidP="00E32E39">
            <w:pPr>
              <w:pStyle w:val="podpis"/>
              <w:ind w:left="5870"/>
              <w:rPr>
                <w:rFonts w:ascii="Arial" w:hAnsi="Arial" w:cs="Arial"/>
                <w:color w:val="0000FF"/>
                <w:sz w:val="22"/>
                <w:szCs w:val="22"/>
              </w:rPr>
            </w:pPr>
            <w:permStart w:id="1575100510" w:edGrp="everyone"/>
            <w:r w:rsidRPr="00EE2D7D">
              <w:rPr>
                <w:rFonts w:cs="Arial"/>
                <w:color w:val="FF0000"/>
                <w:sz w:val="22"/>
                <w:szCs w:val="22"/>
              </w:rPr>
              <w:t xml:space="preserve"> </w:t>
            </w:r>
            <w:r w:rsidR="00E32E39" w:rsidRPr="00E32E39">
              <w:rPr>
                <w:rFonts w:ascii="Arial" w:hAnsi="Arial" w:cs="Arial"/>
                <w:color w:val="0000FF"/>
                <w:sz w:val="22"/>
                <w:szCs w:val="22"/>
              </w:rPr>
              <w:t>T</w:t>
            </w:r>
            <w:r w:rsidR="00E32E39" w:rsidRPr="00E76D2E">
              <w:rPr>
                <w:rFonts w:ascii="Arial" w:hAnsi="Arial" w:cs="Arial"/>
                <w:color w:val="0000FF"/>
                <w:sz w:val="22"/>
                <w:szCs w:val="22"/>
              </w:rPr>
              <w:t>itul, jméno a příjemní</w:t>
            </w:r>
          </w:p>
          <w:p w14:paraId="3539F5F2" w14:textId="370C7632" w:rsidR="00AA44DA" w:rsidRPr="00C973AE" w:rsidRDefault="00C973AE" w:rsidP="00E32E39">
            <w:pPr>
              <w:tabs>
                <w:tab w:val="left" w:pos="-8009"/>
                <w:tab w:val="left" w:pos="5387"/>
              </w:tabs>
              <w:spacing w:after="120"/>
              <w:ind w:left="6451"/>
              <w:jc w:val="both"/>
              <w:rPr>
                <w:rFonts w:cs="Arial"/>
                <w:sz w:val="22"/>
                <w:szCs w:val="22"/>
              </w:rPr>
            </w:pPr>
            <w:r w:rsidRPr="00C973AE">
              <w:rPr>
                <w:rFonts w:cs="Arial"/>
                <w:sz w:val="22"/>
                <w:szCs w:val="22"/>
              </w:rPr>
              <w:t>ředitel p.o.</w:t>
            </w:r>
            <w:permEnd w:id="1575100510"/>
          </w:p>
        </w:tc>
      </w:tr>
    </w:tbl>
    <w:p w14:paraId="250DCB29" w14:textId="77777777" w:rsidR="00AA44DA" w:rsidRPr="002C1393" w:rsidRDefault="00AA44DA" w:rsidP="004541A7">
      <w:pPr>
        <w:pStyle w:val="Zkladntext"/>
        <w:tabs>
          <w:tab w:val="clear" w:pos="0"/>
          <w:tab w:val="clear" w:pos="7371"/>
          <w:tab w:val="left" w:pos="-1843"/>
          <w:tab w:val="left" w:pos="-1560"/>
        </w:tabs>
        <w:spacing w:before="120"/>
        <w:jc w:val="both"/>
        <w:rPr>
          <w:rFonts w:cs="Arial"/>
          <w:sz w:val="22"/>
          <w:szCs w:val="22"/>
        </w:rPr>
      </w:pPr>
      <w:r w:rsidRPr="002C1393">
        <w:rPr>
          <w:rFonts w:cs="Arial"/>
          <w:sz w:val="22"/>
          <w:szCs w:val="22"/>
        </w:rPr>
        <w:t>Důvodová zpráva:</w:t>
      </w:r>
      <w:r w:rsidRPr="002C1393">
        <w:rPr>
          <w:rFonts w:cs="Arial"/>
          <w:sz w:val="22"/>
          <w:szCs w:val="22"/>
        </w:rPr>
        <w:tab/>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EE40E7" w:rsidRPr="002C1393" w14:paraId="77D069BB" w14:textId="77777777">
        <w:trPr>
          <w:trHeight w:val="567"/>
        </w:trPr>
        <w:tc>
          <w:tcPr>
            <w:tcW w:w="9639" w:type="dxa"/>
          </w:tcPr>
          <w:p w14:paraId="1D379BA5" w14:textId="17BF69F6" w:rsidR="00444EE7" w:rsidRPr="00117BA4" w:rsidRDefault="00444EE7" w:rsidP="00444EE7">
            <w:pPr>
              <w:tabs>
                <w:tab w:val="left" w:pos="-1913"/>
                <w:tab w:val="left" w:pos="-1771"/>
                <w:tab w:val="left" w:pos="-1630"/>
              </w:tabs>
              <w:spacing w:before="120"/>
              <w:jc w:val="both"/>
              <w:rPr>
                <w:rFonts w:cs="Arial"/>
                <w:sz w:val="22"/>
                <w:szCs w:val="22"/>
              </w:rPr>
            </w:pPr>
            <w:permStart w:id="1749049743" w:edGrp="everyone"/>
            <w:r w:rsidRPr="00117BA4">
              <w:rPr>
                <w:rFonts w:cs="Arial"/>
                <w:sz w:val="22"/>
                <w:szCs w:val="22"/>
              </w:rPr>
              <w:t xml:space="preserve">Z důvodu nutnosti provedení dodatečných </w:t>
            </w:r>
            <w:r w:rsidR="00033BC6" w:rsidRPr="00033BC6">
              <w:rPr>
                <w:color w:val="0000FF"/>
                <w:sz w:val="22"/>
                <w:szCs w:val="22"/>
              </w:rPr>
              <w:t>dodáv</w:t>
            </w:r>
            <w:r w:rsidR="00033BC6">
              <w:rPr>
                <w:color w:val="0000FF"/>
                <w:sz w:val="22"/>
                <w:szCs w:val="22"/>
              </w:rPr>
              <w:t>ek</w:t>
            </w:r>
            <w:r w:rsidR="00033BC6" w:rsidRPr="00033BC6">
              <w:rPr>
                <w:color w:val="0000FF"/>
                <w:sz w:val="22"/>
                <w:szCs w:val="22"/>
              </w:rPr>
              <w:t>/služ</w:t>
            </w:r>
            <w:r w:rsidR="00033BC6">
              <w:rPr>
                <w:color w:val="0000FF"/>
                <w:sz w:val="22"/>
                <w:szCs w:val="22"/>
              </w:rPr>
              <w:t>eb</w:t>
            </w:r>
            <w:r w:rsidR="00033BC6" w:rsidRPr="00033BC6">
              <w:rPr>
                <w:color w:val="0000FF"/>
                <w:sz w:val="22"/>
                <w:szCs w:val="22"/>
              </w:rPr>
              <w:t>/stavební</w:t>
            </w:r>
            <w:r w:rsidR="00033BC6">
              <w:rPr>
                <w:color w:val="0000FF"/>
                <w:sz w:val="22"/>
                <w:szCs w:val="22"/>
              </w:rPr>
              <w:t>ch</w:t>
            </w:r>
            <w:r w:rsidR="00033BC6" w:rsidRPr="00033BC6">
              <w:rPr>
                <w:color w:val="0000FF"/>
                <w:sz w:val="22"/>
                <w:szCs w:val="22"/>
              </w:rPr>
              <w:t xml:space="preserve"> pr</w:t>
            </w:r>
            <w:r w:rsidR="00033BC6">
              <w:rPr>
                <w:color w:val="0000FF"/>
                <w:sz w:val="22"/>
                <w:szCs w:val="22"/>
              </w:rPr>
              <w:t>a</w:t>
            </w:r>
            <w:r w:rsidR="00033BC6" w:rsidRPr="00033BC6">
              <w:rPr>
                <w:color w:val="0000FF"/>
                <w:sz w:val="22"/>
                <w:szCs w:val="22"/>
              </w:rPr>
              <w:t>c</w:t>
            </w:r>
            <w:r w:rsidR="00033BC6">
              <w:rPr>
                <w:color w:val="0000FF"/>
                <w:sz w:val="22"/>
                <w:szCs w:val="22"/>
              </w:rPr>
              <w:t>í</w:t>
            </w:r>
            <w:r w:rsidRPr="00117BA4">
              <w:rPr>
                <w:rFonts w:cs="Arial"/>
                <w:sz w:val="22"/>
                <w:szCs w:val="22"/>
              </w:rPr>
              <w:t xml:space="preserve"> v hodnotě </w:t>
            </w:r>
            <w:r w:rsidR="00033BC6" w:rsidRPr="00033BC6">
              <w:rPr>
                <w:rFonts w:cs="Arial"/>
                <w:color w:val="0000FF"/>
                <w:sz w:val="22"/>
                <w:szCs w:val="22"/>
              </w:rPr>
              <w:t>xxxxxxx</w:t>
            </w:r>
            <w:r w:rsidRPr="00117BA4">
              <w:rPr>
                <w:rFonts w:cs="Arial"/>
                <w:sz w:val="22"/>
                <w:szCs w:val="22"/>
              </w:rPr>
              <w:t xml:space="preserve"> Kč bez DPH je zadavatel původní veřejné zakázky malého rozsahu na </w:t>
            </w:r>
            <w:r w:rsidR="00033BC6" w:rsidRPr="00033BC6">
              <w:rPr>
                <w:color w:val="0000FF"/>
                <w:sz w:val="22"/>
                <w:szCs w:val="22"/>
              </w:rPr>
              <w:t>dodávky/služby/stavební práce</w:t>
            </w:r>
            <w:r w:rsidRPr="00117BA4">
              <w:rPr>
                <w:rFonts w:cs="Arial"/>
                <w:sz w:val="22"/>
                <w:szCs w:val="22"/>
              </w:rPr>
              <w:t xml:space="preserve"> s názvem „</w:t>
            </w:r>
            <w:r w:rsidR="00033BC6" w:rsidRPr="00033BC6">
              <w:rPr>
                <w:rFonts w:cs="Arial"/>
                <w:color w:val="0000FF"/>
                <w:sz w:val="22"/>
                <w:szCs w:val="22"/>
              </w:rPr>
              <w:t>xxxxxxx</w:t>
            </w:r>
            <w:r w:rsidRPr="00117BA4">
              <w:rPr>
                <w:rFonts w:cs="Arial"/>
                <w:sz w:val="22"/>
                <w:szCs w:val="22"/>
              </w:rPr>
              <w:t xml:space="preserve">“ (evidenční číslo: </w:t>
            </w:r>
            <w:r w:rsidR="00033BC6" w:rsidRPr="00033BC6">
              <w:rPr>
                <w:rFonts w:cs="Arial"/>
                <w:color w:val="0000FF"/>
                <w:sz w:val="22"/>
                <w:szCs w:val="22"/>
              </w:rPr>
              <w:t>uvést číslo původní VZ</w:t>
            </w:r>
            <w:r w:rsidRPr="00117BA4">
              <w:rPr>
                <w:rFonts w:cs="Arial"/>
                <w:sz w:val="22"/>
                <w:szCs w:val="22"/>
              </w:rPr>
              <w:t xml:space="preserve">), </w:t>
            </w:r>
            <w:r w:rsidR="00C10A5D">
              <w:rPr>
                <w:rFonts w:cs="Arial"/>
                <w:sz w:val="22"/>
                <w:szCs w:val="22"/>
              </w:rPr>
              <w:t>bude uzavřen</w:t>
            </w:r>
            <w:r w:rsidRPr="00117BA4">
              <w:rPr>
                <w:rFonts w:cs="Arial"/>
                <w:sz w:val="22"/>
                <w:szCs w:val="22"/>
              </w:rPr>
              <w:t xml:space="preserve"> dodatek č. </w:t>
            </w:r>
            <w:r w:rsidR="00033BC6" w:rsidRPr="00033BC6">
              <w:rPr>
                <w:rFonts w:cs="Arial"/>
                <w:color w:val="0000FF"/>
                <w:sz w:val="22"/>
                <w:szCs w:val="22"/>
              </w:rPr>
              <w:t>x</w:t>
            </w:r>
            <w:r w:rsidRPr="00117BA4">
              <w:rPr>
                <w:rFonts w:cs="Arial"/>
                <w:sz w:val="22"/>
                <w:szCs w:val="22"/>
              </w:rPr>
              <w:t xml:space="preserve"> k původní smlouvě o dílo č. </w:t>
            </w:r>
            <w:r w:rsidR="00033BC6" w:rsidRPr="00033BC6">
              <w:rPr>
                <w:rFonts w:cs="Arial"/>
                <w:color w:val="0000FF"/>
                <w:sz w:val="22"/>
                <w:szCs w:val="22"/>
              </w:rPr>
              <w:t>xxxxxxx</w:t>
            </w:r>
            <w:r w:rsidRPr="00117BA4">
              <w:rPr>
                <w:rFonts w:cs="Arial"/>
                <w:sz w:val="22"/>
                <w:szCs w:val="22"/>
              </w:rPr>
              <w:t xml:space="preserve"> ze dne </w:t>
            </w:r>
            <w:r w:rsidR="00033BC6" w:rsidRPr="00033BC6">
              <w:rPr>
                <w:rFonts w:cs="Arial"/>
                <w:color w:val="0000FF"/>
                <w:sz w:val="22"/>
                <w:szCs w:val="22"/>
              </w:rPr>
              <w:t>xxxx</w:t>
            </w:r>
            <w:r w:rsidR="00117BA4">
              <w:rPr>
                <w:rFonts w:cs="Arial"/>
                <w:sz w:val="22"/>
                <w:szCs w:val="22"/>
              </w:rPr>
              <w:t xml:space="preserve"> </w:t>
            </w:r>
            <w:r w:rsidR="00117BA4" w:rsidRPr="00117BA4">
              <w:rPr>
                <w:rFonts w:cs="Arial"/>
                <w:sz w:val="22"/>
                <w:szCs w:val="22"/>
              </w:rPr>
              <w:t xml:space="preserve">s původním </w:t>
            </w:r>
            <w:r w:rsidR="00117BA4">
              <w:rPr>
                <w:rFonts w:cs="Arial"/>
                <w:sz w:val="22"/>
                <w:szCs w:val="22"/>
              </w:rPr>
              <w:t>dodavatelem</w:t>
            </w:r>
            <w:r w:rsidRPr="00117BA4">
              <w:rPr>
                <w:rFonts w:cs="Arial"/>
                <w:sz w:val="22"/>
                <w:szCs w:val="22"/>
              </w:rPr>
              <w:t xml:space="preserve">. </w:t>
            </w:r>
          </w:p>
          <w:p w14:paraId="795AC1CF" w14:textId="562FCDB5" w:rsidR="005D5D62" w:rsidRDefault="00C10A5D" w:rsidP="00444EE7">
            <w:pPr>
              <w:tabs>
                <w:tab w:val="left" w:pos="-1913"/>
                <w:tab w:val="left" w:pos="-1771"/>
                <w:tab w:val="left" w:pos="-1630"/>
              </w:tabs>
              <w:spacing w:before="120"/>
              <w:jc w:val="both"/>
              <w:rPr>
                <w:rFonts w:cs="Arial"/>
                <w:sz w:val="22"/>
                <w:szCs w:val="22"/>
              </w:rPr>
            </w:pPr>
            <w:r>
              <w:rPr>
                <w:rFonts w:cs="Arial"/>
                <w:sz w:val="22"/>
                <w:szCs w:val="22"/>
              </w:rPr>
              <w:t xml:space="preserve">Pokud by zadavatel postupoval podle zákona, splňovaly by tyto dodatečné dodávky, služby, stavební práce ustanovení </w:t>
            </w:r>
            <w:r w:rsidR="00444EE7" w:rsidRPr="00117BA4">
              <w:rPr>
                <w:rFonts w:cs="Arial"/>
                <w:sz w:val="22"/>
                <w:szCs w:val="22"/>
              </w:rPr>
              <w:t xml:space="preserve">§ 222 </w:t>
            </w:r>
            <w:commentRangeStart w:id="4"/>
            <w:r w:rsidR="00664ED2" w:rsidRPr="00664ED2">
              <w:rPr>
                <w:b/>
                <w:color w:val="FF0000"/>
                <w:sz w:val="22"/>
                <w:szCs w:val="22"/>
              </w:rPr>
              <w:t>odst. 4 nebo 5 nebo 6 *</w:t>
            </w:r>
            <w:r w:rsidR="00664ED2">
              <w:rPr>
                <w:b/>
                <w:sz w:val="22"/>
                <w:szCs w:val="22"/>
              </w:rPr>
              <w:t xml:space="preserve"> </w:t>
            </w:r>
            <w:commentRangeEnd w:id="4"/>
            <w:r w:rsidR="00664ED2">
              <w:rPr>
                <w:rStyle w:val="Odkaznakoment"/>
                <w:b/>
                <w:bCs/>
              </w:rPr>
              <w:commentReference w:id="4"/>
            </w:r>
            <w:commentRangeStart w:id="5"/>
            <w:r w:rsidR="00033BC6" w:rsidRPr="00307C59">
              <w:rPr>
                <w:rFonts w:cs="Arial"/>
                <w:color w:val="FF0000"/>
                <w:sz w:val="22"/>
                <w:szCs w:val="22"/>
              </w:rPr>
              <w:t xml:space="preserve">zákona </w:t>
            </w:r>
            <w:r w:rsidR="00444EE7" w:rsidRPr="00307C59">
              <w:rPr>
                <w:rFonts w:cs="Arial"/>
                <w:color w:val="FF0000"/>
                <w:sz w:val="22"/>
                <w:szCs w:val="22"/>
              </w:rPr>
              <w:t xml:space="preserve">nejsou tyto dodatečné </w:t>
            </w:r>
            <w:r w:rsidR="00033BC6" w:rsidRPr="00C10A5D">
              <w:rPr>
                <w:color w:val="0000FF"/>
                <w:sz w:val="22"/>
                <w:szCs w:val="22"/>
              </w:rPr>
              <w:t>dodávky/služby/stavební práce</w:t>
            </w:r>
            <w:r w:rsidR="00444EE7" w:rsidRPr="00307C59">
              <w:rPr>
                <w:rFonts w:cs="Arial"/>
                <w:color w:val="FF0000"/>
                <w:sz w:val="22"/>
                <w:szCs w:val="22"/>
              </w:rPr>
              <w:t xml:space="preserve"> považovány za podstatnou změnu závazku ze smlouvy, </w:t>
            </w:r>
            <w:r w:rsidR="00711CD4" w:rsidRPr="00307C59">
              <w:rPr>
                <w:rFonts w:cs="Arial"/>
                <w:color w:val="FF0000"/>
                <w:sz w:val="22"/>
                <w:szCs w:val="22"/>
              </w:rPr>
              <w:t>protože nebyly zahrnuty v původním závazku ze smlouvy na veřejnou zakázku a jsou nezbytné</w:t>
            </w:r>
            <w:r>
              <w:rPr>
                <w:rFonts w:cs="Arial"/>
                <w:color w:val="FF0000"/>
                <w:sz w:val="22"/>
                <w:szCs w:val="22"/>
              </w:rPr>
              <w:t xml:space="preserve"> pro dokončení díla…..</w:t>
            </w:r>
            <w:r w:rsidR="00711CD4" w:rsidRPr="00117BA4">
              <w:rPr>
                <w:rFonts w:cs="Arial"/>
                <w:sz w:val="22"/>
                <w:szCs w:val="22"/>
              </w:rPr>
              <w:t xml:space="preserve"> </w:t>
            </w:r>
            <w:r w:rsidR="00444EE7" w:rsidRPr="00117BA4">
              <w:rPr>
                <w:rFonts w:cs="Arial"/>
                <w:sz w:val="22"/>
                <w:szCs w:val="22"/>
              </w:rPr>
              <w:t xml:space="preserve"> </w:t>
            </w:r>
            <w:commentRangeEnd w:id="5"/>
            <w:r w:rsidR="00307C59">
              <w:rPr>
                <w:rStyle w:val="Odkaznakoment"/>
              </w:rPr>
              <w:commentReference w:id="5"/>
            </w:r>
          </w:p>
          <w:p w14:paraId="29CA1D3C" w14:textId="77777777" w:rsidR="00444EE7" w:rsidRPr="00117BA4" w:rsidRDefault="00711CD4" w:rsidP="00444EE7">
            <w:pPr>
              <w:tabs>
                <w:tab w:val="left" w:pos="-1913"/>
                <w:tab w:val="left" w:pos="-1771"/>
                <w:tab w:val="left" w:pos="-1630"/>
              </w:tabs>
              <w:spacing w:before="120"/>
              <w:jc w:val="both"/>
              <w:rPr>
                <w:rFonts w:cs="Arial"/>
                <w:sz w:val="22"/>
                <w:szCs w:val="22"/>
              </w:rPr>
            </w:pPr>
            <w:commentRangeStart w:id="6"/>
            <w:r w:rsidRPr="005D5D62">
              <w:rPr>
                <w:rFonts w:cs="Arial"/>
                <w:color w:val="FF0000"/>
                <w:sz w:val="22"/>
                <w:szCs w:val="22"/>
              </w:rPr>
              <w:t>V souladu s § 222 odst. 9 zákona celkový nárůst ceny související se změnami po odečtení</w:t>
            </w:r>
            <w:r w:rsidRPr="00117BA4">
              <w:rPr>
                <w:rFonts w:cs="Arial"/>
                <w:sz w:val="22"/>
                <w:szCs w:val="22"/>
              </w:rPr>
              <w:t xml:space="preserve"> </w:t>
            </w:r>
            <w:r w:rsidR="00033BC6" w:rsidRPr="00033BC6">
              <w:rPr>
                <w:color w:val="0000FF"/>
                <w:sz w:val="22"/>
                <w:szCs w:val="22"/>
              </w:rPr>
              <w:t>dodáv</w:t>
            </w:r>
            <w:r w:rsidR="00033BC6">
              <w:rPr>
                <w:color w:val="0000FF"/>
                <w:sz w:val="22"/>
                <w:szCs w:val="22"/>
              </w:rPr>
              <w:t>ek</w:t>
            </w:r>
            <w:r w:rsidR="00033BC6" w:rsidRPr="00033BC6">
              <w:rPr>
                <w:color w:val="0000FF"/>
                <w:sz w:val="22"/>
                <w:szCs w:val="22"/>
              </w:rPr>
              <w:t>/služ</w:t>
            </w:r>
            <w:r w:rsidR="00033BC6">
              <w:rPr>
                <w:color w:val="0000FF"/>
                <w:sz w:val="22"/>
                <w:szCs w:val="22"/>
              </w:rPr>
              <w:t>eb</w:t>
            </w:r>
            <w:r w:rsidR="00033BC6" w:rsidRPr="00033BC6">
              <w:rPr>
                <w:color w:val="0000FF"/>
                <w:sz w:val="22"/>
                <w:szCs w:val="22"/>
              </w:rPr>
              <w:t>/stavební</w:t>
            </w:r>
            <w:r w:rsidR="00033BC6">
              <w:rPr>
                <w:color w:val="0000FF"/>
                <w:sz w:val="22"/>
                <w:szCs w:val="22"/>
              </w:rPr>
              <w:t>ch</w:t>
            </w:r>
            <w:r w:rsidR="00033BC6" w:rsidRPr="00033BC6">
              <w:rPr>
                <w:color w:val="0000FF"/>
                <w:sz w:val="22"/>
                <w:szCs w:val="22"/>
              </w:rPr>
              <w:t xml:space="preserve"> pr</w:t>
            </w:r>
            <w:r w:rsidR="00033BC6">
              <w:rPr>
                <w:color w:val="0000FF"/>
                <w:sz w:val="22"/>
                <w:szCs w:val="22"/>
              </w:rPr>
              <w:t>a</w:t>
            </w:r>
            <w:r w:rsidR="00033BC6" w:rsidRPr="00033BC6">
              <w:rPr>
                <w:color w:val="0000FF"/>
                <w:sz w:val="22"/>
                <w:szCs w:val="22"/>
              </w:rPr>
              <w:t>c</w:t>
            </w:r>
            <w:r w:rsidR="00033BC6">
              <w:rPr>
                <w:color w:val="0000FF"/>
                <w:sz w:val="22"/>
                <w:szCs w:val="22"/>
              </w:rPr>
              <w:t>í</w:t>
            </w:r>
            <w:r w:rsidRPr="00117BA4">
              <w:rPr>
                <w:rFonts w:cs="Arial"/>
                <w:sz w:val="22"/>
                <w:szCs w:val="22"/>
              </w:rPr>
              <w:t xml:space="preserve">, </w:t>
            </w:r>
            <w:r w:rsidRPr="005D5D62">
              <w:rPr>
                <w:rFonts w:cs="Arial"/>
                <w:color w:val="FF0000"/>
                <w:sz w:val="22"/>
                <w:szCs w:val="22"/>
              </w:rPr>
              <w:t xml:space="preserve">které nebyly s ohledem na tyto změny realizovány </w:t>
            </w:r>
            <w:r w:rsidR="00117BA4" w:rsidRPr="005D5D62">
              <w:rPr>
                <w:rFonts w:cs="Arial"/>
                <w:color w:val="FF0000"/>
                <w:sz w:val="22"/>
                <w:szCs w:val="22"/>
              </w:rPr>
              <w:t xml:space="preserve">nesmí </w:t>
            </w:r>
            <w:r w:rsidRPr="005D5D62">
              <w:rPr>
                <w:rFonts w:cs="Arial"/>
                <w:color w:val="FF0000"/>
                <w:sz w:val="22"/>
                <w:szCs w:val="22"/>
              </w:rPr>
              <w:t>přesáhn</w:t>
            </w:r>
            <w:r w:rsidR="00117BA4" w:rsidRPr="005D5D62">
              <w:rPr>
                <w:rFonts w:cs="Arial"/>
                <w:color w:val="FF0000"/>
                <w:sz w:val="22"/>
                <w:szCs w:val="22"/>
              </w:rPr>
              <w:t>out</w:t>
            </w:r>
            <w:r w:rsidRPr="005D5D62">
              <w:rPr>
                <w:rFonts w:cs="Arial"/>
                <w:color w:val="FF0000"/>
                <w:sz w:val="22"/>
                <w:szCs w:val="22"/>
              </w:rPr>
              <w:t xml:space="preserve"> 30% původní hodnoty závazku.</w:t>
            </w:r>
            <w:r w:rsidRPr="00117BA4">
              <w:rPr>
                <w:rFonts w:cs="Arial"/>
                <w:sz w:val="22"/>
                <w:szCs w:val="22"/>
              </w:rPr>
              <w:t xml:space="preserve">   </w:t>
            </w:r>
            <w:commentRangeEnd w:id="6"/>
            <w:r w:rsidR="005D5D62">
              <w:rPr>
                <w:rStyle w:val="Odkaznakoment"/>
              </w:rPr>
              <w:commentReference w:id="6"/>
            </w:r>
          </w:p>
          <w:p w14:paraId="49D0442A" w14:textId="77777777" w:rsidR="003E6316" w:rsidRPr="00117BA4" w:rsidRDefault="003E6316" w:rsidP="003E6316">
            <w:pPr>
              <w:spacing w:before="120"/>
              <w:jc w:val="both"/>
              <w:rPr>
                <w:rFonts w:cs="Arial"/>
                <w:sz w:val="22"/>
                <w:szCs w:val="22"/>
              </w:rPr>
            </w:pPr>
            <w:r w:rsidRPr="00117BA4">
              <w:rPr>
                <w:rFonts w:cs="Arial"/>
                <w:sz w:val="22"/>
                <w:szCs w:val="22"/>
              </w:rPr>
              <w:t xml:space="preserve">Původní cena dle smlouvy o dílo činila </w:t>
            </w:r>
            <w:r w:rsidRPr="00033BC6">
              <w:rPr>
                <w:rFonts w:cs="Arial"/>
                <w:color w:val="0000FF"/>
                <w:sz w:val="22"/>
                <w:szCs w:val="22"/>
              </w:rPr>
              <w:t>xxxxx</w:t>
            </w:r>
            <w:r w:rsidRPr="00117BA4">
              <w:rPr>
                <w:rFonts w:cs="Arial"/>
                <w:sz w:val="22"/>
                <w:szCs w:val="22"/>
              </w:rPr>
              <w:t xml:space="preserve"> Kč bez DPH a </w:t>
            </w:r>
            <w:r w:rsidRPr="00033BC6">
              <w:rPr>
                <w:rFonts w:cs="Arial"/>
                <w:bCs/>
                <w:iCs/>
                <w:color w:val="0000FF"/>
                <w:sz w:val="22"/>
                <w:szCs w:val="22"/>
              </w:rPr>
              <w:t>xxxx</w:t>
            </w:r>
            <w:r w:rsidRPr="00117BA4">
              <w:rPr>
                <w:rFonts w:cs="Arial"/>
                <w:sz w:val="22"/>
                <w:szCs w:val="22"/>
              </w:rPr>
              <w:t xml:space="preserve"> Kč včetně DPH. Nová cena dle dodatku č. </w:t>
            </w:r>
            <w:r w:rsidRPr="00033BC6">
              <w:rPr>
                <w:rFonts w:cs="Arial"/>
                <w:color w:val="0000FF"/>
                <w:sz w:val="22"/>
                <w:szCs w:val="22"/>
              </w:rPr>
              <w:t>x</w:t>
            </w:r>
            <w:r w:rsidRPr="00117BA4">
              <w:rPr>
                <w:rFonts w:cs="Arial"/>
                <w:sz w:val="22"/>
                <w:szCs w:val="22"/>
              </w:rPr>
              <w:t xml:space="preserve"> činí </w:t>
            </w:r>
            <w:r w:rsidRPr="00033BC6">
              <w:rPr>
                <w:rFonts w:cs="Arial"/>
                <w:color w:val="0000FF"/>
                <w:sz w:val="22"/>
                <w:szCs w:val="22"/>
              </w:rPr>
              <w:t>xxxx</w:t>
            </w:r>
            <w:r w:rsidRPr="00117BA4">
              <w:rPr>
                <w:rFonts w:cs="Arial"/>
                <w:sz w:val="22"/>
                <w:szCs w:val="22"/>
              </w:rPr>
              <w:t xml:space="preserve"> Kč bez DPH a </w:t>
            </w:r>
            <w:r w:rsidRPr="00033BC6">
              <w:rPr>
                <w:rFonts w:cs="Arial"/>
                <w:color w:val="0000FF"/>
                <w:sz w:val="22"/>
                <w:szCs w:val="22"/>
              </w:rPr>
              <w:t>xxxx</w:t>
            </w:r>
            <w:r w:rsidRPr="00117BA4">
              <w:rPr>
                <w:rFonts w:cs="Arial"/>
                <w:sz w:val="22"/>
                <w:szCs w:val="22"/>
              </w:rPr>
              <w:t xml:space="preserve"> Kč včetně DPH. </w:t>
            </w:r>
            <w:r>
              <w:rPr>
                <w:rFonts w:cs="Arial"/>
                <w:sz w:val="22"/>
                <w:szCs w:val="22"/>
              </w:rPr>
              <w:t>Hodnota změny</w:t>
            </w:r>
            <w:r w:rsidRPr="00117BA4">
              <w:rPr>
                <w:rFonts w:cs="Arial"/>
                <w:sz w:val="22"/>
                <w:szCs w:val="22"/>
              </w:rPr>
              <w:t xml:space="preserve"> dle dodatku č. </w:t>
            </w:r>
            <w:r w:rsidRPr="00033BC6">
              <w:rPr>
                <w:rFonts w:cs="Arial"/>
                <w:color w:val="0000FF"/>
                <w:sz w:val="22"/>
                <w:szCs w:val="22"/>
              </w:rPr>
              <w:t>x</w:t>
            </w:r>
            <w:r w:rsidRPr="00117BA4">
              <w:rPr>
                <w:rFonts w:cs="Arial"/>
                <w:sz w:val="22"/>
                <w:szCs w:val="22"/>
              </w:rPr>
              <w:t xml:space="preserve"> </w:t>
            </w:r>
            <w:r>
              <w:rPr>
                <w:rFonts w:cs="Arial"/>
                <w:sz w:val="22"/>
                <w:szCs w:val="22"/>
              </w:rPr>
              <w:t xml:space="preserve">činí </w:t>
            </w:r>
            <w:r w:rsidRPr="00D7234B">
              <w:rPr>
                <w:rFonts w:cs="Arial"/>
                <w:color w:val="0000FF"/>
                <w:sz w:val="22"/>
                <w:szCs w:val="22"/>
              </w:rPr>
              <w:t>xxx</w:t>
            </w:r>
            <w:r>
              <w:rPr>
                <w:rFonts w:cs="Arial"/>
                <w:sz w:val="22"/>
                <w:szCs w:val="22"/>
              </w:rPr>
              <w:t xml:space="preserve"> </w:t>
            </w:r>
            <w:r w:rsidRPr="00117BA4">
              <w:rPr>
                <w:rFonts w:cs="Arial"/>
                <w:sz w:val="22"/>
                <w:szCs w:val="22"/>
              </w:rPr>
              <w:t>Kč bez DPH,</w:t>
            </w:r>
            <w:r w:rsidRPr="00117BA4">
              <w:rPr>
                <w:rFonts w:cs="Arial"/>
                <w:color w:val="FF0000"/>
                <w:sz w:val="22"/>
                <w:szCs w:val="22"/>
              </w:rPr>
              <w:t xml:space="preserve"> </w:t>
            </w:r>
            <w:r w:rsidRPr="00117BA4">
              <w:rPr>
                <w:rFonts w:cs="Arial"/>
                <w:sz w:val="22"/>
                <w:szCs w:val="22"/>
              </w:rPr>
              <w:t xml:space="preserve">což je </w:t>
            </w:r>
            <w:r w:rsidRPr="00033BC6">
              <w:rPr>
                <w:rFonts w:cs="Arial"/>
                <w:color w:val="0000FF"/>
                <w:sz w:val="22"/>
                <w:szCs w:val="22"/>
              </w:rPr>
              <w:t>xx,xx</w:t>
            </w:r>
            <w:r w:rsidRPr="00117BA4">
              <w:rPr>
                <w:rFonts w:cs="Arial"/>
                <w:sz w:val="22"/>
                <w:szCs w:val="22"/>
              </w:rPr>
              <w:t xml:space="preserve"> % z původní hodnoty </w:t>
            </w:r>
            <w:r>
              <w:rPr>
                <w:rFonts w:cs="Arial"/>
                <w:sz w:val="22"/>
                <w:szCs w:val="22"/>
              </w:rPr>
              <w:t>závazku</w:t>
            </w:r>
            <w:r w:rsidRPr="00117BA4">
              <w:rPr>
                <w:rFonts w:cs="Arial"/>
                <w:sz w:val="22"/>
                <w:szCs w:val="22"/>
              </w:rPr>
              <w:t xml:space="preserve"> a to odpovídá požadavku § 222 odst. </w:t>
            </w:r>
            <w:r>
              <w:rPr>
                <w:rFonts w:cs="Arial"/>
                <w:sz w:val="22"/>
                <w:szCs w:val="22"/>
              </w:rPr>
              <w:t>9 zákona</w:t>
            </w:r>
            <w:r w:rsidRPr="00117BA4">
              <w:rPr>
                <w:rFonts w:cs="Arial"/>
                <w:sz w:val="22"/>
                <w:szCs w:val="22"/>
              </w:rPr>
              <w:t xml:space="preserve">. </w:t>
            </w:r>
          </w:p>
          <w:p w14:paraId="55D3D008" w14:textId="77777777" w:rsidR="00444EE7" w:rsidRPr="00444EE7" w:rsidRDefault="00033BC6" w:rsidP="008B65D4">
            <w:pPr>
              <w:spacing w:before="120"/>
              <w:jc w:val="both"/>
              <w:rPr>
                <w:rFonts w:cs="Arial"/>
                <w:b/>
                <w:sz w:val="22"/>
                <w:szCs w:val="22"/>
              </w:rPr>
            </w:pPr>
            <w:r>
              <w:rPr>
                <w:rFonts w:cs="Arial"/>
                <w:b/>
                <w:sz w:val="22"/>
                <w:szCs w:val="22"/>
              </w:rPr>
              <w:t>P</w:t>
            </w:r>
            <w:r w:rsidR="00444EE7" w:rsidRPr="00444EE7">
              <w:rPr>
                <w:rFonts w:cs="Arial"/>
                <w:b/>
                <w:sz w:val="22"/>
                <w:szCs w:val="22"/>
              </w:rPr>
              <w:t>opis</w:t>
            </w:r>
            <w:r>
              <w:rPr>
                <w:rFonts w:cs="Arial"/>
                <w:b/>
                <w:sz w:val="22"/>
                <w:szCs w:val="22"/>
              </w:rPr>
              <w:t xml:space="preserve"> </w:t>
            </w:r>
            <w:r w:rsidRPr="00033BC6">
              <w:rPr>
                <w:rFonts w:cs="Arial"/>
                <w:color w:val="000000" w:themeColor="text1"/>
                <w:sz w:val="22"/>
                <w:szCs w:val="22"/>
              </w:rPr>
              <w:t>dodatečných</w:t>
            </w:r>
            <w:r w:rsidRPr="001152E7">
              <w:rPr>
                <w:rFonts w:cs="Arial"/>
                <w:sz w:val="22"/>
                <w:szCs w:val="22"/>
              </w:rPr>
              <w:t xml:space="preserve"> </w:t>
            </w:r>
            <w:r w:rsidRPr="00033BC6">
              <w:rPr>
                <w:color w:val="0000FF"/>
                <w:sz w:val="22"/>
                <w:szCs w:val="22"/>
              </w:rPr>
              <w:t>dodáv</w:t>
            </w:r>
            <w:r>
              <w:rPr>
                <w:color w:val="0000FF"/>
                <w:sz w:val="22"/>
                <w:szCs w:val="22"/>
              </w:rPr>
              <w:t>ek</w:t>
            </w:r>
            <w:r w:rsidRPr="00033BC6">
              <w:rPr>
                <w:color w:val="0000FF"/>
                <w:sz w:val="22"/>
                <w:szCs w:val="22"/>
              </w:rPr>
              <w:t>/služ</w:t>
            </w:r>
            <w:r>
              <w:rPr>
                <w:color w:val="0000FF"/>
                <w:sz w:val="22"/>
                <w:szCs w:val="22"/>
              </w:rPr>
              <w:t>eb</w:t>
            </w:r>
            <w:r w:rsidRPr="00033BC6">
              <w:rPr>
                <w:color w:val="0000FF"/>
                <w:sz w:val="22"/>
                <w:szCs w:val="22"/>
              </w:rPr>
              <w:t>/stavební</w:t>
            </w:r>
            <w:r>
              <w:rPr>
                <w:color w:val="0000FF"/>
                <w:sz w:val="22"/>
                <w:szCs w:val="22"/>
              </w:rPr>
              <w:t>ch</w:t>
            </w:r>
            <w:r w:rsidRPr="00033BC6">
              <w:rPr>
                <w:color w:val="0000FF"/>
                <w:sz w:val="22"/>
                <w:szCs w:val="22"/>
              </w:rPr>
              <w:t xml:space="preserve"> pr</w:t>
            </w:r>
            <w:r>
              <w:rPr>
                <w:color w:val="0000FF"/>
                <w:sz w:val="22"/>
                <w:szCs w:val="22"/>
              </w:rPr>
              <w:t>a</w:t>
            </w:r>
            <w:r w:rsidRPr="00033BC6">
              <w:rPr>
                <w:color w:val="0000FF"/>
                <w:sz w:val="22"/>
                <w:szCs w:val="22"/>
              </w:rPr>
              <w:t>c</w:t>
            </w:r>
            <w:r>
              <w:rPr>
                <w:color w:val="0000FF"/>
                <w:sz w:val="22"/>
                <w:szCs w:val="22"/>
              </w:rPr>
              <w:t>í</w:t>
            </w:r>
            <w:r w:rsidR="00444EE7" w:rsidRPr="00444EE7">
              <w:rPr>
                <w:rFonts w:cs="Arial"/>
                <w:b/>
                <w:sz w:val="22"/>
                <w:szCs w:val="22"/>
              </w:rPr>
              <w:t>:</w:t>
            </w:r>
          </w:p>
          <w:p w14:paraId="39E09567" w14:textId="77777777" w:rsidR="002F4A8F" w:rsidRPr="00033BC6" w:rsidRDefault="00033BC6" w:rsidP="00AF51E0">
            <w:pPr>
              <w:spacing w:before="120" w:after="120"/>
              <w:jc w:val="both"/>
              <w:rPr>
                <w:rFonts w:cs="Arial"/>
                <w:color w:val="0000FF"/>
                <w:sz w:val="22"/>
                <w:szCs w:val="22"/>
              </w:rPr>
            </w:pPr>
            <w:r w:rsidRPr="00033BC6">
              <w:rPr>
                <w:rFonts w:cs="Arial"/>
                <w:color w:val="0000FF"/>
                <w:sz w:val="22"/>
                <w:szCs w:val="22"/>
              </w:rPr>
              <w:t>xxxxxxxx</w:t>
            </w:r>
            <w:r w:rsidR="004341EA" w:rsidRPr="00033BC6">
              <w:rPr>
                <w:rFonts w:cs="Arial"/>
                <w:color w:val="0000FF"/>
                <w:sz w:val="22"/>
                <w:szCs w:val="22"/>
              </w:rPr>
              <w:t xml:space="preserve"> </w:t>
            </w:r>
          </w:p>
        </w:tc>
        <w:permEnd w:id="1749049743"/>
      </w:tr>
    </w:tbl>
    <w:p w14:paraId="1175188F" w14:textId="77777777" w:rsidR="00664ED2" w:rsidRDefault="00AA44DA" w:rsidP="00AA44DA">
      <w:pPr>
        <w:spacing w:line="360" w:lineRule="auto"/>
        <w:jc w:val="both"/>
        <w:rPr>
          <w:rFonts w:cs="Arial"/>
          <w:sz w:val="20"/>
        </w:rPr>
      </w:pPr>
      <w:r w:rsidRPr="002C1393">
        <w:rPr>
          <w:rFonts w:cs="Arial"/>
          <w:sz w:val="20"/>
        </w:rPr>
        <w:t xml:space="preserve">    </w:t>
      </w:r>
    </w:p>
    <w:p w14:paraId="543BCF89" w14:textId="77777777" w:rsidR="00664ED2" w:rsidRPr="00664ED2" w:rsidRDefault="00664ED2" w:rsidP="00664ED2">
      <w:pPr>
        <w:jc w:val="both"/>
        <w:rPr>
          <w:rFonts w:cs="Arial"/>
          <w:b/>
          <w:color w:val="FF0000"/>
          <w:u w:val="single"/>
        </w:rPr>
      </w:pPr>
      <w:r>
        <w:rPr>
          <w:rFonts w:cs="Arial"/>
          <w:b/>
          <w:color w:val="FF0000"/>
          <w:u w:val="single"/>
        </w:rPr>
        <w:t xml:space="preserve">* </w:t>
      </w:r>
      <w:r w:rsidRPr="00664ED2">
        <w:rPr>
          <w:rFonts w:cs="Arial"/>
          <w:b/>
          <w:color w:val="FF0000"/>
          <w:u w:val="single"/>
        </w:rPr>
        <w:t>Vysvětlivky</w:t>
      </w:r>
      <w:r>
        <w:rPr>
          <w:rFonts w:cs="Arial"/>
          <w:b/>
          <w:color w:val="FF0000"/>
          <w:u w:val="single"/>
        </w:rPr>
        <w:t xml:space="preserve"> (ve finální verzi dokumentu musí být následující informace odstraněny)</w:t>
      </w:r>
      <w:r w:rsidRPr="00664ED2">
        <w:rPr>
          <w:rFonts w:cs="Arial"/>
          <w:b/>
          <w:color w:val="FF0000"/>
          <w:u w:val="single"/>
        </w:rPr>
        <w:t>:</w:t>
      </w:r>
    </w:p>
    <w:p w14:paraId="15958D58" w14:textId="77777777" w:rsidR="00664ED2" w:rsidRDefault="00664ED2" w:rsidP="00664ED2">
      <w:pPr>
        <w:jc w:val="both"/>
        <w:rPr>
          <w:rFonts w:cs="Arial"/>
          <w:b/>
          <w:u w:val="single"/>
        </w:rPr>
      </w:pPr>
    </w:p>
    <w:p w14:paraId="255C22E4" w14:textId="77777777" w:rsidR="00664ED2" w:rsidRDefault="00664ED2" w:rsidP="00664ED2">
      <w:pPr>
        <w:jc w:val="both"/>
        <w:rPr>
          <w:rFonts w:cs="Arial"/>
          <w:b/>
          <w:u w:val="single"/>
        </w:rPr>
      </w:pPr>
      <w:r w:rsidRPr="00E43419">
        <w:rPr>
          <w:rFonts w:cs="Arial"/>
          <w:b/>
          <w:u w:val="single"/>
        </w:rPr>
        <w:t>V případě dodatečných SP</w:t>
      </w:r>
      <w:r w:rsidR="008C3AB4">
        <w:rPr>
          <w:rFonts w:cs="Arial"/>
          <w:b/>
          <w:u w:val="single"/>
        </w:rPr>
        <w:t xml:space="preserve"> nebo služeb </w:t>
      </w:r>
      <w:r w:rsidRPr="00E43419">
        <w:rPr>
          <w:rFonts w:cs="Arial"/>
          <w:b/>
          <w:u w:val="single"/>
        </w:rPr>
        <w:t>vybrat jednu z následujících možností</w:t>
      </w:r>
      <w:r>
        <w:rPr>
          <w:rFonts w:cs="Arial"/>
          <w:b/>
          <w:u w:val="single"/>
        </w:rPr>
        <w:t xml:space="preserve"> (kategorie)</w:t>
      </w:r>
      <w:r w:rsidRPr="00E43419">
        <w:rPr>
          <w:rFonts w:cs="Arial"/>
          <w:b/>
          <w:u w:val="single"/>
        </w:rPr>
        <w:t>:</w:t>
      </w:r>
    </w:p>
    <w:p w14:paraId="5AB347F6" w14:textId="77777777" w:rsidR="00664ED2" w:rsidRDefault="00664ED2" w:rsidP="00664ED2">
      <w:pPr>
        <w:jc w:val="both"/>
        <w:rPr>
          <w:rFonts w:cs="Arial"/>
          <w:b/>
          <w:u w:val="single"/>
        </w:rPr>
      </w:pPr>
    </w:p>
    <w:p w14:paraId="2ADC9EFB" w14:textId="77777777" w:rsidR="00664ED2" w:rsidRDefault="00664ED2" w:rsidP="00664ED2">
      <w:pPr>
        <w:numPr>
          <w:ilvl w:val="0"/>
          <w:numId w:val="28"/>
        </w:numPr>
        <w:ind w:left="709" w:hanging="709"/>
        <w:jc w:val="both"/>
        <w:rPr>
          <w:rFonts w:cs="Arial"/>
        </w:rPr>
      </w:pPr>
      <w:r w:rsidRPr="000E045A">
        <w:rPr>
          <w:rFonts w:cs="Arial"/>
          <w:b/>
          <w:color w:val="FF0000"/>
          <w:u w:val="single"/>
        </w:rPr>
        <w:lastRenderedPageBreak/>
        <w:t>§ 222 odst. 4</w:t>
      </w:r>
      <w:r w:rsidRPr="0043450D">
        <w:rPr>
          <w:rFonts w:cs="Arial"/>
          <w:u w:val="single"/>
        </w:rPr>
        <w:t xml:space="preserve"> </w:t>
      </w:r>
      <w:r w:rsidRPr="0043450D">
        <w:rPr>
          <w:rFonts w:cs="Arial"/>
        </w:rPr>
        <w:t>(za podstatnou změnu</w:t>
      </w:r>
      <w:r>
        <w:rPr>
          <w:rFonts w:cs="Arial"/>
        </w:rPr>
        <w:t xml:space="preserve"> </w:t>
      </w:r>
      <w:r w:rsidRPr="0043450D">
        <w:rPr>
          <w:rFonts w:cs="Arial"/>
        </w:rPr>
        <w:t>závazku ze smlouvy na veřejnou zakázku se nepovažuje změna, která</w:t>
      </w:r>
      <w:r>
        <w:rPr>
          <w:rFonts w:cs="Arial"/>
        </w:rPr>
        <w:t xml:space="preserve"> nemění celkovou povahu veřejné zakázky a jejíž hodnota je</w:t>
      </w:r>
    </w:p>
    <w:p w14:paraId="6CCBCB43" w14:textId="77777777" w:rsidR="00664ED2" w:rsidRDefault="00664ED2" w:rsidP="00664ED2">
      <w:pPr>
        <w:numPr>
          <w:ilvl w:val="0"/>
          <w:numId w:val="29"/>
        </w:numPr>
        <w:jc w:val="both"/>
        <w:rPr>
          <w:rFonts w:cs="Arial"/>
        </w:rPr>
      </w:pPr>
      <w:r>
        <w:rPr>
          <w:rFonts w:cs="Arial"/>
        </w:rPr>
        <w:t xml:space="preserve">nižší než finanční limit pro nadlimitní veřejnou zakázku a </w:t>
      </w:r>
    </w:p>
    <w:p w14:paraId="6141BF80" w14:textId="77777777" w:rsidR="00664ED2" w:rsidRDefault="00664ED2" w:rsidP="00664ED2">
      <w:pPr>
        <w:numPr>
          <w:ilvl w:val="0"/>
          <w:numId w:val="29"/>
        </w:numPr>
        <w:jc w:val="both"/>
        <w:rPr>
          <w:rFonts w:cs="Arial"/>
        </w:rPr>
      </w:pPr>
      <w:r>
        <w:rPr>
          <w:rFonts w:cs="Arial"/>
        </w:rPr>
        <w:t>nižší než</w:t>
      </w:r>
    </w:p>
    <w:p w14:paraId="325C7C93" w14:textId="77777777" w:rsidR="00664ED2" w:rsidRDefault="00664ED2" w:rsidP="00664ED2">
      <w:pPr>
        <w:numPr>
          <w:ilvl w:val="0"/>
          <w:numId w:val="30"/>
        </w:numPr>
        <w:jc w:val="both"/>
        <w:rPr>
          <w:rFonts w:cs="Arial"/>
        </w:rPr>
      </w:pPr>
      <w:r>
        <w:rPr>
          <w:rFonts w:cs="Arial"/>
        </w:rPr>
        <w:t>10% původní hodnoty závazku, nebo</w:t>
      </w:r>
    </w:p>
    <w:p w14:paraId="2123DC89" w14:textId="77777777" w:rsidR="00664ED2" w:rsidRDefault="00664ED2" w:rsidP="00664ED2">
      <w:pPr>
        <w:numPr>
          <w:ilvl w:val="0"/>
          <w:numId w:val="30"/>
        </w:numPr>
        <w:jc w:val="both"/>
        <w:rPr>
          <w:rFonts w:cs="Arial"/>
        </w:rPr>
      </w:pPr>
      <w:r>
        <w:rPr>
          <w:rFonts w:cs="Arial"/>
        </w:rPr>
        <w:t>15% původní hodnoty závazku ze smlouvy na veřejnou zakázku na stavební práce, která není koncesí.</w:t>
      </w:r>
    </w:p>
    <w:p w14:paraId="77D03208" w14:textId="77777777" w:rsidR="00664ED2" w:rsidRDefault="00664ED2" w:rsidP="00664ED2">
      <w:pPr>
        <w:tabs>
          <w:tab w:val="left" w:pos="567"/>
        </w:tabs>
        <w:ind w:left="709" w:hanging="709"/>
        <w:jc w:val="both"/>
        <w:rPr>
          <w:rFonts w:cs="Arial"/>
        </w:rPr>
      </w:pPr>
      <w:r>
        <w:rPr>
          <w:rFonts w:cs="Arial"/>
        </w:rPr>
        <w:t xml:space="preserve">          Pokud bude provedeno více takových změn, je rozhodný součet hodnot všech             těchto změn.</w:t>
      </w:r>
      <w:r w:rsidR="008C3AB4">
        <w:rPr>
          <w:rFonts w:cs="Arial"/>
        </w:rPr>
        <w:t xml:space="preserve"> </w:t>
      </w:r>
    </w:p>
    <w:p w14:paraId="091C5AF0" w14:textId="77777777" w:rsidR="008C3AB4" w:rsidRDefault="008C3AB4" w:rsidP="008C3AB4">
      <w:pPr>
        <w:tabs>
          <w:tab w:val="left" w:pos="567"/>
        </w:tabs>
        <w:ind w:left="709"/>
        <w:jc w:val="both"/>
        <w:rPr>
          <w:rFonts w:cs="Arial"/>
        </w:rPr>
      </w:pPr>
      <w:r>
        <w:rPr>
          <w:rFonts w:cs="Arial"/>
        </w:rPr>
        <w:t>Doporučujeme postup podle tohoto ustanovení zákona využívat individuálně. Pokud víme, že celková hodnota víceprací nepřekročí tento limit, použít toto ustanovení. Pokud si nejsme jisti, zda těch změn nebude více, nejdříve použít změny dle odst. 5 a 6, pokud změny splňují podmínky pro jejich použití, a jen na ty změny, které tyto podmínky nesplňují, nebo na ty změny, které by se již nevešly do limitu 50% víceprací / 30% navýšení ceny, použít změny dle tohoto odstavce zákona.</w:t>
      </w:r>
    </w:p>
    <w:p w14:paraId="1FD970BF" w14:textId="77777777" w:rsidR="00664ED2" w:rsidRDefault="00664ED2" w:rsidP="00664ED2">
      <w:pPr>
        <w:tabs>
          <w:tab w:val="left" w:pos="567"/>
        </w:tabs>
        <w:ind w:left="709" w:hanging="709"/>
        <w:jc w:val="both"/>
        <w:rPr>
          <w:rFonts w:cs="Arial"/>
        </w:rPr>
      </w:pPr>
    </w:p>
    <w:p w14:paraId="73C714C4" w14:textId="77777777" w:rsidR="00664ED2" w:rsidRDefault="00664ED2" w:rsidP="00664ED2">
      <w:pPr>
        <w:tabs>
          <w:tab w:val="left" w:pos="567"/>
        </w:tabs>
        <w:ind w:left="709" w:hanging="709"/>
        <w:jc w:val="both"/>
        <w:rPr>
          <w:rFonts w:cs="Arial"/>
        </w:rPr>
      </w:pPr>
    </w:p>
    <w:p w14:paraId="3774AB0D" w14:textId="77777777" w:rsidR="00664ED2" w:rsidRDefault="00664ED2" w:rsidP="00664ED2">
      <w:pPr>
        <w:tabs>
          <w:tab w:val="left" w:pos="567"/>
        </w:tabs>
        <w:ind w:left="709" w:hanging="709"/>
        <w:jc w:val="both"/>
        <w:rPr>
          <w:rFonts w:cs="Arial"/>
        </w:rPr>
      </w:pPr>
    </w:p>
    <w:p w14:paraId="11D2D157" w14:textId="77777777" w:rsidR="00664ED2" w:rsidRDefault="00664ED2" w:rsidP="00664ED2">
      <w:pPr>
        <w:numPr>
          <w:ilvl w:val="0"/>
          <w:numId w:val="28"/>
        </w:numPr>
        <w:tabs>
          <w:tab w:val="left" w:pos="567"/>
        </w:tabs>
        <w:ind w:left="567" w:hanging="567"/>
        <w:jc w:val="both"/>
        <w:rPr>
          <w:rFonts w:cs="Arial"/>
          <w:u w:val="single"/>
        </w:rPr>
      </w:pPr>
      <w:r w:rsidRPr="000E045A">
        <w:rPr>
          <w:rFonts w:cs="Arial"/>
          <w:b/>
          <w:color w:val="FF0000"/>
          <w:u w:val="single"/>
        </w:rPr>
        <w:t>§ 222 odst. 5</w:t>
      </w:r>
      <w:r>
        <w:rPr>
          <w:rFonts w:cs="Arial"/>
        </w:rPr>
        <w:t xml:space="preserve"> (Za podstatnou změnu závazku ze smlouvy na veřejnou zakázku se nepovažují </w:t>
      </w:r>
      <w:r w:rsidRPr="0043450D">
        <w:rPr>
          <w:rFonts w:cs="Arial"/>
        </w:rPr>
        <w:t>dodatečné SP, služby nebo dodávky,</w:t>
      </w:r>
      <w:r>
        <w:rPr>
          <w:rFonts w:cs="Arial"/>
        </w:rPr>
        <w:t xml:space="preserve"> </w:t>
      </w:r>
      <w:r w:rsidRPr="0043450D">
        <w:rPr>
          <w:rFonts w:cs="Arial"/>
          <w:u w:val="single"/>
        </w:rPr>
        <w:t>od dodavatele původní veřejné zakázky, které nebyly zahrnuty v původním závazku ze smlouvy na veřejnou zakázku, pokud jsou nezbytné a změna v osobě dodavatele</w:t>
      </w:r>
    </w:p>
    <w:p w14:paraId="5FB5B23F" w14:textId="77777777" w:rsidR="00664ED2" w:rsidRDefault="00664ED2" w:rsidP="00664ED2">
      <w:pPr>
        <w:numPr>
          <w:ilvl w:val="0"/>
          <w:numId w:val="31"/>
        </w:numPr>
        <w:tabs>
          <w:tab w:val="left" w:pos="567"/>
        </w:tabs>
        <w:jc w:val="both"/>
        <w:rPr>
          <w:rFonts w:cs="Arial"/>
        </w:rPr>
      </w:pPr>
      <w:r w:rsidRPr="0043450D">
        <w:rPr>
          <w:rFonts w:cs="Arial"/>
        </w:rPr>
        <w:t xml:space="preserve">není možná </w:t>
      </w:r>
      <w:r>
        <w:rPr>
          <w:rFonts w:cs="Arial"/>
        </w:rPr>
        <w:t>z ekonomických anebo technických důvodů spočívajících zejména v požadavcích na slučitelnost nebo interoperabilitu se stávajícím zařízením, službami, nebo instalacemi pořízenými zadavatelem v původním zadávacím řízení,</w:t>
      </w:r>
    </w:p>
    <w:p w14:paraId="58840B34" w14:textId="77777777" w:rsidR="00664ED2" w:rsidRDefault="00664ED2" w:rsidP="00664ED2">
      <w:pPr>
        <w:numPr>
          <w:ilvl w:val="0"/>
          <w:numId w:val="31"/>
        </w:numPr>
        <w:tabs>
          <w:tab w:val="left" w:pos="567"/>
        </w:tabs>
        <w:jc w:val="both"/>
        <w:rPr>
          <w:rFonts w:cs="Arial"/>
        </w:rPr>
      </w:pPr>
      <w:r>
        <w:rPr>
          <w:rFonts w:cs="Arial"/>
        </w:rPr>
        <w:t xml:space="preserve">by způsobila zadavateli značné obtíže nebo výrazné zvýšení nákladů a </w:t>
      </w:r>
    </w:p>
    <w:p w14:paraId="5CAEAE71" w14:textId="77777777" w:rsidR="00664ED2" w:rsidRDefault="00664ED2" w:rsidP="00664ED2">
      <w:pPr>
        <w:numPr>
          <w:ilvl w:val="0"/>
          <w:numId w:val="31"/>
        </w:numPr>
        <w:tabs>
          <w:tab w:val="left" w:pos="567"/>
        </w:tabs>
        <w:jc w:val="both"/>
        <w:rPr>
          <w:rFonts w:cs="Arial"/>
        </w:rPr>
      </w:pPr>
      <w:r>
        <w:rPr>
          <w:rFonts w:cs="Arial"/>
        </w:rPr>
        <w:t>hodnota dodatečných stavebních prací , služeb nebo dodávek nepřekročí 50% původní hodnoty závazku.</w:t>
      </w:r>
    </w:p>
    <w:p w14:paraId="34671C1D" w14:textId="77777777" w:rsidR="00664ED2" w:rsidRDefault="00664ED2" w:rsidP="00664ED2">
      <w:pPr>
        <w:tabs>
          <w:tab w:val="left" w:pos="567"/>
        </w:tabs>
        <w:ind w:left="567"/>
        <w:jc w:val="both"/>
        <w:rPr>
          <w:rFonts w:cs="Arial"/>
        </w:rPr>
      </w:pPr>
      <w:r>
        <w:rPr>
          <w:rFonts w:cs="Arial"/>
        </w:rPr>
        <w:t>Pokud bude provedeno více změn, je rozhodný součet všech změn podle tohoto odstavce.)</w:t>
      </w:r>
    </w:p>
    <w:p w14:paraId="72AE500F" w14:textId="77777777" w:rsidR="00664ED2" w:rsidRDefault="00664ED2" w:rsidP="00664ED2">
      <w:pPr>
        <w:tabs>
          <w:tab w:val="left" w:pos="567"/>
        </w:tabs>
        <w:ind w:left="567"/>
        <w:jc w:val="both"/>
        <w:rPr>
          <w:rFonts w:cs="Arial"/>
        </w:rPr>
      </w:pPr>
    </w:p>
    <w:p w14:paraId="24425340" w14:textId="77777777" w:rsidR="00664ED2" w:rsidRDefault="00664ED2" w:rsidP="00664ED2">
      <w:pPr>
        <w:tabs>
          <w:tab w:val="left" w:pos="567"/>
        </w:tabs>
        <w:ind w:left="567"/>
        <w:jc w:val="both"/>
        <w:rPr>
          <w:rFonts w:cs="Arial"/>
        </w:rPr>
      </w:pPr>
    </w:p>
    <w:p w14:paraId="1F808536" w14:textId="77777777" w:rsidR="00664ED2" w:rsidRPr="0043450D" w:rsidRDefault="00664ED2" w:rsidP="00664ED2">
      <w:pPr>
        <w:tabs>
          <w:tab w:val="left" w:pos="567"/>
        </w:tabs>
        <w:ind w:left="567"/>
        <w:jc w:val="both"/>
        <w:rPr>
          <w:rFonts w:cs="Arial"/>
        </w:rPr>
      </w:pPr>
    </w:p>
    <w:p w14:paraId="20831C9F" w14:textId="77777777" w:rsidR="00664ED2" w:rsidRDefault="00664ED2" w:rsidP="00664ED2">
      <w:pPr>
        <w:jc w:val="both"/>
        <w:rPr>
          <w:rFonts w:cs="Arial"/>
          <w:b/>
        </w:rPr>
      </w:pPr>
    </w:p>
    <w:p w14:paraId="60EDB57C" w14:textId="77777777" w:rsidR="00664ED2" w:rsidRPr="001B1A24" w:rsidRDefault="00664ED2" w:rsidP="00664ED2">
      <w:pPr>
        <w:numPr>
          <w:ilvl w:val="0"/>
          <w:numId w:val="28"/>
        </w:numPr>
        <w:ind w:left="567" w:hanging="567"/>
        <w:jc w:val="both"/>
        <w:rPr>
          <w:rFonts w:cs="Arial"/>
          <w:b/>
        </w:rPr>
      </w:pPr>
      <w:r w:rsidRPr="000E045A">
        <w:rPr>
          <w:rFonts w:cs="Arial"/>
          <w:b/>
          <w:color w:val="FF0000"/>
          <w:u w:val="single"/>
        </w:rPr>
        <w:t xml:space="preserve">§ 222 odst. </w:t>
      </w:r>
      <w:r>
        <w:rPr>
          <w:rFonts w:cs="Arial"/>
          <w:b/>
          <w:color w:val="FF0000"/>
          <w:u w:val="single"/>
        </w:rPr>
        <w:t>6</w:t>
      </w:r>
      <w:r>
        <w:rPr>
          <w:rFonts w:cs="Arial"/>
        </w:rPr>
        <w:t xml:space="preserve"> (Za podstatnou změnu závazku ze smlouvy na veřejnou zakázku se nepovažuje změna,</w:t>
      </w:r>
    </w:p>
    <w:p w14:paraId="1A5838F4" w14:textId="77777777" w:rsidR="00664ED2" w:rsidRPr="001B1A24" w:rsidRDefault="00664ED2" w:rsidP="00664ED2">
      <w:pPr>
        <w:numPr>
          <w:ilvl w:val="0"/>
          <w:numId w:val="32"/>
        </w:numPr>
        <w:ind w:left="1418" w:hanging="425"/>
        <w:jc w:val="both"/>
        <w:rPr>
          <w:rFonts w:cs="Arial"/>
          <w:b/>
        </w:rPr>
      </w:pPr>
      <w:r>
        <w:rPr>
          <w:rFonts w:cs="Arial"/>
        </w:rPr>
        <w:t>jejíž potřeba vznikla v důsledku okolností, které zadavatel jednající s náležitou    péčí nemohl předvídat,</w:t>
      </w:r>
    </w:p>
    <w:p w14:paraId="458DB97D" w14:textId="77777777" w:rsidR="00664ED2" w:rsidRPr="001B1A24" w:rsidRDefault="00664ED2" w:rsidP="00664ED2">
      <w:pPr>
        <w:numPr>
          <w:ilvl w:val="0"/>
          <w:numId w:val="32"/>
        </w:numPr>
        <w:ind w:firstLine="273"/>
        <w:jc w:val="both"/>
        <w:rPr>
          <w:rFonts w:cs="Arial"/>
          <w:b/>
        </w:rPr>
      </w:pPr>
      <w:r>
        <w:rPr>
          <w:rFonts w:cs="Arial"/>
        </w:rPr>
        <w:t xml:space="preserve">nemění celkovou povahu veřejné zakázky a </w:t>
      </w:r>
    </w:p>
    <w:p w14:paraId="6911C9DF" w14:textId="77777777" w:rsidR="00664ED2" w:rsidRPr="001B1A24" w:rsidRDefault="00664ED2" w:rsidP="00664ED2">
      <w:pPr>
        <w:numPr>
          <w:ilvl w:val="0"/>
          <w:numId w:val="32"/>
        </w:numPr>
        <w:ind w:firstLine="273"/>
        <w:jc w:val="both"/>
        <w:rPr>
          <w:rFonts w:cs="Arial"/>
          <w:b/>
        </w:rPr>
      </w:pPr>
      <w:r>
        <w:rPr>
          <w:rFonts w:cs="Arial"/>
        </w:rPr>
        <w:t>hodnota změny nepřekročí 50% původní hodnoty závazku.</w:t>
      </w:r>
    </w:p>
    <w:p w14:paraId="6A7A6B91" w14:textId="77777777" w:rsidR="00664ED2" w:rsidRDefault="00664ED2" w:rsidP="00664ED2">
      <w:pPr>
        <w:ind w:left="567"/>
        <w:jc w:val="both"/>
        <w:rPr>
          <w:rFonts w:cs="Arial"/>
          <w:b/>
        </w:rPr>
      </w:pPr>
      <w:r>
        <w:rPr>
          <w:rFonts w:cs="Arial"/>
        </w:rPr>
        <w:t>Pokud bude provedeno více změn, je rozhodný součet hodnoty všech změn podle tohoto odstavce.</w:t>
      </w:r>
    </w:p>
    <w:p w14:paraId="757D87AB" w14:textId="77777777" w:rsidR="00664ED2" w:rsidRPr="001B1A24" w:rsidRDefault="00664ED2" w:rsidP="00664ED2">
      <w:pPr>
        <w:ind w:left="1844"/>
        <w:jc w:val="both"/>
        <w:rPr>
          <w:rFonts w:cs="Arial"/>
          <w:b/>
        </w:rPr>
      </w:pPr>
    </w:p>
    <w:p w14:paraId="6BCA9DD5" w14:textId="77777777" w:rsidR="00664ED2" w:rsidRDefault="00664ED2" w:rsidP="00664ED2">
      <w:pPr>
        <w:jc w:val="both"/>
        <w:rPr>
          <w:rFonts w:cs="Arial"/>
          <w:b/>
        </w:rPr>
      </w:pPr>
    </w:p>
    <w:p w14:paraId="5715F82D" w14:textId="77777777" w:rsidR="00664ED2" w:rsidRPr="00EA60A6" w:rsidRDefault="008C3AB4" w:rsidP="00664ED2">
      <w:pPr>
        <w:jc w:val="both"/>
        <w:rPr>
          <w:rFonts w:cs="Arial"/>
          <w:b/>
          <w:sz w:val="28"/>
          <w:szCs w:val="28"/>
          <w:u w:val="single"/>
        </w:rPr>
      </w:pPr>
      <w:r w:rsidRPr="008C3AB4">
        <w:rPr>
          <w:rFonts w:cs="Arial"/>
          <w:b/>
          <w:sz w:val="28"/>
          <w:szCs w:val="28"/>
          <w:u w:val="single"/>
        </w:rPr>
        <w:t>Celkový objem všech víceprací dle odst. 5 a 6 nesmí v součtu překročit 50 % původní hodnoty zakázky a současně</w:t>
      </w:r>
      <w:r w:rsidRPr="008C3AB4">
        <w:rPr>
          <w:rFonts w:cs="Arial"/>
          <w:b/>
          <w:u w:val="single"/>
        </w:rPr>
        <w:t xml:space="preserve"> c</w:t>
      </w:r>
      <w:r w:rsidR="00664ED2" w:rsidRPr="00EA60A6">
        <w:rPr>
          <w:rFonts w:cs="Arial"/>
          <w:b/>
          <w:sz w:val="28"/>
          <w:szCs w:val="28"/>
          <w:u w:val="single"/>
        </w:rPr>
        <w:t>elkový cenový nár</w:t>
      </w:r>
      <w:r w:rsidR="00664ED2">
        <w:rPr>
          <w:rFonts w:cs="Arial"/>
          <w:b/>
          <w:sz w:val="28"/>
          <w:szCs w:val="28"/>
          <w:u w:val="single"/>
        </w:rPr>
        <w:t>ů</w:t>
      </w:r>
      <w:r w:rsidR="00664ED2" w:rsidRPr="00EA60A6">
        <w:rPr>
          <w:rFonts w:cs="Arial"/>
          <w:b/>
          <w:sz w:val="28"/>
          <w:szCs w:val="28"/>
          <w:u w:val="single"/>
        </w:rPr>
        <w:t>st související se změnami dle odstavců 5 a 6 p</w:t>
      </w:r>
      <w:r>
        <w:rPr>
          <w:rFonts w:cs="Arial"/>
          <w:b/>
          <w:sz w:val="28"/>
          <w:szCs w:val="28"/>
          <w:u w:val="single"/>
        </w:rPr>
        <w:t>o</w:t>
      </w:r>
      <w:r w:rsidR="00664ED2" w:rsidRPr="00EA60A6">
        <w:rPr>
          <w:rFonts w:cs="Arial"/>
          <w:b/>
          <w:sz w:val="28"/>
          <w:szCs w:val="28"/>
          <w:u w:val="single"/>
        </w:rPr>
        <w:t xml:space="preserve"> odečtení stavebních prací, služeb nebo dodávek, které nebyly s ohledem na tyto změny realizovány</w:t>
      </w:r>
      <w:r>
        <w:rPr>
          <w:rFonts w:cs="Arial"/>
          <w:b/>
          <w:sz w:val="28"/>
          <w:szCs w:val="28"/>
          <w:u w:val="single"/>
        </w:rPr>
        <w:t xml:space="preserve"> (méněprací)</w:t>
      </w:r>
      <w:r w:rsidR="00664ED2" w:rsidRPr="00EA60A6">
        <w:rPr>
          <w:rFonts w:cs="Arial"/>
          <w:b/>
          <w:sz w:val="28"/>
          <w:szCs w:val="28"/>
          <w:u w:val="single"/>
        </w:rPr>
        <w:t>, nesmí přesáhnout 30</w:t>
      </w:r>
      <w:r>
        <w:rPr>
          <w:rFonts w:cs="Arial"/>
          <w:b/>
          <w:sz w:val="28"/>
          <w:szCs w:val="28"/>
          <w:u w:val="single"/>
        </w:rPr>
        <w:t xml:space="preserve"> </w:t>
      </w:r>
      <w:r w:rsidR="00664ED2" w:rsidRPr="00EA60A6">
        <w:rPr>
          <w:rFonts w:cs="Arial"/>
          <w:b/>
          <w:sz w:val="28"/>
          <w:szCs w:val="28"/>
          <w:u w:val="single"/>
        </w:rPr>
        <w:t>% původní hodnoty závazku!</w:t>
      </w:r>
    </w:p>
    <w:p w14:paraId="00DEC3AC" w14:textId="77777777" w:rsidR="00664ED2" w:rsidRDefault="00664ED2" w:rsidP="00AA44DA">
      <w:pPr>
        <w:spacing w:line="360" w:lineRule="auto"/>
        <w:jc w:val="both"/>
        <w:rPr>
          <w:rFonts w:cs="Arial"/>
          <w:sz w:val="20"/>
        </w:rPr>
      </w:pPr>
    </w:p>
    <w:p w14:paraId="7D05517B" w14:textId="77777777" w:rsidR="00664ED2" w:rsidRDefault="00664ED2" w:rsidP="00AA44DA">
      <w:pPr>
        <w:spacing w:line="360" w:lineRule="auto"/>
        <w:jc w:val="both"/>
        <w:rPr>
          <w:rFonts w:cs="Arial"/>
          <w:sz w:val="20"/>
        </w:rPr>
      </w:pPr>
    </w:p>
    <w:p w14:paraId="5013DE22" w14:textId="77777777" w:rsidR="00664ED2" w:rsidRDefault="00664ED2" w:rsidP="00AA44DA">
      <w:pPr>
        <w:spacing w:line="360" w:lineRule="auto"/>
        <w:jc w:val="both"/>
        <w:rPr>
          <w:rFonts w:cs="Arial"/>
          <w:sz w:val="20"/>
        </w:rPr>
      </w:pPr>
    </w:p>
    <w:p w14:paraId="253DACDF" w14:textId="77777777" w:rsidR="00AA44DA" w:rsidRPr="002C1393" w:rsidRDefault="00AA44DA" w:rsidP="00AA44DA">
      <w:pPr>
        <w:spacing w:line="360" w:lineRule="auto"/>
        <w:jc w:val="both"/>
        <w:rPr>
          <w:rFonts w:cs="Arial"/>
        </w:rPr>
      </w:pPr>
      <w:r w:rsidRPr="002C1393">
        <w:rPr>
          <w:rFonts w:cs="Arial"/>
          <w:sz w:val="20"/>
        </w:rPr>
        <w:t xml:space="preserve">  </w:t>
      </w:r>
      <w:r w:rsidRPr="002C1393">
        <w:rPr>
          <w:rFonts w:cs="Arial"/>
        </w:rPr>
        <w:t xml:space="preserve">                                            </w:t>
      </w:r>
    </w:p>
    <w:sectPr w:rsidR="00AA44DA" w:rsidRPr="002C1393" w:rsidSect="0018081D">
      <w:footerReference w:type="default" r:id="rId14"/>
      <w:headerReference w:type="first" r:id="rId15"/>
      <w:pgSz w:w="11906" w:h="16838" w:code="9"/>
      <w:pgMar w:top="1134" w:right="1134" w:bottom="1134" w:left="1134" w:header="709" w:footer="340"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lavíčková Eva" w:date="2022-04-29T13:06:00Z" w:initials="SE">
    <w:p w14:paraId="11CC1087" w14:textId="0FCA3C66" w:rsidR="00C70791" w:rsidRDefault="00C70791">
      <w:pPr>
        <w:pStyle w:val="Textkomente"/>
      </w:pPr>
      <w:r>
        <w:rPr>
          <w:rStyle w:val="Odkaznakoment"/>
        </w:rPr>
        <w:annotationRef/>
      </w:r>
      <w:r>
        <w:t>Předchozí souhlas vedoucího odboru</w:t>
      </w:r>
    </w:p>
  </w:comment>
  <w:comment w:id="2" w:author="Slavíčková Eva" w:date="2022-04-29T12:35:00Z" w:initials="SE">
    <w:p w14:paraId="5971A0EC" w14:textId="77777777" w:rsidR="004837B5" w:rsidRDefault="004837B5" w:rsidP="004837B5">
      <w:pPr>
        <w:pStyle w:val="Textkomente"/>
      </w:pPr>
      <w:r>
        <w:rPr>
          <w:rStyle w:val="Odkaznakoment"/>
        </w:rPr>
        <w:annotationRef/>
      </w:r>
      <w:r>
        <w:t>Zadavatel bude postupovat v souladu se zřizovací listinou</w:t>
      </w:r>
    </w:p>
    <w:p w14:paraId="77376176" w14:textId="77777777" w:rsidR="004837B5" w:rsidRDefault="004837B5" w:rsidP="004837B5">
      <w:pPr>
        <w:pStyle w:val="Textkomente"/>
      </w:pPr>
    </w:p>
  </w:comment>
  <w:comment w:id="3" w:author="hejnova.v" w:date="2016-10-31T13:14:00Z" w:initials="h">
    <w:p w14:paraId="0A37729D" w14:textId="776533CB" w:rsidR="00462609" w:rsidRDefault="00462609" w:rsidP="00664ED2">
      <w:pPr>
        <w:pStyle w:val="Textkomente"/>
      </w:pPr>
      <w:r>
        <w:rPr>
          <w:rStyle w:val="Odkaznakoment"/>
        </w:rPr>
        <w:annotationRef/>
      </w:r>
      <w:r>
        <w:t>Viz. vysvětlivky na konci  formuláře</w:t>
      </w:r>
      <w:r w:rsidR="00CD3D3F">
        <w:t xml:space="preserve"> – jen pokud nejde i o změnu termínu</w:t>
      </w:r>
    </w:p>
  </w:comment>
  <w:comment w:id="4" w:author="hejnova.v" w:date="2016-10-31T13:14:00Z" w:initials="h">
    <w:p w14:paraId="5C7811AA" w14:textId="75955A36" w:rsidR="00462609" w:rsidRDefault="00462609" w:rsidP="00664ED2">
      <w:pPr>
        <w:pStyle w:val="Textkomente"/>
      </w:pPr>
      <w:r>
        <w:rPr>
          <w:rStyle w:val="Odkaznakoment"/>
        </w:rPr>
        <w:annotationRef/>
      </w:r>
      <w:r>
        <w:t>Viz. vysvětlivky na konci  formuláře</w:t>
      </w:r>
      <w:r w:rsidR="00CD3D3F">
        <w:t xml:space="preserve"> – vše analogicky</w:t>
      </w:r>
      <w:r w:rsidR="00C10A5D">
        <w:t xml:space="preserve"> k zákonu</w:t>
      </w:r>
    </w:p>
  </w:comment>
  <w:comment w:id="5" w:author="hejnova.v" w:date="2016-11-29T07:57:00Z" w:initials="h">
    <w:p w14:paraId="054A8279" w14:textId="77777777" w:rsidR="00307C59" w:rsidRDefault="00307C59">
      <w:pPr>
        <w:pStyle w:val="Textkomente"/>
      </w:pPr>
      <w:r>
        <w:rPr>
          <w:rStyle w:val="Odkaznakoment"/>
        </w:rPr>
        <w:annotationRef/>
      </w:r>
      <w:r>
        <w:t>Text upravit dle uvedeného odstavce.</w:t>
      </w:r>
    </w:p>
  </w:comment>
  <w:comment w:id="6" w:author="hejnova.v" w:date="2016-11-01T08:18:00Z" w:initials="h">
    <w:p w14:paraId="167C1C06" w14:textId="7E6EE653" w:rsidR="00462609" w:rsidRDefault="00462609">
      <w:pPr>
        <w:pStyle w:val="Textkomente"/>
      </w:pPr>
      <w:r>
        <w:rPr>
          <w:rStyle w:val="Odkaznakoment"/>
        </w:rPr>
        <w:annotationRef/>
      </w:r>
      <w:r>
        <w:t>Tento odstavec bude uveden pouze v případě, že v předchozím bude uveden § 222 odst. 5 nebo 6</w:t>
      </w:r>
      <w:r w:rsidR="00CD3D3F">
        <w:t xml:space="preserve"> vše analogicky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CC1087" w15:done="0"/>
  <w15:commentEx w15:paraId="77376176" w15:done="0"/>
  <w15:commentEx w15:paraId="0A37729D" w15:done="0"/>
  <w15:commentEx w15:paraId="5C7811AA" w15:done="0"/>
  <w15:commentEx w15:paraId="054A8279" w15:done="0"/>
  <w15:commentEx w15:paraId="167C1C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06D85" w14:textId="77777777" w:rsidR="00185D2E" w:rsidRDefault="00185D2E">
      <w:r>
        <w:separator/>
      </w:r>
    </w:p>
  </w:endnote>
  <w:endnote w:type="continuationSeparator" w:id="0">
    <w:p w14:paraId="31BF19AB" w14:textId="77777777" w:rsidR="00185D2E" w:rsidRDefault="00185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2B59A" w14:textId="77777777" w:rsidR="00462609" w:rsidRPr="00ED5B39" w:rsidRDefault="008B34EB" w:rsidP="00ED5B39">
    <w:pPr>
      <w:pStyle w:val="Zpat"/>
      <w:jc w:val="center"/>
      <w:rPr>
        <w:sz w:val="20"/>
      </w:rPr>
    </w:pPr>
    <w:r w:rsidRPr="00ED5B39">
      <w:rPr>
        <w:rStyle w:val="slostrnky"/>
        <w:sz w:val="20"/>
      </w:rPr>
      <w:fldChar w:fldCharType="begin"/>
    </w:r>
    <w:r w:rsidR="00462609" w:rsidRPr="00ED5B39">
      <w:rPr>
        <w:rStyle w:val="slostrnky"/>
        <w:sz w:val="20"/>
      </w:rPr>
      <w:instrText xml:space="preserve"> PAGE </w:instrText>
    </w:r>
    <w:r w:rsidRPr="00ED5B39">
      <w:rPr>
        <w:rStyle w:val="slostrnky"/>
        <w:sz w:val="20"/>
      </w:rPr>
      <w:fldChar w:fldCharType="separate"/>
    </w:r>
    <w:r w:rsidR="00C70791">
      <w:rPr>
        <w:rStyle w:val="slostrnky"/>
        <w:noProof/>
        <w:sz w:val="20"/>
      </w:rPr>
      <w:t>2</w:t>
    </w:r>
    <w:r w:rsidRPr="00ED5B39">
      <w:rPr>
        <w:rStyle w:val="slostrnky"/>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F71D9" w14:textId="77777777" w:rsidR="00185D2E" w:rsidRDefault="00185D2E">
      <w:r>
        <w:separator/>
      </w:r>
    </w:p>
  </w:footnote>
  <w:footnote w:type="continuationSeparator" w:id="0">
    <w:p w14:paraId="011BCD77" w14:textId="77777777" w:rsidR="00185D2E" w:rsidRDefault="00185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0B509" w14:textId="77777777" w:rsidR="00C973AE" w:rsidRPr="00C6460D" w:rsidRDefault="00C973AE" w:rsidP="00C973AE">
    <w:pPr>
      <w:pStyle w:val="Zhlav"/>
      <w:pBdr>
        <w:bottom w:val="single" w:sz="4" w:space="1" w:color="808080"/>
      </w:pBdr>
      <w:jc w:val="center"/>
      <w:rPr>
        <w:rFonts w:cs="Arial"/>
        <w:b/>
        <w:color w:val="FF0000"/>
        <w:sz w:val="28"/>
        <w:szCs w:val="28"/>
      </w:rPr>
    </w:pPr>
    <w:r w:rsidRPr="00C6460D">
      <w:rPr>
        <w:rFonts w:cs="Arial"/>
        <w:b/>
        <w:color w:val="FF0000"/>
        <w:sz w:val="28"/>
        <w:szCs w:val="28"/>
      </w:rPr>
      <w:t>Doplnit název, sídlo p.o., případně logo p.o.</w:t>
    </w:r>
  </w:p>
  <w:p w14:paraId="5E313A64" w14:textId="45A96BFD" w:rsidR="00E32E39" w:rsidRPr="00C973AE" w:rsidRDefault="00E32E39" w:rsidP="00C973A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503C7"/>
    <w:multiLevelType w:val="hybridMultilevel"/>
    <w:tmpl w:val="DF3EFFEE"/>
    <w:lvl w:ilvl="0" w:tplc="3A842A30">
      <w:start w:val="1"/>
      <w:numFmt w:val="bullet"/>
      <w:lvlText w:val="–"/>
      <w:lvlJc w:val="left"/>
      <w:pPr>
        <w:ind w:left="1380" w:hanging="360"/>
      </w:pPr>
      <w:rPr>
        <w:rFonts w:ascii="Arial" w:eastAsia="Calibri" w:hAnsi="Arial" w:cs="Times New Roman" w:hint="default"/>
        <w:color w:val="auto"/>
      </w:rPr>
    </w:lvl>
    <w:lvl w:ilvl="1" w:tplc="04050003" w:tentative="1">
      <w:start w:val="1"/>
      <w:numFmt w:val="bullet"/>
      <w:lvlText w:val="o"/>
      <w:lvlJc w:val="left"/>
      <w:pPr>
        <w:ind w:left="2100" w:hanging="360"/>
      </w:pPr>
      <w:rPr>
        <w:rFonts w:ascii="Courier New" w:hAnsi="Courier New" w:cs="Courier New" w:hint="default"/>
      </w:rPr>
    </w:lvl>
    <w:lvl w:ilvl="2" w:tplc="04050005" w:tentative="1">
      <w:start w:val="1"/>
      <w:numFmt w:val="bullet"/>
      <w:lvlText w:val=""/>
      <w:lvlJc w:val="left"/>
      <w:pPr>
        <w:ind w:left="2820" w:hanging="360"/>
      </w:pPr>
      <w:rPr>
        <w:rFonts w:ascii="Wingdings" w:hAnsi="Wingdings" w:hint="default"/>
      </w:rPr>
    </w:lvl>
    <w:lvl w:ilvl="3" w:tplc="04050001" w:tentative="1">
      <w:start w:val="1"/>
      <w:numFmt w:val="bullet"/>
      <w:lvlText w:val=""/>
      <w:lvlJc w:val="left"/>
      <w:pPr>
        <w:ind w:left="3540" w:hanging="360"/>
      </w:pPr>
      <w:rPr>
        <w:rFonts w:ascii="Symbol" w:hAnsi="Symbol" w:hint="default"/>
      </w:rPr>
    </w:lvl>
    <w:lvl w:ilvl="4" w:tplc="04050003" w:tentative="1">
      <w:start w:val="1"/>
      <w:numFmt w:val="bullet"/>
      <w:lvlText w:val="o"/>
      <w:lvlJc w:val="left"/>
      <w:pPr>
        <w:ind w:left="4260" w:hanging="360"/>
      </w:pPr>
      <w:rPr>
        <w:rFonts w:ascii="Courier New" w:hAnsi="Courier New" w:cs="Courier New" w:hint="default"/>
      </w:rPr>
    </w:lvl>
    <w:lvl w:ilvl="5" w:tplc="04050005" w:tentative="1">
      <w:start w:val="1"/>
      <w:numFmt w:val="bullet"/>
      <w:lvlText w:val=""/>
      <w:lvlJc w:val="left"/>
      <w:pPr>
        <w:ind w:left="4980" w:hanging="360"/>
      </w:pPr>
      <w:rPr>
        <w:rFonts w:ascii="Wingdings" w:hAnsi="Wingdings" w:hint="default"/>
      </w:rPr>
    </w:lvl>
    <w:lvl w:ilvl="6" w:tplc="04050001" w:tentative="1">
      <w:start w:val="1"/>
      <w:numFmt w:val="bullet"/>
      <w:lvlText w:val=""/>
      <w:lvlJc w:val="left"/>
      <w:pPr>
        <w:ind w:left="5700" w:hanging="360"/>
      </w:pPr>
      <w:rPr>
        <w:rFonts w:ascii="Symbol" w:hAnsi="Symbol" w:hint="default"/>
      </w:rPr>
    </w:lvl>
    <w:lvl w:ilvl="7" w:tplc="04050003" w:tentative="1">
      <w:start w:val="1"/>
      <w:numFmt w:val="bullet"/>
      <w:lvlText w:val="o"/>
      <w:lvlJc w:val="left"/>
      <w:pPr>
        <w:ind w:left="6420" w:hanging="360"/>
      </w:pPr>
      <w:rPr>
        <w:rFonts w:ascii="Courier New" w:hAnsi="Courier New" w:cs="Courier New" w:hint="default"/>
      </w:rPr>
    </w:lvl>
    <w:lvl w:ilvl="8" w:tplc="04050005" w:tentative="1">
      <w:start w:val="1"/>
      <w:numFmt w:val="bullet"/>
      <w:lvlText w:val=""/>
      <w:lvlJc w:val="left"/>
      <w:pPr>
        <w:ind w:left="7140" w:hanging="360"/>
      </w:pPr>
      <w:rPr>
        <w:rFonts w:ascii="Wingdings" w:hAnsi="Wingdings" w:hint="default"/>
      </w:rPr>
    </w:lvl>
  </w:abstractNum>
  <w:abstractNum w:abstractNumId="1" w15:restartNumberingAfterBreak="0">
    <w:nsid w:val="05E2641A"/>
    <w:multiLevelType w:val="hybridMultilevel"/>
    <w:tmpl w:val="F22E7C1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BEA32F8"/>
    <w:multiLevelType w:val="hybridMultilevel"/>
    <w:tmpl w:val="FFA6279E"/>
    <w:lvl w:ilvl="0" w:tplc="0405000F">
      <w:start w:val="1"/>
      <w:numFmt w:val="decimal"/>
      <w:lvlText w:val="%1."/>
      <w:lvlJc w:val="left"/>
      <w:pPr>
        <w:ind w:left="1287"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DB87566"/>
    <w:multiLevelType w:val="hybridMultilevel"/>
    <w:tmpl w:val="1340D8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2142CB5"/>
    <w:multiLevelType w:val="hybridMultilevel"/>
    <w:tmpl w:val="F05A68A4"/>
    <w:lvl w:ilvl="0" w:tplc="8434275C">
      <w:start w:val="1"/>
      <w:numFmt w:val="decimal"/>
      <w:lvlText w:val="%1."/>
      <w:lvlJc w:val="left"/>
      <w:pPr>
        <w:tabs>
          <w:tab w:val="num" w:pos="1530"/>
        </w:tabs>
        <w:ind w:left="1530" w:hanging="480"/>
      </w:pPr>
      <w:rPr>
        <w:rFonts w:hint="default"/>
        <w:color w:val="auto"/>
      </w:rPr>
    </w:lvl>
    <w:lvl w:ilvl="1" w:tplc="04050019">
      <w:start w:val="1"/>
      <w:numFmt w:val="lowerLetter"/>
      <w:lvlText w:val="%2."/>
      <w:lvlJc w:val="left"/>
      <w:pPr>
        <w:tabs>
          <w:tab w:val="num" w:pos="2130"/>
        </w:tabs>
        <w:ind w:left="2130" w:hanging="360"/>
      </w:pPr>
      <w:rPr>
        <w:rFonts w:hint="default"/>
        <w:color w:val="auto"/>
      </w:rPr>
    </w:lvl>
    <w:lvl w:ilvl="2" w:tplc="0405001B" w:tentative="1">
      <w:start w:val="1"/>
      <w:numFmt w:val="lowerRoman"/>
      <w:lvlText w:val="%3."/>
      <w:lvlJc w:val="right"/>
      <w:pPr>
        <w:tabs>
          <w:tab w:val="num" w:pos="2850"/>
        </w:tabs>
        <w:ind w:left="2850" w:hanging="180"/>
      </w:pPr>
    </w:lvl>
    <w:lvl w:ilvl="3" w:tplc="0405000F" w:tentative="1">
      <w:start w:val="1"/>
      <w:numFmt w:val="decimal"/>
      <w:lvlText w:val="%4."/>
      <w:lvlJc w:val="left"/>
      <w:pPr>
        <w:tabs>
          <w:tab w:val="num" w:pos="3570"/>
        </w:tabs>
        <w:ind w:left="3570" w:hanging="360"/>
      </w:pPr>
    </w:lvl>
    <w:lvl w:ilvl="4" w:tplc="04050019" w:tentative="1">
      <w:start w:val="1"/>
      <w:numFmt w:val="lowerLetter"/>
      <w:lvlText w:val="%5."/>
      <w:lvlJc w:val="left"/>
      <w:pPr>
        <w:tabs>
          <w:tab w:val="num" w:pos="4290"/>
        </w:tabs>
        <w:ind w:left="4290" w:hanging="360"/>
      </w:pPr>
    </w:lvl>
    <w:lvl w:ilvl="5" w:tplc="0405001B" w:tentative="1">
      <w:start w:val="1"/>
      <w:numFmt w:val="lowerRoman"/>
      <w:lvlText w:val="%6."/>
      <w:lvlJc w:val="right"/>
      <w:pPr>
        <w:tabs>
          <w:tab w:val="num" w:pos="5010"/>
        </w:tabs>
        <w:ind w:left="5010" w:hanging="180"/>
      </w:pPr>
    </w:lvl>
    <w:lvl w:ilvl="6" w:tplc="0405000F" w:tentative="1">
      <w:start w:val="1"/>
      <w:numFmt w:val="decimal"/>
      <w:lvlText w:val="%7."/>
      <w:lvlJc w:val="left"/>
      <w:pPr>
        <w:tabs>
          <w:tab w:val="num" w:pos="5730"/>
        </w:tabs>
        <w:ind w:left="5730" w:hanging="360"/>
      </w:pPr>
    </w:lvl>
    <w:lvl w:ilvl="7" w:tplc="04050019" w:tentative="1">
      <w:start w:val="1"/>
      <w:numFmt w:val="lowerLetter"/>
      <w:lvlText w:val="%8."/>
      <w:lvlJc w:val="left"/>
      <w:pPr>
        <w:tabs>
          <w:tab w:val="num" w:pos="6450"/>
        </w:tabs>
        <w:ind w:left="6450" w:hanging="360"/>
      </w:pPr>
    </w:lvl>
    <w:lvl w:ilvl="8" w:tplc="0405001B" w:tentative="1">
      <w:start w:val="1"/>
      <w:numFmt w:val="lowerRoman"/>
      <w:lvlText w:val="%9."/>
      <w:lvlJc w:val="right"/>
      <w:pPr>
        <w:tabs>
          <w:tab w:val="num" w:pos="7170"/>
        </w:tabs>
        <w:ind w:left="7170" w:hanging="180"/>
      </w:pPr>
    </w:lvl>
  </w:abstractNum>
  <w:abstractNum w:abstractNumId="5" w15:restartNumberingAfterBreak="0">
    <w:nsid w:val="12A201CE"/>
    <w:multiLevelType w:val="hybridMultilevel"/>
    <w:tmpl w:val="BC9EA26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A3C26CA"/>
    <w:multiLevelType w:val="hybridMultilevel"/>
    <w:tmpl w:val="76BEB26C"/>
    <w:lvl w:ilvl="0" w:tplc="0405000F">
      <w:start w:val="1"/>
      <w:numFmt w:val="decimal"/>
      <w:lvlText w:val="%1."/>
      <w:lvlJc w:val="left"/>
      <w:pPr>
        <w:ind w:left="2149" w:hanging="360"/>
      </w:pPr>
    </w:lvl>
    <w:lvl w:ilvl="1" w:tplc="04050019" w:tentative="1">
      <w:start w:val="1"/>
      <w:numFmt w:val="lowerLetter"/>
      <w:lvlText w:val="%2."/>
      <w:lvlJc w:val="left"/>
      <w:pPr>
        <w:ind w:left="2869" w:hanging="360"/>
      </w:pPr>
    </w:lvl>
    <w:lvl w:ilvl="2" w:tplc="0405001B" w:tentative="1">
      <w:start w:val="1"/>
      <w:numFmt w:val="lowerRoman"/>
      <w:lvlText w:val="%3."/>
      <w:lvlJc w:val="right"/>
      <w:pPr>
        <w:ind w:left="3589" w:hanging="180"/>
      </w:pPr>
    </w:lvl>
    <w:lvl w:ilvl="3" w:tplc="0405000F" w:tentative="1">
      <w:start w:val="1"/>
      <w:numFmt w:val="decimal"/>
      <w:lvlText w:val="%4."/>
      <w:lvlJc w:val="left"/>
      <w:pPr>
        <w:ind w:left="4309" w:hanging="360"/>
      </w:pPr>
    </w:lvl>
    <w:lvl w:ilvl="4" w:tplc="04050019" w:tentative="1">
      <w:start w:val="1"/>
      <w:numFmt w:val="lowerLetter"/>
      <w:lvlText w:val="%5."/>
      <w:lvlJc w:val="left"/>
      <w:pPr>
        <w:ind w:left="5029" w:hanging="360"/>
      </w:pPr>
    </w:lvl>
    <w:lvl w:ilvl="5" w:tplc="0405001B" w:tentative="1">
      <w:start w:val="1"/>
      <w:numFmt w:val="lowerRoman"/>
      <w:lvlText w:val="%6."/>
      <w:lvlJc w:val="right"/>
      <w:pPr>
        <w:ind w:left="5749" w:hanging="180"/>
      </w:pPr>
    </w:lvl>
    <w:lvl w:ilvl="6" w:tplc="0405000F" w:tentative="1">
      <w:start w:val="1"/>
      <w:numFmt w:val="decimal"/>
      <w:lvlText w:val="%7."/>
      <w:lvlJc w:val="left"/>
      <w:pPr>
        <w:ind w:left="6469" w:hanging="360"/>
      </w:pPr>
    </w:lvl>
    <w:lvl w:ilvl="7" w:tplc="04050019" w:tentative="1">
      <w:start w:val="1"/>
      <w:numFmt w:val="lowerLetter"/>
      <w:lvlText w:val="%8."/>
      <w:lvlJc w:val="left"/>
      <w:pPr>
        <w:ind w:left="7189" w:hanging="360"/>
      </w:pPr>
    </w:lvl>
    <w:lvl w:ilvl="8" w:tplc="0405001B" w:tentative="1">
      <w:start w:val="1"/>
      <w:numFmt w:val="lowerRoman"/>
      <w:lvlText w:val="%9."/>
      <w:lvlJc w:val="right"/>
      <w:pPr>
        <w:ind w:left="7909" w:hanging="180"/>
      </w:pPr>
    </w:lvl>
  </w:abstractNum>
  <w:abstractNum w:abstractNumId="7" w15:restartNumberingAfterBreak="0">
    <w:nsid w:val="1AF860CA"/>
    <w:multiLevelType w:val="hybridMultilevel"/>
    <w:tmpl w:val="C156B8DE"/>
    <w:lvl w:ilvl="0" w:tplc="C24434F4">
      <w:start w:val="1"/>
      <w:numFmt w:val="bullet"/>
      <w:lvlText w:val="-"/>
      <w:lvlJc w:val="left"/>
      <w:pPr>
        <w:ind w:left="840" w:hanging="360"/>
      </w:pPr>
      <w:rPr>
        <w:rFonts w:ascii="Tahoma" w:hAnsi="Tahoma" w:hint="default"/>
        <w:color w:val="auto"/>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8" w15:restartNumberingAfterBreak="0">
    <w:nsid w:val="1C907E53"/>
    <w:multiLevelType w:val="hybridMultilevel"/>
    <w:tmpl w:val="130AA9D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FE42AEC"/>
    <w:multiLevelType w:val="hybridMultilevel"/>
    <w:tmpl w:val="CE20205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22EA1237"/>
    <w:multiLevelType w:val="hybridMultilevel"/>
    <w:tmpl w:val="CC268324"/>
    <w:lvl w:ilvl="0" w:tplc="00120C28">
      <w:start w:val="1"/>
      <w:numFmt w:val="bullet"/>
      <w:lvlText w:val=""/>
      <w:lvlJc w:val="left"/>
      <w:pPr>
        <w:tabs>
          <w:tab w:val="num" w:pos="284"/>
        </w:tabs>
        <w:ind w:left="284" w:hanging="284"/>
      </w:pPr>
      <w:rPr>
        <w:rFonts w:ascii="Wingdings" w:hAnsi="Wingdings" w:hint="default"/>
        <w:color w:val="auto"/>
      </w:rPr>
    </w:lvl>
    <w:lvl w:ilvl="1" w:tplc="084482C2">
      <w:start w:val="4"/>
      <w:numFmt w:val="decimal"/>
      <w:lvlText w:val="%2."/>
      <w:lvlJc w:val="left"/>
      <w:pPr>
        <w:tabs>
          <w:tab w:val="num" w:pos="851"/>
        </w:tabs>
        <w:ind w:left="851" w:hanging="284"/>
      </w:pPr>
      <w:rPr>
        <w:rFonts w:ascii="Arial" w:hAnsi="Arial" w:hint="default"/>
        <w:b w:val="0"/>
        <w:i w:val="0"/>
        <w:color w:val="auto"/>
        <w:sz w:val="22"/>
      </w:rPr>
    </w:lvl>
    <w:lvl w:ilvl="2" w:tplc="AC443352">
      <w:start w:val="1"/>
      <w:numFmt w:val="decimal"/>
      <w:lvlText w:val="%3."/>
      <w:lvlJc w:val="left"/>
      <w:pPr>
        <w:tabs>
          <w:tab w:val="num" w:pos="2084"/>
        </w:tabs>
        <w:ind w:left="2084" w:hanging="284"/>
      </w:pPr>
      <w:rPr>
        <w:rFonts w:ascii="Arial" w:hAnsi="Arial" w:hint="default"/>
        <w:b w:val="0"/>
        <w:i w:val="0"/>
        <w:color w:val="auto"/>
        <w:sz w:val="22"/>
      </w:rPr>
    </w:lvl>
    <w:lvl w:ilvl="3" w:tplc="12687B2C">
      <w:start w:val="2"/>
      <w:numFmt w:val="upperLetter"/>
      <w:lvlText w:val="%4/"/>
      <w:lvlJc w:val="left"/>
      <w:pPr>
        <w:tabs>
          <w:tab w:val="num" w:pos="567"/>
        </w:tabs>
        <w:ind w:left="567" w:hanging="567"/>
      </w:pPr>
      <w:rPr>
        <w:rFonts w:ascii="Arial" w:hAnsi="Arial" w:hint="default"/>
        <w:b/>
        <w:i/>
        <w:color w:val="auto"/>
        <w:sz w:val="22"/>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F402FB"/>
    <w:multiLevelType w:val="hybridMultilevel"/>
    <w:tmpl w:val="0D7EF5B2"/>
    <w:lvl w:ilvl="0" w:tplc="0BA8A5BA">
      <w:start w:val="158"/>
      <w:numFmt w:val="bullet"/>
      <w:lvlText w:val=""/>
      <w:lvlJc w:val="left"/>
      <w:pPr>
        <w:tabs>
          <w:tab w:val="num" w:pos="1304"/>
        </w:tabs>
        <w:ind w:left="1304" w:hanging="170"/>
      </w:pPr>
      <w:rPr>
        <w:rFonts w:ascii="Wingdings" w:eastAsia="Times New Roman"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03C0C"/>
    <w:multiLevelType w:val="hybridMultilevel"/>
    <w:tmpl w:val="C7ACC118"/>
    <w:lvl w:ilvl="0" w:tplc="8434275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2D1A89"/>
    <w:multiLevelType w:val="multilevel"/>
    <w:tmpl w:val="3C1A420A"/>
    <w:lvl w:ilvl="0">
      <w:start w:val="1"/>
      <w:numFmt w:val="upperLetter"/>
      <w:lvlText w:val="%1/"/>
      <w:lvlJc w:val="left"/>
      <w:pPr>
        <w:tabs>
          <w:tab w:val="num" w:pos="770"/>
        </w:tabs>
        <w:ind w:left="770" w:hanging="360"/>
      </w:pPr>
      <w:rPr>
        <w:rFonts w:ascii="Arial" w:hAnsi="Arial" w:hint="default"/>
        <w:b/>
        <w:i/>
        <w:sz w:val="22"/>
        <w:szCs w:val="22"/>
      </w:rPr>
    </w:lvl>
    <w:lvl w:ilvl="1">
      <w:start w:val="1"/>
      <w:numFmt w:val="lowerLetter"/>
      <w:lvlText w:val="%2."/>
      <w:lvlJc w:val="left"/>
      <w:pPr>
        <w:tabs>
          <w:tab w:val="num" w:pos="1490"/>
        </w:tabs>
        <w:ind w:left="1490" w:hanging="360"/>
      </w:pPr>
    </w:lvl>
    <w:lvl w:ilvl="2">
      <w:start w:val="1"/>
      <w:numFmt w:val="lowerRoman"/>
      <w:lvlText w:val="%3."/>
      <w:lvlJc w:val="right"/>
      <w:pPr>
        <w:tabs>
          <w:tab w:val="num" w:pos="2210"/>
        </w:tabs>
        <w:ind w:left="2210" w:hanging="180"/>
      </w:pPr>
    </w:lvl>
    <w:lvl w:ilvl="3">
      <w:start w:val="1"/>
      <w:numFmt w:val="decimal"/>
      <w:lvlText w:val="%4."/>
      <w:lvlJc w:val="left"/>
      <w:pPr>
        <w:tabs>
          <w:tab w:val="num" w:pos="2930"/>
        </w:tabs>
        <w:ind w:left="2930" w:hanging="360"/>
      </w:pPr>
    </w:lvl>
    <w:lvl w:ilvl="4">
      <w:start w:val="1"/>
      <w:numFmt w:val="lowerLetter"/>
      <w:lvlText w:val="%5."/>
      <w:lvlJc w:val="left"/>
      <w:pPr>
        <w:tabs>
          <w:tab w:val="num" w:pos="3650"/>
        </w:tabs>
        <w:ind w:left="3650" w:hanging="360"/>
      </w:pPr>
    </w:lvl>
    <w:lvl w:ilvl="5">
      <w:start w:val="1"/>
      <w:numFmt w:val="lowerRoman"/>
      <w:lvlText w:val="%6."/>
      <w:lvlJc w:val="right"/>
      <w:pPr>
        <w:tabs>
          <w:tab w:val="num" w:pos="4370"/>
        </w:tabs>
        <w:ind w:left="4370" w:hanging="180"/>
      </w:pPr>
    </w:lvl>
    <w:lvl w:ilvl="6">
      <w:start w:val="1"/>
      <w:numFmt w:val="decimal"/>
      <w:lvlText w:val="%7."/>
      <w:lvlJc w:val="left"/>
      <w:pPr>
        <w:tabs>
          <w:tab w:val="num" w:pos="5090"/>
        </w:tabs>
        <w:ind w:left="5090" w:hanging="360"/>
      </w:pPr>
    </w:lvl>
    <w:lvl w:ilvl="7">
      <w:start w:val="1"/>
      <w:numFmt w:val="lowerLetter"/>
      <w:lvlText w:val="%8."/>
      <w:lvlJc w:val="left"/>
      <w:pPr>
        <w:tabs>
          <w:tab w:val="num" w:pos="5810"/>
        </w:tabs>
        <w:ind w:left="5810" w:hanging="360"/>
      </w:pPr>
    </w:lvl>
    <w:lvl w:ilvl="8">
      <w:start w:val="1"/>
      <w:numFmt w:val="lowerRoman"/>
      <w:lvlText w:val="%9."/>
      <w:lvlJc w:val="right"/>
      <w:pPr>
        <w:tabs>
          <w:tab w:val="num" w:pos="6530"/>
        </w:tabs>
        <w:ind w:left="6530" w:hanging="180"/>
      </w:pPr>
    </w:lvl>
  </w:abstractNum>
  <w:abstractNum w:abstractNumId="14" w15:restartNumberingAfterBreak="0">
    <w:nsid w:val="30AD0BDF"/>
    <w:multiLevelType w:val="hybridMultilevel"/>
    <w:tmpl w:val="23CA6DA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324D68CC"/>
    <w:multiLevelType w:val="hybridMultilevel"/>
    <w:tmpl w:val="30EE9FC0"/>
    <w:lvl w:ilvl="0" w:tplc="A93CFC52">
      <w:start w:val="158"/>
      <w:numFmt w:val="bullet"/>
      <w:lvlText w:val=""/>
      <w:lvlJc w:val="left"/>
      <w:pPr>
        <w:tabs>
          <w:tab w:val="num" w:pos="1000"/>
        </w:tabs>
        <w:ind w:left="1000" w:hanging="170"/>
      </w:pPr>
      <w:rPr>
        <w:rFonts w:ascii="Wingdings" w:eastAsia="Times New Roman" w:hAnsi="Wingdings" w:hint="default"/>
      </w:rPr>
    </w:lvl>
    <w:lvl w:ilvl="1" w:tplc="04050003" w:tentative="1">
      <w:start w:val="1"/>
      <w:numFmt w:val="bullet"/>
      <w:lvlText w:val="o"/>
      <w:lvlJc w:val="left"/>
      <w:pPr>
        <w:tabs>
          <w:tab w:val="num" w:pos="1910"/>
        </w:tabs>
        <w:ind w:left="1910" w:hanging="360"/>
      </w:pPr>
      <w:rPr>
        <w:rFonts w:ascii="Courier New" w:hAnsi="Courier New" w:cs="Courier New" w:hint="default"/>
      </w:rPr>
    </w:lvl>
    <w:lvl w:ilvl="2" w:tplc="04050005" w:tentative="1">
      <w:start w:val="1"/>
      <w:numFmt w:val="bullet"/>
      <w:lvlText w:val=""/>
      <w:lvlJc w:val="left"/>
      <w:pPr>
        <w:tabs>
          <w:tab w:val="num" w:pos="2630"/>
        </w:tabs>
        <w:ind w:left="2630" w:hanging="360"/>
      </w:pPr>
      <w:rPr>
        <w:rFonts w:ascii="Wingdings" w:hAnsi="Wingdings" w:hint="default"/>
      </w:rPr>
    </w:lvl>
    <w:lvl w:ilvl="3" w:tplc="04050001" w:tentative="1">
      <w:start w:val="1"/>
      <w:numFmt w:val="bullet"/>
      <w:lvlText w:val=""/>
      <w:lvlJc w:val="left"/>
      <w:pPr>
        <w:tabs>
          <w:tab w:val="num" w:pos="3350"/>
        </w:tabs>
        <w:ind w:left="3350" w:hanging="360"/>
      </w:pPr>
      <w:rPr>
        <w:rFonts w:ascii="Symbol" w:hAnsi="Symbol" w:hint="default"/>
      </w:rPr>
    </w:lvl>
    <w:lvl w:ilvl="4" w:tplc="04050003" w:tentative="1">
      <w:start w:val="1"/>
      <w:numFmt w:val="bullet"/>
      <w:lvlText w:val="o"/>
      <w:lvlJc w:val="left"/>
      <w:pPr>
        <w:tabs>
          <w:tab w:val="num" w:pos="4070"/>
        </w:tabs>
        <w:ind w:left="4070" w:hanging="360"/>
      </w:pPr>
      <w:rPr>
        <w:rFonts w:ascii="Courier New" w:hAnsi="Courier New" w:cs="Courier New" w:hint="default"/>
      </w:rPr>
    </w:lvl>
    <w:lvl w:ilvl="5" w:tplc="04050005" w:tentative="1">
      <w:start w:val="1"/>
      <w:numFmt w:val="bullet"/>
      <w:lvlText w:val=""/>
      <w:lvlJc w:val="left"/>
      <w:pPr>
        <w:tabs>
          <w:tab w:val="num" w:pos="4790"/>
        </w:tabs>
        <w:ind w:left="4790" w:hanging="360"/>
      </w:pPr>
      <w:rPr>
        <w:rFonts w:ascii="Wingdings" w:hAnsi="Wingdings" w:hint="default"/>
      </w:rPr>
    </w:lvl>
    <w:lvl w:ilvl="6" w:tplc="04050001" w:tentative="1">
      <w:start w:val="1"/>
      <w:numFmt w:val="bullet"/>
      <w:lvlText w:val=""/>
      <w:lvlJc w:val="left"/>
      <w:pPr>
        <w:tabs>
          <w:tab w:val="num" w:pos="5510"/>
        </w:tabs>
        <w:ind w:left="5510" w:hanging="360"/>
      </w:pPr>
      <w:rPr>
        <w:rFonts w:ascii="Symbol" w:hAnsi="Symbol" w:hint="default"/>
      </w:rPr>
    </w:lvl>
    <w:lvl w:ilvl="7" w:tplc="04050003" w:tentative="1">
      <w:start w:val="1"/>
      <w:numFmt w:val="bullet"/>
      <w:lvlText w:val="o"/>
      <w:lvlJc w:val="left"/>
      <w:pPr>
        <w:tabs>
          <w:tab w:val="num" w:pos="6230"/>
        </w:tabs>
        <w:ind w:left="6230" w:hanging="360"/>
      </w:pPr>
      <w:rPr>
        <w:rFonts w:ascii="Courier New" w:hAnsi="Courier New" w:cs="Courier New" w:hint="default"/>
      </w:rPr>
    </w:lvl>
    <w:lvl w:ilvl="8" w:tplc="0405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370F02BF"/>
    <w:multiLevelType w:val="hybridMultilevel"/>
    <w:tmpl w:val="FB8CC012"/>
    <w:lvl w:ilvl="0" w:tplc="194862C0">
      <w:start w:val="1"/>
      <w:numFmt w:val="bullet"/>
      <w:lvlText w:val=""/>
      <w:lvlJc w:val="left"/>
      <w:pPr>
        <w:ind w:left="1647" w:hanging="360"/>
      </w:pPr>
      <w:rPr>
        <w:rFonts w:ascii="Symbol" w:hAnsi="Symbol" w:hint="default"/>
        <w:color w:val="auto"/>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17" w15:restartNumberingAfterBreak="0">
    <w:nsid w:val="373F3135"/>
    <w:multiLevelType w:val="hybridMultilevel"/>
    <w:tmpl w:val="D132E890"/>
    <w:lvl w:ilvl="0" w:tplc="4D9CE3FE">
      <w:numFmt w:val="bullet"/>
      <w:lvlText w:val="-"/>
      <w:lvlJc w:val="left"/>
      <w:pPr>
        <w:tabs>
          <w:tab w:val="num" w:pos="1418"/>
        </w:tabs>
        <w:ind w:left="1418" w:hanging="284"/>
      </w:pPr>
      <w:rPr>
        <w:rFonts w:ascii="Times New Roman" w:eastAsia="Times New Roman" w:hAnsi="Times New Roman" w:cs="Times New Roman" w:hint="default"/>
      </w:rPr>
    </w:lvl>
    <w:lvl w:ilvl="1" w:tplc="04050003">
      <w:start w:val="1"/>
      <w:numFmt w:val="bullet"/>
      <w:lvlText w:val="o"/>
      <w:lvlJc w:val="left"/>
      <w:pPr>
        <w:tabs>
          <w:tab w:val="num" w:pos="1730"/>
        </w:tabs>
        <w:ind w:left="1730" w:hanging="360"/>
      </w:pPr>
      <w:rPr>
        <w:rFonts w:ascii="Courier New" w:hAnsi="Courier New" w:cs="Courier New" w:hint="default"/>
      </w:rPr>
    </w:lvl>
    <w:lvl w:ilvl="2" w:tplc="04050005" w:tentative="1">
      <w:start w:val="1"/>
      <w:numFmt w:val="bullet"/>
      <w:lvlText w:val=""/>
      <w:lvlJc w:val="left"/>
      <w:pPr>
        <w:tabs>
          <w:tab w:val="num" w:pos="2450"/>
        </w:tabs>
        <w:ind w:left="2450" w:hanging="360"/>
      </w:pPr>
      <w:rPr>
        <w:rFonts w:ascii="Wingdings" w:hAnsi="Wingdings" w:hint="default"/>
      </w:rPr>
    </w:lvl>
    <w:lvl w:ilvl="3" w:tplc="04050001" w:tentative="1">
      <w:start w:val="1"/>
      <w:numFmt w:val="bullet"/>
      <w:lvlText w:val=""/>
      <w:lvlJc w:val="left"/>
      <w:pPr>
        <w:tabs>
          <w:tab w:val="num" w:pos="3170"/>
        </w:tabs>
        <w:ind w:left="3170" w:hanging="360"/>
      </w:pPr>
      <w:rPr>
        <w:rFonts w:ascii="Symbol" w:hAnsi="Symbol" w:hint="default"/>
      </w:rPr>
    </w:lvl>
    <w:lvl w:ilvl="4" w:tplc="04050003" w:tentative="1">
      <w:start w:val="1"/>
      <w:numFmt w:val="bullet"/>
      <w:lvlText w:val="o"/>
      <w:lvlJc w:val="left"/>
      <w:pPr>
        <w:tabs>
          <w:tab w:val="num" w:pos="3890"/>
        </w:tabs>
        <w:ind w:left="3890" w:hanging="360"/>
      </w:pPr>
      <w:rPr>
        <w:rFonts w:ascii="Courier New" w:hAnsi="Courier New" w:cs="Courier New" w:hint="default"/>
      </w:rPr>
    </w:lvl>
    <w:lvl w:ilvl="5" w:tplc="04050005" w:tentative="1">
      <w:start w:val="1"/>
      <w:numFmt w:val="bullet"/>
      <w:lvlText w:val=""/>
      <w:lvlJc w:val="left"/>
      <w:pPr>
        <w:tabs>
          <w:tab w:val="num" w:pos="4610"/>
        </w:tabs>
        <w:ind w:left="4610" w:hanging="360"/>
      </w:pPr>
      <w:rPr>
        <w:rFonts w:ascii="Wingdings" w:hAnsi="Wingdings" w:hint="default"/>
      </w:rPr>
    </w:lvl>
    <w:lvl w:ilvl="6" w:tplc="04050001" w:tentative="1">
      <w:start w:val="1"/>
      <w:numFmt w:val="bullet"/>
      <w:lvlText w:val=""/>
      <w:lvlJc w:val="left"/>
      <w:pPr>
        <w:tabs>
          <w:tab w:val="num" w:pos="5330"/>
        </w:tabs>
        <w:ind w:left="5330" w:hanging="360"/>
      </w:pPr>
      <w:rPr>
        <w:rFonts w:ascii="Symbol" w:hAnsi="Symbol" w:hint="default"/>
      </w:rPr>
    </w:lvl>
    <w:lvl w:ilvl="7" w:tplc="04050003" w:tentative="1">
      <w:start w:val="1"/>
      <w:numFmt w:val="bullet"/>
      <w:lvlText w:val="o"/>
      <w:lvlJc w:val="left"/>
      <w:pPr>
        <w:tabs>
          <w:tab w:val="num" w:pos="6050"/>
        </w:tabs>
        <w:ind w:left="6050" w:hanging="360"/>
      </w:pPr>
      <w:rPr>
        <w:rFonts w:ascii="Courier New" w:hAnsi="Courier New" w:cs="Courier New" w:hint="default"/>
      </w:rPr>
    </w:lvl>
    <w:lvl w:ilvl="8" w:tplc="04050005" w:tentative="1">
      <w:start w:val="1"/>
      <w:numFmt w:val="bullet"/>
      <w:lvlText w:val=""/>
      <w:lvlJc w:val="left"/>
      <w:pPr>
        <w:tabs>
          <w:tab w:val="num" w:pos="6770"/>
        </w:tabs>
        <w:ind w:left="6770" w:hanging="360"/>
      </w:pPr>
      <w:rPr>
        <w:rFonts w:ascii="Wingdings" w:hAnsi="Wingdings" w:hint="default"/>
      </w:rPr>
    </w:lvl>
  </w:abstractNum>
  <w:abstractNum w:abstractNumId="18" w15:restartNumberingAfterBreak="0">
    <w:nsid w:val="3FFF6CE9"/>
    <w:multiLevelType w:val="hybridMultilevel"/>
    <w:tmpl w:val="B42EF49A"/>
    <w:lvl w:ilvl="0" w:tplc="89AAC4D4">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53F4F33"/>
    <w:multiLevelType w:val="hybridMultilevel"/>
    <w:tmpl w:val="5192D418"/>
    <w:lvl w:ilvl="0" w:tplc="C4D60052">
      <w:start w:val="1"/>
      <w:numFmt w:val="bullet"/>
      <w:lvlText w:val="-"/>
      <w:lvlJc w:val="left"/>
      <w:pPr>
        <w:tabs>
          <w:tab w:val="num" w:pos="703"/>
        </w:tabs>
        <w:ind w:left="8505" w:hanging="7938"/>
      </w:pPr>
      <w:rPr>
        <w:rFonts w:ascii="Tahoma" w:hAnsi="Tahoma" w:hint="default"/>
        <w:color w:val="auto"/>
      </w:rPr>
    </w:lvl>
    <w:lvl w:ilvl="1" w:tplc="FFDADBEA">
      <w:start w:val="1"/>
      <w:numFmt w:val="decimal"/>
      <w:lvlText w:val="%2/"/>
      <w:lvlJc w:val="left"/>
      <w:pPr>
        <w:tabs>
          <w:tab w:val="num" w:pos="1707"/>
        </w:tabs>
        <w:ind w:left="1707" w:hanging="567"/>
      </w:pPr>
      <w:rPr>
        <w:rFonts w:ascii="Arial" w:hAnsi="Arial" w:hint="default"/>
        <w:b/>
        <w:i w:val="0"/>
        <w:color w:val="auto"/>
        <w:sz w:val="22"/>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5BC788B"/>
    <w:multiLevelType w:val="hybridMultilevel"/>
    <w:tmpl w:val="256849FC"/>
    <w:lvl w:ilvl="0" w:tplc="AC72415E">
      <w:start w:val="1"/>
      <w:numFmt w:val="decimal"/>
      <w:lvlText w:val="%1."/>
      <w:lvlJc w:val="left"/>
      <w:pPr>
        <w:ind w:left="1287" w:hanging="360"/>
      </w:pPr>
      <w:rPr>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4F721121"/>
    <w:multiLevelType w:val="hybridMultilevel"/>
    <w:tmpl w:val="522CBC44"/>
    <w:lvl w:ilvl="0" w:tplc="9FB2099C">
      <w:start w:val="1"/>
      <w:numFmt w:val="upperLetter"/>
      <w:lvlText w:val="%1/"/>
      <w:lvlJc w:val="left"/>
      <w:pPr>
        <w:tabs>
          <w:tab w:val="num" w:pos="770"/>
        </w:tabs>
        <w:ind w:left="770" w:hanging="360"/>
      </w:pPr>
      <w:rPr>
        <w:rFonts w:ascii="Arial" w:hAnsi="Arial" w:hint="default"/>
        <w:b/>
        <w:i/>
        <w:sz w:val="22"/>
        <w:szCs w:val="22"/>
      </w:rPr>
    </w:lvl>
    <w:lvl w:ilvl="1" w:tplc="7A163E3A">
      <w:start w:val="1"/>
      <w:numFmt w:val="decimal"/>
      <w:lvlText w:val="%2."/>
      <w:lvlJc w:val="left"/>
      <w:pPr>
        <w:tabs>
          <w:tab w:val="num" w:pos="851"/>
        </w:tabs>
        <w:ind w:left="851" w:hanging="284"/>
      </w:pPr>
      <w:rPr>
        <w:rFonts w:ascii="Arial" w:hAnsi="Arial" w:hint="default"/>
        <w:b w:val="0"/>
        <w:i w:val="0"/>
        <w:sz w:val="22"/>
        <w:szCs w:val="22"/>
      </w:rPr>
    </w:lvl>
    <w:lvl w:ilvl="2" w:tplc="0405001B" w:tentative="1">
      <w:start w:val="1"/>
      <w:numFmt w:val="lowerRoman"/>
      <w:lvlText w:val="%3."/>
      <w:lvlJc w:val="right"/>
      <w:pPr>
        <w:tabs>
          <w:tab w:val="num" w:pos="2210"/>
        </w:tabs>
        <w:ind w:left="2210" w:hanging="180"/>
      </w:pPr>
    </w:lvl>
    <w:lvl w:ilvl="3" w:tplc="0405000F" w:tentative="1">
      <w:start w:val="1"/>
      <w:numFmt w:val="decimal"/>
      <w:lvlText w:val="%4."/>
      <w:lvlJc w:val="left"/>
      <w:pPr>
        <w:tabs>
          <w:tab w:val="num" w:pos="2930"/>
        </w:tabs>
        <w:ind w:left="2930" w:hanging="360"/>
      </w:pPr>
    </w:lvl>
    <w:lvl w:ilvl="4" w:tplc="04050019" w:tentative="1">
      <w:start w:val="1"/>
      <w:numFmt w:val="lowerLetter"/>
      <w:lvlText w:val="%5."/>
      <w:lvlJc w:val="left"/>
      <w:pPr>
        <w:tabs>
          <w:tab w:val="num" w:pos="3650"/>
        </w:tabs>
        <w:ind w:left="3650" w:hanging="360"/>
      </w:pPr>
    </w:lvl>
    <w:lvl w:ilvl="5" w:tplc="0405001B" w:tentative="1">
      <w:start w:val="1"/>
      <w:numFmt w:val="lowerRoman"/>
      <w:lvlText w:val="%6."/>
      <w:lvlJc w:val="right"/>
      <w:pPr>
        <w:tabs>
          <w:tab w:val="num" w:pos="4370"/>
        </w:tabs>
        <w:ind w:left="4370" w:hanging="180"/>
      </w:pPr>
    </w:lvl>
    <w:lvl w:ilvl="6" w:tplc="0405000F" w:tentative="1">
      <w:start w:val="1"/>
      <w:numFmt w:val="decimal"/>
      <w:lvlText w:val="%7."/>
      <w:lvlJc w:val="left"/>
      <w:pPr>
        <w:tabs>
          <w:tab w:val="num" w:pos="5090"/>
        </w:tabs>
        <w:ind w:left="5090" w:hanging="360"/>
      </w:pPr>
    </w:lvl>
    <w:lvl w:ilvl="7" w:tplc="04050019" w:tentative="1">
      <w:start w:val="1"/>
      <w:numFmt w:val="lowerLetter"/>
      <w:lvlText w:val="%8."/>
      <w:lvlJc w:val="left"/>
      <w:pPr>
        <w:tabs>
          <w:tab w:val="num" w:pos="5810"/>
        </w:tabs>
        <w:ind w:left="5810" w:hanging="360"/>
      </w:pPr>
    </w:lvl>
    <w:lvl w:ilvl="8" w:tplc="0405001B" w:tentative="1">
      <w:start w:val="1"/>
      <w:numFmt w:val="lowerRoman"/>
      <w:lvlText w:val="%9."/>
      <w:lvlJc w:val="right"/>
      <w:pPr>
        <w:tabs>
          <w:tab w:val="num" w:pos="6530"/>
        </w:tabs>
        <w:ind w:left="6530" w:hanging="180"/>
      </w:pPr>
    </w:lvl>
  </w:abstractNum>
  <w:abstractNum w:abstractNumId="22" w15:restartNumberingAfterBreak="0">
    <w:nsid w:val="543C3AF0"/>
    <w:multiLevelType w:val="hybridMultilevel"/>
    <w:tmpl w:val="9D96FB48"/>
    <w:lvl w:ilvl="0" w:tplc="8E2009A6">
      <w:start w:val="1"/>
      <w:numFmt w:val="bullet"/>
      <w:lvlText w:val="-"/>
      <w:lvlJc w:val="left"/>
      <w:pPr>
        <w:ind w:left="1287" w:hanging="360"/>
      </w:pPr>
      <w:rPr>
        <w:rFonts w:ascii="Arial" w:eastAsia="Times New Roman" w:hAnsi="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579953E6"/>
    <w:multiLevelType w:val="hybridMultilevel"/>
    <w:tmpl w:val="C2780FF2"/>
    <w:lvl w:ilvl="0" w:tplc="C24434F4">
      <w:start w:val="1"/>
      <w:numFmt w:val="bullet"/>
      <w:lvlText w:val="-"/>
      <w:lvlJc w:val="left"/>
      <w:pPr>
        <w:tabs>
          <w:tab w:val="num" w:pos="1134"/>
        </w:tabs>
        <w:ind w:left="1134" w:hanging="283"/>
      </w:pPr>
      <w:rPr>
        <w:rFonts w:ascii="Tahoma" w:hAnsi="Tahoma" w:hint="default"/>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58CE0DA7"/>
    <w:multiLevelType w:val="hybridMultilevel"/>
    <w:tmpl w:val="801C1474"/>
    <w:lvl w:ilvl="0" w:tplc="25FA66D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8F27A1F"/>
    <w:multiLevelType w:val="multilevel"/>
    <w:tmpl w:val="5E6E16F0"/>
    <w:lvl w:ilvl="0">
      <w:start w:val="1"/>
      <w:numFmt w:val="upperLetter"/>
      <w:lvlText w:val="%1/"/>
      <w:lvlJc w:val="left"/>
      <w:pPr>
        <w:tabs>
          <w:tab w:val="num" w:pos="770"/>
        </w:tabs>
        <w:ind w:left="770" w:hanging="360"/>
      </w:pPr>
      <w:rPr>
        <w:rFonts w:ascii="Arial" w:hAnsi="Arial" w:hint="default"/>
        <w:b/>
        <w:i/>
        <w:sz w:val="22"/>
        <w:szCs w:val="22"/>
      </w:rPr>
    </w:lvl>
    <w:lvl w:ilvl="1">
      <w:start w:val="1"/>
      <w:numFmt w:val="decimal"/>
      <w:lvlText w:val="%2."/>
      <w:lvlJc w:val="left"/>
      <w:pPr>
        <w:tabs>
          <w:tab w:val="num" w:pos="851"/>
        </w:tabs>
        <w:ind w:left="851" w:hanging="284"/>
      </w:pPr>
      <w:rPr>
        <w:rFonts w:hint="default"/>
        <w:b/>
        <w:i/>
        <w:sz w:val="22"/>
        <w:szCs w:val="22"/>
      </w:rPr>
    </w:lvl>
    <w:lvl w:ilvl="2">
      <w:start w:val="1"/>
      <w:numFmt w:val="lowerRoman"/>
      <w:lvlText w:val="%3."/>
      <w:lvlJc w:val="right"/>
      <w:pPr>
        <w:tabs>
          <w:tab w:val="num" w:pos="2210"/>
        </w:tabs>
        <w:ind w:left="2210" w:hanging="180"/>
      </w:pPr>
    </w:lvl>
    <w:lvl w:ilvl="3">
      <w:start w:val="1"/>
      <w:numFmt w:val="decimal"/>
      <w:lvlText w:val="%4."/>
      <w:lvlJc w:val="left"/>
      <w:pPr>
        <w:tabs>
          <w:tab w:val="num" w:pos="2930"/>
        </w:tabs>
        <w:ind w:left="2930" w:hanging="360"/>
      </w:pPr>
    </w:lvl>
    <w:lvl w:ilvl="4">
      <w:start w:val="1"/>
      <w:numFmt w:val="lowerLetter"/>
      <w:lvlText w:val="%5."/>
      <w:lvlJc w:val="left"/>
      <w:pPr>
        <w:tabs>
          <w:tab w:val="num" w:pos="3650"/>
        </w:tabs>
        <w:ind w:left="3650" w:hanging="360"/>
      </w:pPr>
    </w:lvl>
    <w:lvl w:ilvl="5">
      <w:start w:val="1"/>
      <w:numFmt w:val="lowerRoman"/>
      <w:lvlText w:val="%6."/>
      <w:lvlJc w:val="right"/>
      <w:pPr>
        <w:tabs>
          <w:tab w:val="num" w:pos="4370"/>
        </w:tabs>
        <w:ind w:left="4370" w:hanging="180"/>
      </w:pPr>
    </w:lvl>
    <w:lvl w:ilvl="6">
      <w:start w:val="1"/>
      <w:numFmt w:val="decimal"/>
      <w:lvlText w:val="%7."/>
      <w:lvlJc w:val="left"/>
      <w:pPr>
        <w:tabs>
          <w:tab w:val="num" w:pos="5090"/>
        </w:tabs>
        <w:ind w:left="5090" w:hanging="360"/>
      </w:pPr>
    </w:lvl>
    <w:lvl w:ilvl="7">
      <w:start w:val="1"/>
      <w:numFmt w:val="lowerLetter"/>
      <w:lvlText w:val="%8."/>
      <w:lvlJc w:val="left"/>
      <w:pPr>
        <w:tabs>
          <w:tab w:val="num" w:pos="5810"/>
        </w:tabs>
        <w:ind w:left="5810" w:hanging="360"/>
      </w:pPr>
    </w:lvl>
    <w:lvl w:ilvl="8">
      <w:start w:val="1"/>
      <w:numFmt w:val="lowerRoman"/>
      <w:lvlText w:val="%9."/>
      <w:lvlJc w:val="right"/>
      <w:pPr>
        <w:tabs>
          <w:tab w:val="num" w:pos="6530"/>
        </w:tabs>
        <w:ind w:left="6530" w:hanging="180"/>
      </w:pPr>
    </w:lvl>
  </w:abstractNum>
  <w:abstractNum w:abstractNumId="26" w15:restartNumberingAfterBreak="0">
    <w:nsid w:val="5A386A7A"/>
    <w:multiLevelType w:val="multilevel"/>
    <w:tmpl w:val="97ECC9D6"/>
    <w:lvl w:ilvl="0">
      <w:start w:val="1"/>
      <w:numFmt w:val="upperLetter"/>
      <w:lvlText w:val="%1/"/>
      <w:lvlJc w:val="left"/>
      <w:pPr>
        <w:tabs>
          <w:tab w:val="num" w:pos="770"/>
        </w:tabs>
        <w:ind w:left="770" w:hanging="360"/>
      </w:pPr>
      <w:rPr>
        <w:rFonts w:ascii="Arial" w:hAnsi="Arial" w:hint="default"/>
        <w:b/>
        <w:i/>
        <w:sz w:val="22"/>
        <w:szCs w:val="22"/>
      </w:rPr>
    </w:lvl>
    <w:lvl w:ilvl="1">
      <w:start w:val="1"/>
      <w:numFmt w:val="decimal"/>
      <w:lvlText w:val="%2."/>
      <w:lvlJc w:val="left"/>
      <w:pPr>
        <w:tabs>
          <w:tab w:val="num" w:pos="851"/>
        </w:tabs>
        <w:ind w:left="851" w:hanging="284"/>
      </w:pPr>
      <w:rPr>
        <w:rFonts w:ascii="Algerian" w:hAnsi="Algerian" w:hint="default"/>
        <w:b w:val="0"/>
        <w:i w:val="0"/>
        <w:sz w:val="22"/>
        <w:szCs w:val="22"/>
      </w:rPr>
    </w:lvl>
    <w:lvl w:ilvl="2">
      <w:start w:val="1"/>
      <w:numFmt w:val="lowerRoman"/>
      <w:lvlText w:val="%3."/>
      <w:lvlJc w:val="right"/>
      <w:pPr>
        <w:tabs>
          <w:tab w:val="num" w:pos="2210"/>
        </w:tabs>
        <w:ind w:left="2210" w:hanging="180"/>
      </w:pPr>
    </w:lvl>
    <w:lvl w:ilvl="3">
      <w:start w:val="1"/>
      <w:numFmt w:val="decimal"/>
      <w:lvlText w:val="%4."/>
      <w:lvlJc w:val="left"/>
      <w:pPr>
        <w:tabs>
          <w:tab w:val="num" w:pos="2930"/>
        </w:tabs>
        <w:ind w:left="2930" w:hanging="360"/>
      </w:pPr>
    </w:lvl>
    <w:lvl w:ilvl="4">
      <w:start w:val="1"/>
      <w:numFmt w:val="lowerLetter"/>
      <w:lvlText w:val="%5."/>
      <w:lvlJc w:val="left"/>
      <w:pPr>
        <w:tabs>
          <w:tab w:val="num" w:pos="3650"/>
        </w:tabs>
        <w:ind w:left="3650" w:hanging="360"/>
      </w:pPr>
    </w:lvl>
    <w:lvl w:ilvl="5">
      <w:start w:val="1"/>
      <w:numFmt w:val="lowerRoman"/>
      <w:lvlText w:val="%6."/>
      <w:lvlJc w:val="right"/>
      <w:pPr>
        <w:tabs>
          <w:tab w:val="num" w:pos="4370"/>
        </w:tabs>
        <w:ind w:left="4370" w:hanging="180"/>
      </w:pPr>
    </w:lvl>
    <w:lvl w:ilvl="6">
      <w:start w:val="1"/>
      <w:numFmt w:val="decimal"/>
      <w:lvlText w:val="%7."/>
      <w:lvlJc w:val="left"/>
      <w:pPr>
        <w:tabs>
          <w:tab w:val="num" w:pos="5090"/>
        </w:tabs>
        <w:ind w:left="5090" w:hanging="360"/>
      </w:pPr>
    </w:lvl>
    <w:lvl w:ilvl="7">
      <w:start w:val="1"/>
      <w:numFmt w:val="lowerLetter"/>
      <w:lvlText w:val="%8."/>
      <w:lvlJc w:val="left"/>
      <w:pPr>
        <w:tabs>
          <w:tab w:val="num" w:pos="5810"/>
        </w:tabs>
        <w:ind w:left="5810" w:hanging="360"/>
      </w:pPr>
    </w:lvl>
    <w:lvl w:ilvl="8">
      <w:start w:val="1"/>
      <w:numFmt w:val="lowerRoman"/>
      <w:lvlText w:val="%9."/>
      <w:lvlJc w:val="right"/>
      <w:pPr>
        <w:tabs>
          <w:tab w:val="num" w:pos="6530"/>
        </w:tabs>
        <w:ind w:left="6530" w:hanging="180"/>
      </w:pPr>
    </w:lvl>
  </w:abstractNum>
  <w:abstractNum w:abstractNumId="27" w15:restartNumberingAfterBreak="0">
    <w:nsid w:val="5AF65500"/>
    <w:multiLevelType w:val="hybridMultilevel"/>
    <w:tmpl w:val="8182D514"/>
    <w:lvl w:ilvl="0" w:tplc="0E04E9F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E314D8"/>
    <w:multiLevelType w:val="hybridMultilevel"/>
    <w:tmpl w:val="C0C4BEA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653C7DF5"/>
    <w:multiLevelType w:val="hybridMultilevel"/>
    <w:tmpl w:val="E68416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9D06E1"/>
    <w:multiLevelType w:val="hybridMultilevel"/>
    <w:tmpl w:val="DACC83B8"/>
    <w:lvl w:ilvl="0" w:tplc="9E5E110C">
      <w:start w:val="1"/>
      <w:numFmt w:val="decimal"/>
      <w:lvlText w:val="%1."/>
      <w:lvlJc w:val="left"/>
      <w:pPr>
        <w:ind w:left="928" w:hanging="360"/>
      </w:pPr>
      <w:rPr>
        <w:color w:val="auto"/>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1" w15:restartNumberingAfterBreak="0">
    <w:nsid w:val="71B73F19"/>
    <w:multiLevelType w:val="hybridMultilevel"/>
    <w:tmpl w:val="1F5455C8"/>
    <w:lvl w:ilvl="0" w:tplc="00120C28">
      <w:start w:val="1"/>
      <w:numFmt w:val="bullet"/>
      <w:lvlText w:val=""/>
      <w:lvlJc w:val="left"/>
      <w:pPr>
        <w:ind w:left="2493" w:hanging="360"/>
      </w:pPr>
      <w:rPr>
        <w:rFonts w:ascii="Wingdings" w:hAnsi="Wingdings" w:hint="default"/>
        <w:color w:val="auto"/>
      </w:rPr>
    </w:lvl>
    <w:lvl w:ilvl="1" w:tplc="04050003" w:tentative="1">
      <w:start w:val="1"/>
      <w:numFmt w:val="bullet"/>
      <w:lvlText w:val="o"/>
      <w:lvlJc w:val="left"/>
      <w:pPr>
        <w:ind w:left="3213" w:hanging="360"/>
      </w:pPr>
      <w:rPr>
        <w:rFonts w:ascii="Courier New" w:hAnsi="Courier New" w:cs="Courier New" w:hint="default"/>
      </w:rPr>
    </w:lvl>
    <w:lvl w:ilvl="2" w:tplc="04050005" w:tentative="1">
      <w:start w:val="1"/>
      <w:numFmt w:val="bullet"/>
      <w:lvlText w:val=""/>
      <w:lvlJc w:val="left"/>
      <w:pPr>
        <w:ind w:left="3933" w:hanging="360"/>
      </w:pPr>
      <w:rPr>
        <w:rFonts w:ascii="Wingdings" w:hAnsi="Wingdings" w:hint="default"/>
      </w:rPr>
    </w:lvl>
    <w:lvl w:ilvl="3" w:tplc="04050001" w:tentative="1">
      <w:start w:val="1"/>
      <w:numFmt w:val="bullet"/>
      <w:lvlText w:val=""/>
      <w:lvlJc w:val="left"/>
      <w:pPr>
        <w:ind w:left="4653" w:hanging="360"/>
      </w:pPr>
      <w:rPr>
        <w:rFonts w:ascii="Symbol" w:hAnsi="Symbol" w:hint="default"/>
      </w:rPr>
    </w:lvl>
    <w:lvl w:ilvl="4" w:tplc="04050003" w:tentative="1">
      <w:start w:val="1"/>
      <w:numFmt w:val="bullet"/>
      <w:lvlText w:val="o"/>
      <w:lvlJc w:val="left"/>
      <w:pPr>
        <w:ind w:left="5373" w:hanging="360"/>
      </w:pPr>
      <w:rPr>
        <w:rFonts w:ascii="Courier New" w:hAnsi="Courier New" w:cs="Courier New" w:hint="default"/>
      </w:rPr>
    </w:lvl>
    <w:lvl w:ilvl="5" w:tplc="04050005" w:tentative="1">
      <w:start w:val="1"/>
      <w:numFmt w:val="bullet"/>
      <w:lvlText w:val=""/>
      <w:lvlJc w:val="left"/>
      <w:pPr>
        <w:ind w:left="6093" w:hanging="360"/>
      </w:pPr>
      <w:rPr>
        <w:rFonts w:ascii="Wingdings" w:hAnsi="Wingdings" w:hint="default"/>
      </w:rPr>
    </w:lvl>
    <w:lvl w:ilvl="6" w:tplc="04050001" w:tentative="1">
      <w:start w:val="1"/>
      <w:numFmt w:val="bullet"/>
      <w:lvlText w:val=""/>
      <w:lvlJc w:val="left"/>
      <w:pPr>
        <w:ind w:left="6813" w:hanging="360"/>
      </w:pPr>
      <w:rPr>
        <w:rFonts w:ascii="Symbol" w:hAnsi="Symbol" w:hint="default"/>
      </w:rPr>
    </w:lvl>
    <w:lvl w:ilvl="7" w:tplc="04050003" w:tentative="1">
      <w:start w:val="1"/>
      <w:numFmt w:val="bullet"/>
      <w:lvlText w:val="o"/>
      <w:lvlJc w:val="left"/>
      <w:pPr>
        <w:ind w:left="7533" w:hanging="360"/>
      </w:pPr>
      <w:rPr>
        <w:rFonts w:ascii="Courier New" w:hAnsi="Courier New" w:cs="Courier New" w:hint="default"/>
      </w:rPr>
    </w:lvl>
    <w:lvl w:ilvl="8" w:tplc="04050005" w:tentative="1">
      <w:start w:val="1"/>
      <w:numFmt w:val="bullet"/>
      <w:lvlText w:val=""/>
      <w:lvlJc w:val="left"/>
      <w:pPr>
        <w:ind w:left="8253" w:hanging="360"/>
      </w:pPr>
      <w:rPr>
        <w:rFonts w:ascii="Wingdings" w:hAnsi="Wingdings" w:hint="default"/>
      </w:rPr>
    </w:lvl>
  </w:abstractNum>
  <w:abstractNum w:abstractNumId="32" w15:restartNumberingAfterBreak="0">
    <w:nsid w:val="7EDB65DB"/>
    <w:multiLevelType w:val="hybridMultilevel"/>
    <w:tmpl w:val="40BE1C8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21"/>
  </w:num>
  <w:num w:numId="2">
    <w:abstractNumId w:val="15"/>
  </w:num>
  <w:num w:numId="3">
    <w:abstractNumId w:val="24"/>
  </w:num>
  <w:num w:numId="4">
    <w:abstractNumId w:val="13"/>
  </w:num>
  <w:num w:numId="5">
    <w:abstractNumId w:val="25"/>
  </w:num>
  <w:num w:numId="6">
    <w:abstractNumId w:val="26"/>
  </w:num>
  <w:num w:numId="7">
    <w:abstractNumId w:val="19"/>
  </w:num>
  <w:num w:numId="8">
    <w:abstractNumId w:val="9"/>
  </w:num>
  <w:num w:numId="9">
    <w:abstractNumId w:val="29"/>
  </w:num>
  <w:num w:numId="10">
    <w:abstractNumId w:val="10"/>
  </w:num>
  <w:num w:numId="11">
    <w:abstractNumId w:val="23"/>
  </w:num>
  <w:num w:numId="12">
    <w:abstractNumId w:val="32"/>
  </w:num>
  <w:num w:numId="13">
    <w:abstractNumId w:val="5"/>
  </w:num>
  <w:num w:numId="14">
    <w:abstractNumId w:val="20"/>
  </w:num>
  <w:num w:numId="15">
    <w:abstractNumId w:val="16"/>
  </w:num>
  <w:num w:numId="16">
    <w:abstractNumId w:val="7"/>
  </w:num>
  <w:num w:numId="17">
    <w:abstractNumId w:val="17"/>
  </w:num>
  <w:num w:numId="18">
    <w:abstractNumId w:val="31"/>
  </w:num>
  <w:num w:numId="19">
    <w:abstractNumId w:val="0"/>
  </w:num>
  <w:num w:numId="20">
    <w:abstractNumId w:val="11"/>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2"/>
  </w:num>
  <w:num w:numId="24">
    <w:abstractNumId w:val="4"/>
  </w:num>
  <w:num w:numId="25">
    <w:abstractNumId w:val="8"/>
  </w:num>
  <w:num w:numId="26">
    <w:abstractNumId w:val="30"/>
  </w:num>
  <w:num w:numId="27">
    <w:abstractNumId w:val="2"/>
  </w:num>
  <w:num w:numId="28">
    <w:abstractNumId w:val="28"/>
  </w:num>
  <w:num w:numId="29">
    <w:abstractNumId w:val="14"/>
  </w:num>
  <w:num w:numId="30">
    <w:abstractNumId w:val="6"/>
  </w:num>
  <w:num w:numId="31">
    <w:abstractNumId w:val="1"/>
  </w:num>
  <w:num w:numId="32">
    <w:abstractNumId w:val="27"/>
  </w:num>
  <w:num w:numId="33">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lavíčková Eva">
    <w15:presenceInfo w15:providerId="AD" w15:userId="S-1-5-21-776561741-1177238915-725345543-55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A44DA"/>
    <w:rsid w:val="00001A51"/>
    <w:rsid w:val="00001BA8"/>
    <w:rsid w:val="00001DFA"/>
    <w:rsid w:val="00001E45"/>
    <w:rsid w:val="0000222F"/>
    <w:rsid w:val="00002600"/>
    <w:rsid w:val="0000297D"/>
    <w:rsid w:val="0000368F"/>
    <w:rsid w:val="00004075"/>
    <w:rsid w:val="0000437B"/>
    <w:rsid w:val="00004B94"/>
    <w:rsid w:val="00006599"/>
    <w:rsid w:val="00006B43"/>
    <w:rsid w:val="00007B98"/>
    <w:rsid w:val="0001040E"/>
    <w:rsid w:val="00010C88"/>
    <w:rsid w:val="00011BBB"/>
    <w:rsid w:val="00012EC2"/>
    <w:rsid w:val="000134F7"/>
    <w:rsid w:val="00013A4E"/>
    <w:rsid w:val="000150A9"/>
    <w:rsid w:val="00015D25"/>
    <w:rsid w:val="00017476"/>
    <w:rsid w:val="000200E8"/>
    <w:rsid w:val="00020118"/>
    <w:rsid w:val="00020263"/>
    <w:rsid w:val="000221AB"/>
    <w:rsid w:val="0002264A"/>
    <w:rsid w:val="00022AB1"/>
    <w:rsid w:val="00023AEB"/>
    <w:rsid w:val="00023BB2"/>
    <w:rsid w:val="00025A0F"/>
    <w:rsid w:val="00025B0B"/>
    <w:rsid w:val="00026DAD"/>
    <w:rsid w:val="000311A7"/>
    <w:rsid w:val="00032891"/>
    <w:rsid w:val="00033354"/>
    <w:rsid w:val="00033BC6"/>
    <w:rsid w:val="00034692"/>
    <w:rsid w:val="00034694"/>
    <w:rsid w:val="000348F0"/>
    <w:rsid w:val="00041890"/>
    <w:rsid w:val="000426DB"/>
    <w:rsid w:val="000446A1"/>
    <w:rsid w:val="00044E71"/>
    <w:rsid w:val="00047FB6"/>
    <w:rsid w:val="000508D6"/>
    <w:rsid w:val="000520F4"/>
    <w:rsid w:val="000526DF"/>
    <w:rsid w:val="0005361E"/>
    <w:rsid w:val="000536E2"/>
    <w:rsid w:val="00054D6B"/>
    <w:rsid w:val="00056CBD"/>
    <w:rsid w:val="0006099A"/>
    <w:rsid w:val="00060DDF"/>
    <w:rsid w:val="00061B26"/>
    <w:rsid w:val="00063888"/>
    <w:rsid w:val="0006427A"/>
    <w:rsid w:val="00065CC1"/>
    <w:rsid w:val="00066AC7"/>
    <w:rsid w:val="000678EF"/>
    <w:rsid w:val="00070CA8"/>
    <w:rsid w:val="000714C1"/>
    <w:rsid w:val="00071ED7"/>
    <w:rsid w:val="00072A1C"/>
    <w:rsid w:val="00072DC2"/>
    <w:rsid w:val="00073A93"/>
    <w:rsid w:val="00074891"/>
    <w:rsid w:val="0008113A"/>
    <w:rsid w:val="000830E9"/>
    <w:rsid w:val="00087381"/>
    <w:rsid w:val="00087E92"/>
    <w:rsid w:val="00090513"/>
    <w:rsid w:val="000905D5"/>
    <w:rsid w:val="00090A34"/>
    <w:rsid w:val="00091389"/>
    <w:rsid w:val="000928D7"/>
    <w:rsid w:val="00092A18"/>
    <w:rsid w:val="0009514D"/>
    <w:rsid w:val="000954A0"/>
    <w:rsid w:val="00097184"/>
    <w:rsid w:val="0009734B"/>
    <w:rsid w:val="000A2E9C"/>
    <w:rsid w:val="000A46FA"/>
    <w:rsid w:val="000A5CA6"/>
    <w:rsid w:val="000A63F8"/>
    <w:rsid w:val="000B0985"/>
    <w:rsid w:val="000B17A4"/>
    <w:rsid w:val="000B38A5"/>
    <w:rsid w:val="000B3B36"/>
    <w:rsid w:val="000B405A"/>
    <w:rsid w:val="000B4909"/>
    <w:rsid w:val="000B5926"/>
    <w:rsid w:val="000B6FF7"/>
    <w:rsid w:val="000C01C0"/>
    <w:rsid w:val="000C144F"/>
    <w:rsid w:val="000C1CDF"/>
    <w:rsid w:val="000C2F36"/>
    <w:rsid w:val="000C398C"/>
    <w:rsid w:val="000C4385"/>
    <w:rsid w:val="000C6028"/>
    <w:rsid w:val="000C6E93"/>
    <w:rsid w:val="000D0324"/>
    <w:rsid w:val="000D05C4"/>
    <w:rsid w:val="000D1196"/>
    <w:rsid w:val="000D4213"/>
    <w:rsid w:val="000D5DC8"/>
    <w:rsid w:val="000D6E59"/>
    <w:rsid w:val="000D7187"/>
    <w:rsid w:val="000E168B"/>
    <w:rsid w:val="000E17B3"/>
    <w:rsid w:val="000E2BBB"/>
    <w:rsid w:val="000E2E58"/>
    <w:rsid w:val="000E32FC"/>
    <w:rsid w:val="000E35CE"/>
    <w:rsid w:val="000E35D4"/>
    <w:rsid w:val="000E44D2"/>
    <w:rsid w:val="000E5FA3"/>
    <w:rsid w:val="000E6BD3"/>
    <w:rsid w:val="000E7EF1"/>
    <w:rsid w:val="000F0A6B"/>
    <w:rsid w:val="000F1688"/>
    <w:rsid w:val="000F1BE1"/>
    <w:rsid w:val="000F4CF4"/>
    <w:rsid w:val="000F64C0"/>
    <w:rsid w:val="00100891"/>
    <w:rsid w:val="00101A75"/>
    <w:rsid w:val="00102BAA"/>
    <w:rsid w:val="0010367D"/>
    <w:rsid w:val="00106E39"/>
    <w:rsid w:val="0010735C"/>
    <w:rsid w:val="00110CEC"/>
    <w:rsid w:val="00111A18"/>
    <w:rsid w:val="001152E7"/>
    <w:rsid w:val="00115C69"/>
    <w:rsid w:val="00115CF9"/>
    <w:rsid w:val="00116FAE"/>
    <w:rsid w:val="00117BA4"/>
    <w:rsid w:val="001205F4"/>
    <w:rsid w:val="00120653"/>
    <w:rsid w:val="00124F4F"/>
    <w:rsid w:val="00125F93"/>
    <w:rsid w:val="001260A7"/>
    <w:rsid w:val="00126C35"/>
    <w:rsid w:val="00127F5A"/>
    <w:rsid w:val="00130C3B"/>
    <w:rsid w:val="00131869"/>
    <w:rsid w:val="001331E4"/>
    <w:rsid w:val="001333C0"/>
    <w:rsid w:val="00133A30"/>
    <w:rsid w:val="00135D42"/>
    <w:rsid w:val="00136642"/>
    <w:rsid w:val="00142F33"/>
    <w:rsid w:val="001433AA"/>
    <w:rsid w:val="00146F82"/>
    <w:rsid w:val="001472E0"/>
    <w:rsid w:val="00151070"/>
    <w:rsid w:val="001534CD"/>
    <w:rsid w:val="00153B8F"/>
    <w:rsid w:val="001546C2"/>
    <w:rsid w:val="00154ECF"/>
    <w:rsid w:val="001559A1"/>
    <w:rsid w:val="001568FC"/>
    <w:rsid w:val="00156F4F"/>
    <w:rsid w:val="001574BB"/>
    <w:rsid w:val="001614CC"/>
    <w:rsid w:val="00161A52"/>
    <w:rsid w:val="0016224C"/>
    <w:rsid w:val="00164ADA"/>
    <w:rsid w:val="00165661"/>
    <w:rsid w:val="00165A82"/>
    <w:rsid w:val="001668D7"/>
    <w:rsid w:val="00167EEB"/>
    <w:rsid w:val="0017057B"/>
    <w:rsid w:val="0017117D"/>
    <w:rsid w:val="001712B5"/>
    <w:rsid w:val="00171DEC"/>
    <w:rsid w:val="001730D9"/>
    <w:rsid w:val="00173A20"/>
    <w:rsid w:val="001743A5"/>
    <w:rsid w:val="00176A4C"/>
    <w:rsid w:val="0017727E"/>
    <w:rsid w:val="00177B2B"/>
    <w:rsid w:val="001805FA"/>
    <w:rsid w:val="0018081D"/>
    <w:rsid w:val="00185D2E"/>
    <w:rsid w:val="00185DD4"/>
    <w:rsid w:val="00185FE4"/>
    <w:rsid w:val="001869F3"/>
    <w:rsid w:val="00187972"/>
    <w:rsid w:val="0019000E"/>
    <w:rsid w:val="001909C3"/>
    <w:rsid w:val="00191083"/>
    <w:rsid w:val="00192963"/>
    <w:rsid w:val="00192B09"/>
    <w:rsid w:val="0019353A"/>
    <w:rsid w:val="00195C13"/>
    <w:rsid w:val="0019710F"/>
    <w:rsid w:val="001A239B"/>
    <w:rsid w:val="001A24E3"/>
    <w:rsid w:val="001A3353"/>
    <w:rsid w:val="001A4BB7"/>
    <w:rsid w:val="001A5F54"/>
    <w:rsid w:val="001A645B"/>
    <w:rsid w:val="001A6D0A"/>
    <w:rsid w:val="001A778B"/>
    <w:rsid w:val="001A7D54"/>
    <w:rsid w:val="001B017C"/>
    <w:rsid w:val="001B19F3"/>
    <w:rsid w:val="001B2463"/>
    <w:rsid w:val="001B32C2"/>
    <w:rsid w:val="001B33E5"/>
    <w:rsid w:val="001B5414"/>
    <w:rsid w:val="001B620D"/>
    <w:rsid w:val="001B69DB"/>
    <w:rsid w:val="001C0FCD"/>
    <w:rsid w:val="001C3ED1"/>
    <w:rsid w:val="001D036D"/>
    <w:rsid w:val="001D22C8"/>
    <w:rsid w:val="001D26EA"/>
    <w:rsid w:val="001D4696"/>
    <w:rsid w:val="001D4B14"/>
    <w:rsid w:val="001D5C95"/>
    <w:rsid w:val="001D5F49"/>
    <w:rsid w:val="001D6BAC"/>
    <w:rsid w:val="001D7060"/>
    <w:rsid w:val="001D7759"/>
    <w:rsid w:val="001D7D44"/>
    <w:rsid w:val="001D7E8E"/>
    <w:rsid w:val="001E096F"/>
    <w:rsid w:val="001E21D3"/>
    <w:rsid w:val="001E3C9B"/>
    <w:rsid w:val="001E7553"/>
    <w:rsid w:val="001F1723"/>
    <w:rsid w:val="001F36DA"/>
    <w:rsid w:val="001F38DD"/>
    <w:rsid w:val="001F3ED9"/>
    <w:rsid w:val="001F4E4F"/>
    <w:rsid w:val="001F5A97"/>
    <w:rsid w:val="001F63FD"/>
    <w:rsid w:val="001F6446"/>
    <w:rsid w:val="00200BFC"/>
    <w:rsid w:val="00202B57"/>
    <w:rsid w:val="002055E6"/>
    <w:rsid w:val="0020787F"/>
    <w:rsid w:val="00211CD2"/>
    <w:rsid w:val="002126DA"/>
    <w:rsid w:val="00214CB2"/>
    <w:rsid w:val="00214F99"/>
    <w:rsid w:val="00215F50"/>
    <w:rsid w:val="002176CD"/>
    <w:rsid w:val="00220726"/>
    <w:rsid w:val="00220B58"/>
    <w:rsid w:val="002212DC"/>
    <w:rsid w:val="0022264E"/>
    <w:rsid w:val="00225E8F"/>
    <w:rsid w:val="002264B8"/>
    <w:rsid w:val="00227DC4"/>
    <w:rsid w:val="002305E8"/>
    <w:rsid w:val="00230CAF"/>
    <w:rsid w:val="00230D58"/>
    <w:rsid w:val="002338FD"/>
    <w:rsid w:val="0023645D"/>
    <w:rsid w:val="002371FA"/>
    <w:rsid w:val="00237546"/>
    <w:rsid w:val="00241039"/>
    <w:rsid w:val="0024132D"/>
    <w:rsid w:val="00242A5C"/>
    <w:rsid w:val="0024518C"/>
    <w:rsid w:val="00245517"/>
    <w:rsid w:val="0024662A"/>
    <w:rsid w:val="002523DB"/>
    <w:rsid w:val="002529F8"/>
    <w:rsid w:val="00253092"/>
    <w:rsid w:val="002560D3"/>
    <w:rsid w:val="0025709D"/>
    <w:rsid w:val="002575A1"/>
    <w:rsid w:val="00260DEA"/>
    <w:rsid w:val="00263574"/>
    <w:rsid w:val="00263B4B"/>
    <w:rsid w:val="0026419E"/>
    <w:rsid w:val="00264FE3"/>
    <w:rsid w:val="002654B7"/>
    <w:rsid w:val="00267F1A"/>
    <w:rsid w:val="00271CF2"/>
    <w:rsid w:val="00271E4C"/>
    <w:rsid w:val="002730F5"/>
    <w:rsid w:val="0027748D"/>
    <w:rsid w:val="002827F7"/>
    <w:rsid w:val="00283CE8"/>
    <w:rsid w:val="00285299"/>
    <w:rsid w:val="0028730D"/>
    <w:rsid w:val="00287A08"/>
    <w:rsid w:val="002914EC"/>
    <w:rsid w:val="00292638"/>
    <w:rsid w:val="00292BB1"/>
    <w:rsid w:val="002938AC"/>
    <w:rsid w:val="002947D3"/>
    <w:rsid w:val="00294CBE"/>
    <w:rsid w:val="00295333"/>
    <w:rsid w:val="002A03EC"/>
    <w:rsid w:val="002A0D92"/>
    <w:rsid w:val="002A35DA"/>
    <w:rsid w:val="002A38CD"/>
    <w:rsid w:val="002A396E"/>
    <w:rsid w:val="002A4124"/>
    <w:rsid w:val="002A4C6B"/>
    <w:rsid w:val="002A714E"/>
    <w:rsid w:val="002B09C0"/>
    <w:rsid w:val="002B0ABB"/>
    <w:rsid w:val="002B14DB"/>
    <w:rsid w:val="002B2789"/>
    <w:rsid w:val="002B297A"/>
    <w:rsid w:val="002B5657"/>
    <w:rsid w:val="002B6478"/>
    <w:rsid w:val="002B7959"/>
    <w:rsid w:val="002C1279"/>
    <w:rsid w:val="002C1384"/>
    <w:rsid w:val="002C1653"/>
    <w:rsid w:val="002C1B2E"/>
    <w:rsid w:val="002D064B"/>
    <w:rsid w:val="002D2487"/>
    <w:rsid w:val="002D34F1"/>
    <w:rsid w:val="002D4AB4"/>
    <w:rsid w:val="002D4C6E"/>
    <w:rsid w:val="002D4CEF"/>
    <w:rsid w:val="002D5C8B"/>
    <w:rsid w:val="002D63BD"/>
    <w:rsid w:val="002D6F29"/>
    <w:rsid w:val="002D7218"/>
    <w:rsid w:val="002D753B"/>
    <w:rsid w:val="002E0473"/>
    <w:rsid w:val="002E0B94"/>
    <w:rsid w:val="002E10A2"/>
    <w:rsid w:val="002E2CB0"/>
    <w:rsid w:val="002E3167"/>
    <w:rsid w:val="002E36D6"/>
    <w:rsid w:val="002E4A3D"/>
    <w:rsid w:val="002E6959"/>
    <w:rsid w:val="002E7A0E"/>
    <w:rsid w:val="002F04DF"/>
    <w:rsid w:val="002F3D61"/>
    <w:rsid w:val="002F438B"/>
    <w:rsid w:val="002F4A8F"/>
    <w:rsid w:val="002F5075"/>
    <w:rsid w:val="002F6417"/>
    <w:rsid w:val="002F6547"/>
    <w:rsid w:val="002F7128"/>
    <w:rsid w:val="00300FD1"/>
    <w:rsid w:val="00301691"/>
    <w:rsid w:val="00302812"/>
    <w:rsid w:val="0030302C"/>
    <w:rsid w:val="0030314F"/>
    <w:rsid w:val="003037FC"/>
    <w:rsid w:val="003057C7"/>
    <w:rsid w:val="00307211"/>
    <w:rsid w:val="00307C59"/>
    <w:rsid w:val="00311B77"/>
    <w:rsid w:val="00312122"/>
    <w:rsid w:val="00312ADF"/>
    <w:rsid w:val="00312D1F"/>
    <w:rsid w:val="00316BFA"/>
    <w:rsid w:val="0031716A"/>
    <w:rsid w:val="00321993"/>
    <w:rsid w:val="003246C9"/>
    <w:rsid w:val="003278CF"/>
    <w:rsid w:val="00330398"/>
    <w:rsid w:val="00330443"/>
    <w:rsid w:val="003337C3"/>
    <w:rsid w:val="0033387C"/>
    <w:rsid w:val="00334ABF"/>
    <w:rsid w:val="003356B3"/>
    <w:rsid w:val="00337926"/>
    <w:rsid w:val="003379E5"/>
    <w:rsid w:val="0034354E"/>
    <w:rsid w:val="0034365C"/>
    <w:rsid w:val="00343937"/>
    <w:rsid w:val="0034461B"/>
    <w:rsid w:val="00346629"/>
    <w:rsid w:val="00347E8F"/>
    <w:rsid w:val="00350A40"/>
    <w:rsid w:val="00352E94"/>
    <w:rsid w:val="00354BED"/>
    <w:rsid w:val="0035525C"/>
    <w:rsid w:val="00355765"/>
    <w:rsid w:val="003559CF"/>
    <w:rsid w:val="003565E0"/>
    <w:rsid w:val="00356CC3"/>
    <w:rsid w:val="003600E7"/>
    <w:rsid w:val="003604A1"/>
    <w:rsid w:val="00360660"/>
    <w:rsid w:val="003616D5"/>
    <w:rsid w:val="00361963"/>
    <w:rsid w:val="003620CC"/>
    <w:rsid w:val="00362F8D"/>
    <w:rsid w:val="00363233"/>
    <w:rsid w:val="00363D88"/>
    <w:rsid w:val="00364815"/>
    <w:rsid w:val="003649CC"/>
    <w:rsid w:val="00365D2E"/>
    <w:rsid w:val="00367142"/>
    <w:rsid w:val="003701A5"/>
    <w:rsid w:val="00371A05"/>
    <w:rsid w:val="003729E1"/>
    <w:rsid w:val="00373B45"/>
    <w:rsid w:val="00374EFE"/>
    <w:rsid w:val="0037529D"/>
    <w:rsid w:val="00375FA1"/>
    <w:rsid w:val="003771C2"/>
    <w:rsid w:val="0038047F"/>
    <w:rsid w:val="00381FA7"/>
    <w:rsid w:val="00382995"/>
    <w:rsid w:val="00385F65"/>
    <w:rsid w:val="0038678B"/>
    <w:rsid w:val="003900E4"/>
    <w:rsid w:val="00390AB6"/>
    <w:rsid w:val="003914E9"/>
    <w:rsid w:val="00396AF7"/>
    <w:rsid w:val="003A0933"/>
    <w:rsid w:val="003A4628"/>
    <w:rsid w:val="003A6603"/>
    <w:rsid w:val="003B01EE"/>
    <w:rsid w:val="003B2C47"/>
    <w:rsid w:val="003B2CC0"/>
    <w:rsid w:val="003B3683"/>
    <w:rsid w:val="003B43B6"/>
    <w:rsid w:val="003B5574"/>
    <w:rsid w:val="003B57AC"/>
    <w:rsid w:val="003B6B6F"/>
    <w:rsid w:val="003B6E1C"/>
    <w:rsid w:val="003B6F22"/>
    <w:rsid w:val="003C1548"/>
    <w:rsid w:val="003C16CA"/>
    <w:rsid w:val="003C1B25"/>
    <w:rsid w:val="003C22CA"/>
    <w:rsid w:val="003C2CF4"/>
    <w:rsid w:val="003C3388"/>
    <w:rsid w:val="003C3B90"/>
    <w:rsid w:val="003C3BF9"/>
    <w:rsid w:val="003C59A8"/>
    <w:rsid w:val="003C5B91"/>
    <w:rsid w:val="003C5DEF"/>
    <w:rsid w:val="003C67A9"/>
    <w:rsid w:val="003C7F45"/>
    <w:rsid w:val="003D1932"/>
    <w:rsid w:val="003D4408"/>
    <w:rsid w:val="003D4DEF"/>
    <w:rsid w:val="003D507C"/>
    <w:rsid w:val="003D6B23"/>
    <w:rsid w:val="003D7258"/>
    <w:rsid w:val="003D726F"/>
    <w:rsid w:val="003E0711"/>
    <w:rsid w:val="003E0A56"/>
    <w:rsid w:val="003E11AC"/>
    <w:rsid w:val="003E183B"/>
    <w:rsid w:val="003E3276"/>
    <w:rsid w:val="003E3F93"/>
    <w:rsid w:val="003E4115"/>
    <w:rsid w:val="003E445C"/>
    <w:rsid w:val="003E5BBF"/>
    <w:rsid w:val="003E6316"/>
    <w:rsid w:val="003E64B7"/>
    <w:rsid w:val="003E69F7"/>
    <w:rsid w:val="003E71B7"/>
    <w:rsid w:val="003E7CCB"/>
    <w:rsid w:val="003E7EA8"/>
    <w:rsid w:val="003F07B0"/>
    <w:rsid w:val="003F113E"/>
    <w:rsid w:val="003F4848"/>
    <w:rsid w:val="003F6CD3"/>
    <w:rsid w:val="003F6DB3"/>
    <w:rsid w:val="003F790D"/>
    <w:rsid w:val="00400D36"/>
    <w:rsid w:val="00402EDE"/>
    <w:rsid w:val="004046D1"/>
    <w:rsid w:val="004063AD"/>
    <w:rsid w:val="004065BF"/>
    <w:rsid w:val="00407802"/>
    <w:rsid w:val="0041015C"/>
    <w:rsid w:val="0041094F"/>
    <w:rsid w:val="00412CF2"/>
    <w:rsid w:val="00412F45"/>
    <w:rsid w:val="00413485"/>
    <w:rsid w:val="00413DA4"/>
    <w:rsid w:val="00414276"/>
    <w:rsid w:val="0041574D"/>
    <w:rsid w:val="0041794C"/>
    <w:rsid w:val="00420022"/>
    <w:rsid w:val="00421872"/>
    <w:rsid w:val="00422189"/>
    <w:rsid w:val="00422D87"/>
    <w:rsid w:val="0042307E"/>
    <w:rsid w:val="00426487"/>
    <w:rsid w:val="00426D0E"/>
    <w:rsid w:val="004275C6"/>
    <w:rsid w:val="00427CFD"/>
    <w:rsid w:val="00431033"/>
    <w:rsid w:val="004310A6"/>
    <w:rsid w:val="00431294"/>
    <w:rsid w:val="004314A9"/>
    <w:rsid w:val="004341EA"/>
    <w:rsid w:val="004352E6"/>
    <w:rsid w:val="004361A4"/>
    <w:rsid w:val="00437D41"/>
    <w:rsid w:val="004439A1"/>
    <w:rsid w:val="00443DA6"/>
    <w:rsid w:val="00444EE7"/>
    <w:rsid w:val="004479DB"/>
    <w:rsid w:val="00450F48"/>
    <w:rsid w:val="0045175F"/>
    <w:rsid w:val="004541A7"/>
    <w:rsid w:val="00454615"/>
    <w:rsid w:val="00454B1C"/>
    <w:rsid w:val="004552B2"/>
    <w:rsid w:val="00456ED5"/>
    <w:rsid w:val="004602FD"/>
    <w:rsid w:val="004603D5"/>
    <w:rsid w:val="0046053B"/>
    <w:rsid w:val="00461951"/>
    <w:rsid w:val="00462136"/>
    <w:rsid w:val="00462609"/>
    <w:rsid w:val="0046264A"/>
    <w:rsid w:val="0046311D"/>
    <w:rsid w:val="00463252"/>
    <w:rsid w:val="0046326C"/>
    <w:rsid w:val="004636A2"/>
    <w:rsid w:val="00463AFB"/>
    <w:rsid w:val="00464843"/>
    <w:rsid w:val="00464DCB"/>
    <w:rsid w:val="0046543F"/>
    <w:rsid w:val="00466339"/>
    <w:rsid w:val="0046656F"/>
    <w:rsid w:val="004714A4"/>
    <w:rsid w:val="00471726"/>
    <w:rsid w:val="00471D55"/>
    <w:rsid w:val="00472BAF"/>
    <w:rsid w:val="0047319B"/>
    <w:rsid w:val="00473251"/>
    <w:rsid w:val="004747BF"/>
    <w:rsid w:val="00474BCF"/>
    <w:rsid w:val="0047733E"/>
    <w:rsid w:val="004812AA"/>
    <w:rsid w:val="004814D3"/>
    <w:rsid w:val="0048232D"/>
    <w:rsid w:val="00482D7E"/>
    <w:rsid w:val="004837B5"/>
    <w:rsid w:val="004842B8"/>
    <w:rsid w:val="00484A55"/>
    <w:rsid w:val="00485362"/>
    <w:rsid w:val="00485E10"/>
    <w:rsid w:val="0049229B"/>
    <w:rsid w:val="004927BA"/>
    <w:rsid w:val="00492B31"/>
    <w:rsid w:val="00492D5C"/>
    <w:rsid w:val="00494576"/>
    <w:rsid w:val="004946C7"/>
    <w:rsid w:val="00495F9E"/>
    <w:rsid w:val="004975E7"/>
    <w:rsid w:val="0049762C"/>
    <w:rsid w:val="00497991"/>
    <w:rsid w:val="004A00E3"/>
    <w:rsid w:val="004A2F7E"/>
    <w:rsid w:val="004A3EF0"/>
    <w:rsid w:val="004A448A"/>
    <w:rsid w:val="004A5006"/>
    <w:rsid w:val="004A5016"/>
    <w:rsid w:val="004A50CB"/>
    <w:rsid w:val="004A6A1A"/>
    <w:rsid w:val="004A6FD1"/>
    <w:rsid w:val="004A71A1"/>
    <w:rsid w:val="004A7D83"/>
    <w:rsid w:val="004B258D"/>
    <w:rsid w:val="004B50EF"/>
    <w:rsid w:val="004B5EF4"/>
    <w:rsid w:val="004B63EE"/>
    <w:rsid w:val="004B673C"/>
    <w:rsid w:val="004B7B12"/>
    <w:rsid w:val="004C08DB"/>
    <w:rsid w:val="004C2DBF"/>
    <w:rsid w:val="004C3A09"/>
    <w:rsid w:val="004C3D84"/>
    <w:rsid w:val="004C4635"/>
    <w:rsid w:val="004C6E11"/>
    <w:rsid w:val="004C785A"/>
    <w:rsid w:val="004C7E93"/>
    <w:rsid w:val="004D1213"/>
    <w:rsid w:val="004D1CA3"/>
    <w:rsid w:val="004D2523"/>
    <w:rsid w:val="004D4CD4"/>
    <w:rsid w:val="004D555A"/>
    <w:rsid w:val="004D55F2"/>
    <w:rsid w:val="004D671C"/>
    <w:rsid w:val="004D6A6F"/>
    <w:rsid w:val="004D75D2"/>
    <w:rsid w:val="004E00BC"/>
    <w:rsid w:val="004E0D46"/>
    <w:rsid w:val="004E2029"/>
    <w:rsid w:val="004E2924"/>
    <w:rsid w:val="004E3365"/>
    <w:rsid w:val="004E4CB0"/>
    <w:rsid w:val="004E56FB"/>
    <w:rsid w:val="004E72E6"/>
    <w:rsid w:val="004F013D"/>
    <w:rsid w:val="004F07DA"/>
    <w:rsid w:val="004F0F90"/>
    <w:rsid w:val="004F26AA"/>
    <w:rsid w:val="004F4377"/>
    <w:rsid w:val="004F514B"/>
    <w:rsid w:val="004F5625"/>
    <w:rsid w:val="004F7B60"/>
    <w:rsid w:val="00500775"/>
    <w:rsid w:val="005009F7"/>
    <w:rsid w:val="00500B11"/>
    <w:rsid w:val="00501037"/>
    <w:rsid w:val="005022CF"/>
    <w:rsid w:val="005043E9"/>
    <w:rsid w:val="00505B65"/>
    <w:rsid w:val="00507D68"/>
    <w:rsid w:val="005109FE"/>
    <w:rsid w:val="00510D36"/>
    <w:rsid w:val="00511630"/>
    <w:rsid w:val="00512393"/>
    <w:rsid w:val="005138F4"/>
    <w:rsid w:val="00515BD2"/>
    <w:rsid w:val="00516F97"/>
    <w:rsid w:val="005220EE"/>
    <w:rsid w:val="00522CBD"/>
    <w:rsid w:val="005242E3"/>
    <w:rsid w:val="0052501D"/>
    <w:rsid w:val="00526276"/>
    <w:rsid w:val="00526C1B"/>
    <w:rsid w:val="00530230"/>
    <w:rsid w:val="0053236E"/>
    <w:rsid w:val="005359E5"/>
    <w:rsid w:val="00536C7B"/>
    <w:rsid w:val="00540668"/>
    <w:rsid w:val="00541A57"/>
    <w:rsid w:val="00541F1E"/>
    <w:rsid w:val="0054440A"/>
    <w:rsid w:val="00544964"/>
    <w:rsid w:val="00546785"/>
    <w:rsid w:val="00546856"/>
    <w:rsid w:val="0055090C"/>
    <w:rsid w:val="00550ED1"/>
    <w:rsid w:val="005514B8"/>
    <w:rsid w:val="00552621"/>
    <w:rsid w:val="00555CCF"/>
    <w:rsid w:val="00556ACD"/>
    <w:rsid w:val="005575EF"/>
    <w:rsid w:val="00560238"/>
    <w:rsid w:val="00560A3D"/>
    <w:rsid w:val="005630EA"/>
    <w:rsid w:val="00563994"/>
    <w:rsid w:val="005660E4"/>
    <w:rsid w:val="00566B58"/>
    <w:rsid w:val="005715F2"/>
    <w:rsid w:val="00573327"/>
    <w:rsid w:val="005744ED"/>
    <w:rsid w:val="00576BBC"/>
    <w:rsid w:val="0057732A"/>
    <w:rsid w:val="00577480"/>
    <w:rsid w:val="00580568"/>
    <w:rsid w:val="00580D58"/>
    <w:rsid w:val="005814DE"/>
    <w:rsid w:val="005821F6"/>
    <w:rsid w:val="00583431"/>
    <w:rsid w:val="00584255"/>
    <w:rsid w:val="005847CD"/>
    <w:rsid w:val="00584BA2"/>
    <w:rsid w:val="00584CF9"/>
    <w:rsid w:val="005857FB"/>
    <w:rsid w:val="00585F3D"/>
    <w:rsid w:val="005864A6"/>
    <w:rsid w:val="005900E1"/>
    <w:rsid w:val="00591EEB"/>
    <w:rsid w:val="0059204C"/>
    <w:rsid w:val="005921E0"/>
    <w:rsid w:val="00592387"/>
    <w:rsid w:val="00592B17"/>
    <w:rsid w:val="0059316B"/>
    <w:rsid w:val="00593E29"/>
    <w:rsid w:val="005944DC"/>
    <w:rsid w:val="00594FBF"/>
    <w:rsid w:val="005957E8"/>
    <w:rsid w:val="005958CC"/>
    <w:rsid w:val="005A0687"/>
    <w:rsid w:val="005A0AEF"/>
    <w:rsid w:val="005A2C18"/>
    <w:rsid w:val="005A34A4"/>
    <w:rsid w:val="005A4592"/>
    <w:rsid w:val="005A4ACD"/>
    <w:rsid w:val="005A59DB"/>
    <w:rsid w:val="005A7981"/>
    <w:rsid w:val="005A7D96"/>
    <w:rsid w:val="005B0B88"/>
    <w:rsid w:val="005B0E34"/>
    <w:rsid w:val="005B14F3"/>
    <w:rsid w:val="005B3719"/>
    <w:rsid w:val="005B6140"/>
    <w:rsid w:val="005B6917"/>
    <w:rsid w:val="005C2AD2"/>
    <w:rsid w:val="005C2E80"/>
    <w:rsid w:val="005C3BEA"/>
    <w:rsid w:val="005C53A1"/>
    <w:rsid w:val="005D1115"/>
    <w:rsid w:val="005D2118"/>
    <w:rsid w:val="005D2275"/>
    <w:rsid w:val="005D28A0"/>
    <w:rsid w:val="005D2C6F"/>
    <w:rsid w:val="005D3DD6"/>
    <w:rsid w:val="005D437A"/>
    <w:rsid w:val="005D5D62"/>
    <w:rsid w:val="005D5EA8"/>
    <w:rsid w:val="005D6CC9"/>
    <w:rsid w:val="005E005A"/>
    <w:rsid w:val="005E0232"/>
    <w:rsid w:val="005E1170"/>
    <w:rsid w:val="005E31D5"/>
    <w:rsid w:val="005E35A0"/>
    <w:rsid w:val="005E535F"/>
    <w:rsid w:val="005F07D5"/>
    <w:rsid w:val="005F0CAD"/>
    <w:rsid w:val="005F15FC"/>
    <w:rsid w:val="005F2EC3"/>
    <w:rsid w:val="005F351A"/>
    <w:rsid w:val="005F6166"/>
    <w:rsid w:val="005F6A44"/>
    <w:rsid w:val="005F7222"/>
    <w:rsid w:val="005F7D4F"/>
    <w:rsid w:val="006002D6"/>
    <w:rsid w:val="0060105B"/>
    <w:rsid w:val="00603B45"/>
    <w:rsid w:val="006049F8"/>
    <w:rsid w:val="00606D08"/>
    <w:rsid w:val="00607B68"/>
    <w:rsid w:val="0061012C"/>
    <w:rsid w:val="006103D9"/>
    <w:rsid w:val="00610541"/>
    <w:rsid w:val="00611AE3"/>
    <w:rsid w:val="00611B21"/>
    <w:rsid w:val="00611E23"/>
    <w:rsid w:val="006130B6"/>
    <w:rsid w:val="00613BBB"/>
    <w:rsid w:val="00614D66"/>
    <w:rsid w:val="00615916"/>
    <w:rsid w:val="006162D9"/>
    <w:rsid w:val="006175B0"/>
    <w:rsid w:val="00617657"/>
    <w:rsid w:val="00617703"/>
    <w:rsid w:val="00617F68"/>
    <w:rsid w:val="00621A89"/>
    <w:rsid w:val="00622EBB"/>
    <w:rsid w:val="00624B31"/>
    <w:rsid w:val="00625E6E"/>
    <w:rsid w:val="00631771"/>
    <w:rsid w:val="00631856"/>
    <w:rsid w:val="00632478"/>
    <w:rsid w:val="00632D66"/>
    <w:rsid w:val="00632FFA"/>
    <w:rsid w:val="0063365C"/>
    <w:rsid w:val="00633E43"/>
    <w:rsid w:val="00633F7A"/>
    <w:rsid w:val="00634090"/>
    <w:rsid w:val="006362E5"/>
    <w:rsid w:val="0063676C"/>
    <w:rsid w:val="006369C6"/>
    <w:rsid w:val="0063782D"/>
    <w:rsid w:val="00640F66"/>
    <w:rsid w:val="00641E38"/>
    <w:rsid w:val="0064228D"/>
    <w:rsid w:val="00642C93"/>
    <w:rsid w:val="006430D4"/>
    <w:rsid w:val="006438EA"/>
    <w:rsid w:val="00644D86"/>
    <w:rsid w:val="00645F5B"/>
    <w:rsid w:val="006503B8"/>
    <w:rsid w:val="00650737"/>
    <w:rsid w:val="00651E2F"/>
    <w:rsid w:val="0065204F"/>
    <w:rsid w:val="006521D6"/>
    <w:rsid w:val="00653D25"/>
    <w:rsid w:val="00654050"/>
    <w:rsid w:val="006548D1"/>
    <w:rsid w:val="00654A7A"/>
    <w:rsid w:val="006562AF"/>
    <w:rsid w:val="00656BCF"/>
    <w:rsid w:val="006578DF"/>
    <w:rsid w:val="00661243"/>
    <w:rsid w:val="00661AC2"/>
    <w:rsid w:val="00661D90"/>
    <w:rsid w:val="00662551"/>
    <w:rsid w:val="0066367A"/>
    <w:rsid w:val="00663C0D"/>
    <w:rsid w:val="0066443F"/>
    <w:rsid w:val="00664ED2"/>
    <w:rsid w:val="00665426"/>
    <w:rsid w:val="00666B30"/>
    <w:rsid w:val="006710F7"/>
    <w:rsid w:val="0067144E"/>
    <w:rsid w:val="00672057"/>
    <w:rsid w:val="00673C08"/>
    <w:rsid w:val="00673FBE"/>
    <w:rsid w:val="0067421F"/>
    <w:rsid w:val="0067483A"/>
    <w:rsid w:val="006751F0"/>
    <w:rsid w:val="006754C6"/>
    <w:rsid w:val="00675754"/>
    <w:rsid w:val="00677849"/>
    <w:rsid w:val="00681496"/>
    <w:rsid w:val="00681992"/>
    <w:rsid w:val="00681E1C"/>
    <w:rsid w:val="006847B3"/>
    <w:rsid w:val="00684D89"/>
    <w:rsid w:val="0068559D"/>
    <w:rsid w:val="00686751"/>
    <w:rsid w:val="00686C33"/>
    <w:rsid w:val="00692825"/>
    <w:rsid w:val="0069481D"/>
    <w:rsid w:val="006976A6"/>
    <w:rsid w:val="00697D76"/>
    <w:rsid w:val="006A0947"/>
    <w:rsid w:val="006A1D38"/>
    <w:rsid w:val="006A29E0"/>
    <w:rsid w:val="006A4CD9"/>
    <w:rsid w:val="006A52A7"/>
    <w:rsid w:val="006A7B4D"/>
    <w:rsid w:val="006A7BFD"/>
    <w:rsid w:val="006B1A99"/>
    <w:rsid w:val="006B4D16"/>
    <w:rsid w:val="006B76D2"/>
    <w:rsid w:val="006B7A31"/>
    <w:rsid w:val="006C079D"/>
    <w:rsid w:val="006C1396"/>
    <w:rsid w:val="006C2446"/>
    <w:rsid w:val="006C27AD"/>
    <w:rsid w:val="006C3D7D"/>
    <w:rsid w:val="006C4471"/>
    <w:rsid w:val="006C5547"/>
    <w:rsid w:val="006C65BF"/>
    <w:rsid w:val="006C7569"/>
    <w:rsid w:val="006D0E58"/>
    <w:rsid w:val="006D1557"/>
    <w:rsid w:val="006D27D2"/>
    <w:rsid w:val="006D2D42"/>
    <w:rsid w:val="006D2E59"/>
    <w:rsid w:val="006D4387"/>
    <w:rsid w:val="006D4403"/>
    <w:rsid w:val="006D58C6"/>
    <w:rsid w:val="006D61D7"/>
    <w:rsid w:val="006D7921"/>
    <w:rsid w:val="006E019C"/>
    <w:rsid w:val="006E0F89"/>
    <w:rsid w:val="006E1079"/>
    <w:rsid w:val="006E1C6E"/>
    <w:rsid w:val="006E1C77"/>
    <w:rsid w:val="006E206C"/>
    <w:rsid w:val="006E2869"/>
    <w:rsid w:val="006E3C37"/>
    <w:rsid w:val="006E3D0C"/>
    <w:rsid w:val="006E3FA4"/>
    <w:rsid w:val="006E4F4D"/>
    <w:rsid w:val="006E66E9"/>
    <w:rsid w:val="006E6C65"/>
    <w:rsid w:val="006E7C7F"/>
    <w:rsid w:val="006F0235"/>
    <w:rsid w:val="006F066E"/>
    <w:rsid w:val="006F1D68"/>
    <w:rsid w:val="006F409A"/>
    <w:rsid w:val="006F40E0"/>
    <w:rsid w:val="006F5F81"/>
    <w:rsid w:val="006F61CE"/>
    <w:rsid w:val="006F78A0"/>
    <w:rsid w:val="006F7B84"/>
    <w:rsid w:val="006F7D05"/>
    <w:rsid w:val="00700886"/>
    <w:rsid w:val="00700FF5"/>
    <w:rsid w:val="00702041"/>
    <w:rsid w:val="007046D0"/>
    <w:rsid w:val="00704864"/>
    <w:rsid w:val="007051FF"/>
    <w:rsid w:val="00705A6C"/>
    <w:rsid w:val="00706EAB"/>
    <w:rsid w:val="00710060"/>
    <w:rsid w:val="007102C4"/>
    <w:rsid w:val="00711CD4"/>
    <w:rsid w:val="00712C8C"/>
    <w:rsid w:val="00712E94"/>
    <w:rsid w:val="00713443"/>
    <w:rsid w:val="00714165"/>
    <w:rsid w:val="007157D0"/>
    <w:rsid w:val="00715E09"/>
    <w:rsid w:val="00716350"/>
    <w:rsid w:val="007218E2"/>
    <w:rsid w:val="007218F9"/>
    <w:rsid w:val="00722B28"/>
    <w:rsid w:val="007249E5"/>
    <w:rsid w:val="00725699"/>
    <w:rsid w:val="00726866"/>
    <w:rsid w:val="00727CA2"/>
    <w:rsid w:val="00730208"/>
    <w:rsid w:val="00730D24"/>
    <w:rsid w:val="0073218F"/>
    <w:rsid w:val="00734638"/>
    <w:rsid w:val="00736D63"/>
    <w:rsid w:val="007376E6"/>
    <w:rsid w:val="00737872"/>
    <w:rsid w:val="00737B08"/>
    <w:rsid w:val="007405A6"/>
    <w:rsid w:val="00740C20"/>
    <w:rsid w:val="00744A19"/>
    <w:rsid w:val="00747268"/>
    <w:rsid w:val="007507E3"/>
    <w:rsid w:val="00752245"/>
    <w:rsid w:val="00752A86"/>
    <w:rsid w:val="00754553"/>
    <w:rsid w:val="00755827"/>
    <w:rsid w:val="007559E0"/>
    <w:rsid w:val="00755FEA"/>
    <w:rsid w:val="00756F69"/>
    <w:rsid w:val="007613DB"/>
    <w:rsid w:val="00763EC7"/>
    <w:rsid w:val="0076511C"/>
    <w:rsid w:val="007700A5"/>
    <w:rsid w:val="007707A8"/>
    <w:rsid w:val="00770F56"/>
    <w:rsid w:val="0077180F"/>
    <w:rsid w:val="00771AAF"/>
    <w:rsid w:val="00772A3E"/>
    <w:rsid w:val="0077360B"/>
    <w:rsid w:val="00773B2E"/>
    <w:rsid w:val="007741CD"/>
    <w:rsid w:val="00776AEA"/>
    <w:rsid w:val="007779D0"/>
    <w:rsid w:val="00780184"/>
    <w:rsid w:val="00780D73"/>
    <w:rsid w:val="00781F92"/>
    <w:rsid w:val="00781FEC"/>
    <w:rsid w:val="00784E52"/>
    <w:rsid w:val="007855B7"/>
    <w:rsid w:val="007864FA"/>
    <w:rsid w:val="00787A25"/>
    <w:rsid w:val="0079026C"/>
    <w:rsid w:val="00790423"/>
    <w:rsid w:val="00791B24"/>
    <w:rsid w:val="007935E7"/>
    <w:rsid w:val="007A0113"/>
    <w:rsid w:val="007A0E32"/>
    <w:rsid w:val="007A23F7"/>
    <w:rsid w:val="007A33D3"/>
    <w:rsid w:val="007A53EC"/>
    <w:rsid w:val="007A5FBC"/>
    <w:rsid w:val="007A6AE7"/>
    <w:rsid w:val="007B0DAF"/>
    <w:rsid w:val="007B1795"/>
    <w:rsid w:val="007B298C"/>
    <w:rsid w:val="007B4734"/>
    <w:rsid w:val="007B51A3"/>
    <w:rsid w:val="007B59D5"/>
    <w:rsid w:val="007B7059"/>
    <w:rsid w:val="007B7A90"/>
    <w:rsid w:val="007C0009"/>
    <w:rsid w:val="007C0FA3"/>
    <w:rsid w:val="007C3F98"/>
    <w:rsid w:val="007C41DC"/>
    <w:rsid w:val="007C59C9"/>
    <w:rsid w:val="007C5EEB"/>
    <w:rsid w:val="007C6B73"/>
    <w:rsid w:val="007D05DA"/>
    <w:rsid w:val="007D080C"/>
    <w:rsid w:val="007D1B60"/>
    <w:rsid w:val="007D1F81"/>
    <w:rsid w:val="007D2CDE"/>
    <w:rsid w:val="007D339A"/>
    <w:rsid w:val="007D33CC"/>
    <w:rsid w:val="007D342A"/>
    <w:rsid w:val="007D7A0F"/>
    <w:rsid w:val="007E07F6"/>
    <w:rsid w:val="007E0FAF"/>
    <w:rsid w:val="007E1A32"/>
    <w:rsid w:val="007E28AF"/>
    <w:rsid w:val="007E2BE5"/>
    <w:rsid w:val="007E4B39"/>
    <w:rsid w:val="007E591B"/>
    <w:rsid w:val="007E66F3"/>
    <w:rsid w:val="007E6FC2"/>
    <w:rsid w:val="007E7578"/>
    <w:rsid w:val="007F12C3"/>
    <w:rsid w:val="007F1919"/>
    <w:rsid w:val="007F26A8"/>
    <w:rsid w:val="007F5A0F"/>
    <w:rsid w:val="007F5B00"/>
    <w:rsid w:val="007F6E82"/>
    <w:rsid w:val="007F7D40"/>
    <w:rsid w:val="007F7F25"/>
    <w:rsid w:val="00800623"/>
    <w:rsid w:val="00800F6F"/>
    <w:rsid w:val="0080163A"/>
    <w:rsid w:val="0080195E"/>
    <w:rsid w:val="00805AF2"/>
    <w:rsid w:val="00807A05"/>
    <w:rsid w:val="0081114D"/>
    <w:rsid w:val="00811917"/>
    <w:rsid w:val="0081216C"/>
    <w:rsid w:val="00814DC6"/>
    <w:rsid w:val="00815C54"/>
    <w:rsid w:val="00816D58"/>
    <w:rsid w:val="008170B1"/>
    <w:rsid w:val="008212A7"/>
    <w:rsid w:val="008213E7"/>
    <w:rsid w:val="00822488"/>
    <w:rsid w:val="00822E9B"/>
    <w:rsid w:val="008248E5"/>
    <w:rsid w:val="008252B0"/>
    <w:rsid w:val="00827BEC"/>
    <w:rsid w:val="0083023C"/>
    <w:rsid w:val="00830A37"/>
    <w:rsid w:val="0083170F"/>
    <w:rsid w:val="00832AFB"/>
    <w:rsid w:val="00834008"/>
    <w:rsid w:val="00840605"/>
    <w:rsid w:val="00845FB7"/>
    <w:rsid w:val="00851064"/>
    <w:rsid w:val="0085153B"/>
    <w:rsid w:val="00854C4C"/>
    <w:rsid w:val="008558DB"/>
    <w:rsid w:val="00855A0F"/>
    <w:rsid w:val="00862488"/>
    <w:rsid w:val="0086309E"/>
    <w:rsid w:val="00864F85"/>
    <w:rsid w:val="00865496"/>
    <w:rsid w:val="0086754D"/>
    <w:rsid w:val="008702BB"/>
    <w:rsid w:val="00871CF1"/>
    <w:rsid w:val="00871FED"/>
    <w:rsid w:val="008751F3"/>
    <w:rsid w:val="008767B2"/>
    <w:rsid w:val="0087749D"/>
    <w:rsid w:val="0088156A"/>
    <w:rsid w:val="008866E0"/>
    <w:rsid w:val="00887422"/>
    <w:rsid w:val="0089068E"/>
    <w:rsid w:val="008917E3"/>
    <w:rsid w:val="0089263B"/>
    <w:rsid w:val="00893368"/>
    <w:rsid w:val="008933E1"/>
    <w:rsid w:val="0089367F"/>
    <w:rsid w:val="00893709"/>
    <w:rsid w:val="008943EA"/>
    <w:rsid w:val="00894764"/>
    <w:rsid w:val="00894CE9"/>
    <w:rsid w:val="0089696C"/>
    <w:rsid w:val="00896B50"/>
    <w:rsid w:val="00897B5A"/>
    <w:rsid w:val="008A05CA"/>
    <w:rsid w:val="008A0E49"/>
    <w:rsid w:val="008A1330"/>
    <w:rsid w:val="008A2985"/>
    <w:rsid w:val="008A4395"/>
    <w:rsid w:val="008A5D50"/>
    <w:rsid w:val="008A5FA1"/>
    <w:rsid w:val="008B0DC9"/>
    <w:rsid w:val="008B26FE"/>
    <w:rsid w:val="008B2C47"/>
    <w:rsid w:val="008B34EB"/>
    <w:rsid w:val="008B4ED1"/>
    <w:rsid w:val="008B52BD"/>
    <w:rsid w:val="008B65D4"/>
    <w:rsid w:val="008B6A6B"/>
    <w:rsid w:val="008C0540"/>
    <w:rsid w:val="008C074E"/>
    <w:rsid w:val="008C0CC1"/>
    <w:rsid w:val="008C38ED"/>
    <w:rsid w:val="008C3AB4"/>
    <w:rsid w:val="008C3B40"/>
    <w:rsid w:val="008C6412"/>
    <w:rsid w:val="008C68C0"/>
    <w:rsid w:val="008D01C5"/>
    <w:rsid w:val="008D3CA7"/>
    <w:rsid w:val="008D41DE"/>
    <w:rsid w:val="008D745C"/>
    <w:rsid w:val="008E0327"/>
    <w:rsid w:val="008E1B8F"/>
    <w:rsid w:val="008E1F2E"/>
    <w:rsid w:val="008E2C03"/>
    <w:rsid w:val="008E39B0"/>
    <w:rsid w:val="008E3EE1"/>
    <w:rsid w:val="008E4087"/>
    <w:rsid w:val="008E4947"/>
    <w:rsid w:val="008E541E"/>
    <w:rsid w:val="008E66CF"/>
    <w:rsid w:val="008E724A"/>
    <w:rsid w:val="008F1F3A"/>
    <w:rsid w:val="008F2C1B"/>
    <w:rsid w:val="008F363A"/>
    <w:rsid w:val="008F3B9A"/>
    <w:rsid w:val="008F3F69"/>
    <w:rsid w:val="008F444F"/>
    <w:rsid w:val="008F684F"/>
    <w:rsid w:val="008F6A05"/>
    <w:rsid w:val="008F6BF4"/>
    <w:rsid w:val="008F704C"/>
    <w:rsid w:val="00900148"/>
    <w:rsid w:val="00901D5F"/>
    <w:rsid w:val="00902AEC"/>
    <w:rsid w:val="0090389B"/>
    <w:rsid w:val="009041C8"/>
    <w:rsid w:val="009043B7"/>
    <w:rsid w:val="0090599E"/>
    <w:rsid w:val="00907C1F"/>
    <w:rsid w:val="00912919"/>
    <w:rsid w:val="00914703"/>
    <w:rsid w:val="00920586"/>
    <w:rsid w:val="00923372"/>
    <w:rsid w:val="0092520B"/>
    <w:rsid w:val="009254AD"/>
    <w:rsid w:val="00925CA3"/>
    <w:rsid w:val="0092623F"/>
    <w:rsid w:val="0093046F"/>
    <w:rsid w:val="00933A82"/>
    <w:rsid w:val="00933C29"/>
    <w:rsid w:val="00934024"/>
    <w:rsid w:val="009344F2"/>
    <w:rsid w:val="009352AF"/>
    <w:rsid w:val="00935AFE"/>
    <w:rsid w:val="00935C07"/>
    <w:rsid w:val="0093741B"/>
    <w:rsid w:val="0093776A"/>
    <w:rsid w:val="00941115"/>
    <w:rsid w:val="009415E1"/>
    <w:rsid w:val="009416B2"/>
    <w:rsid w:val="009416DE"/>
    <w:rsid w:val="0094384F"/>
    <w:rsid w:val="00943B4D"/>
    <w:rsid w:val="00945B37"/>
    <w:rsid w:val="00945E40"/>
    <w:rsid w:val="00945EC2"/>
    <w:rsid w:val="009467E4"/>
    <w:rsid w:val="00946DB1"/>
    <w:rsid w:val="009501D0"/>
    <w:rsid w:val="00950710"/>
    <w:rsid w:val="00951D26"/>
    <w:rsid w:val="00953B62"/>
    <w:rsid w:val="009557B2"/>
    <w:rsid w:val="00956187"/>
    <w:rsid w:val="009562F9"/>
    <w:rsid w:val="0095684D"/>
    <w:rsid w:val="00957709"/>
    <w:rsid w:val="00957DA0"/>
    <w:rsid w:val="009609B7"/>
    <w:rsid w:val="009617E2"/>
    <w:rsid w:val="00961902"/>
    <w:rsid w:val="00962B58"/>
    <w:rsid w:val="009650AC"/>
    <w:rsid w:val="00965D0D"/>
    <w:rsid w:val="009661B5"/>
    <w:rsid w:val="00970BC2"/>
    <w:rsid w:val="00974A02"/>
    <w:rsid w:val="00977284"/>
    <w:rsid w:val="0097750D"/>
    <w:rsid w:val="0098035C"/>
    <w:rsid w:val="00980769"/>
    <w:rsid w:val="00980FE9"/>
    <w:rsid w:val="00983643"/>
    <w:rsid w:val="00985133"/>
    <w:rsid w:val="00985643"/>
    <w:rsid w:val="00986010"/>
    <w:rsid w:val="00986CFE"/>
    <w:rsid w:val="0099029C"/>
    <w:rsid w:val="00991C5B"/>
    <w:rsid w:val="00993250"/>
    <w:rsid w:val="009956EE"/>
    <w:rsid w:val="00996254"/>
    <w:rsid w:val="00996E37"/>
    <w:rsid w:val="009A136E"/>
    <w:rsid w:val="009A2270"/>
    <w:rsid w:val="009A2637"/>
    <w:rsid w:val="009A331F"/>
    <w:rsid w:val="009A3367"/>
    <w:rsid w:val="009A3953"/>
    <w:rsid w:val="009A3CB4"/>
    <w:rsid w:val="009A54BB"/>
    <w:rsid w:val="009A7CC4"/>
    <w:rsid w:val="009B06FA"/>
    <w:rsid w:val="009B08E7"/>
    <w:rsid w:val="009B138B"/>
    <w:rsid w:val="009B2B08"/>
    <w:rsid w:val="009B44E1"/>
    <w:rsid w:val="009B56C0"/>
    <w:rsid w:val="009B6D05"/>
    <w:rsid w:val="009B72C4"/>
    <w:rsid w:val="009B7581"/>
    <w:rsid w:val="009B7E88"/>
    <w:rsid w:val="009C1ACB"/>
    <w:rsid w:val="009C1EE2"/>
    <w:rsid w:val="009C2D4D"/>
    <w:rsid w:val="009C410C"/>
    <w:rsid w:val="009C752B"/>
    <w:rsid w:val="009C7C03"/>
    <w:rsid w:val="009D0681"/>
    <w:rsid w:val="009D1A5A"/>
    <w:rsid w:val="009D2CD4"/>
    <w:rsid w:val="009D3AF5"/>
    <w:rsid w:val="009D3E51"/>
    <w:rsid w:val="009D42BE"/>
    <w:rsid w:val="009D6856"/>
    <w:rsid w:val="009D7DD2"/>
    <w:rsid w:val="009D7EC9"/>
    <w:rsid w:val="009E05D0"/>
    <w:rsid w:val="009E0602"/>
    <w:rsid w:val="009E10E1"/>
    <w:rsid w:val="009E167F"/>
    <w:rsid w:val="009E1BE7"/>
    <w:rsid w:val="009E1D7D"/>
    <w:rsid w:val="009E28A4"/>
    <w:rsid w:val="009E2F4C"/>
    <w:rsid w:val="009E2FED"/>
    <w:rsid w:val="009E389F"/>
    <w:rsid w:val="009E39C6"/>
    <w:rsid w:val="009E41C2"/>
    <w:rsid w:val="009E6A0B"/>
    <w:rsid w:val="009E7968"/>
    <w:rsid w:val="009F078B"/>
    <w:rsid w:val="009F4313"/>
    <w:rsid w:val="009F49E6"/>
    <w:rsid w:val="009F7569"/>
    <w:rsid w:val="00A0097D"/>
    <w:rsid w:val="00A00D00"/>
    <w:rsid w:val="00A014F7"/>
    <w:rsid w:val="00A018AA"/>
    <w:rsid w:val="00A02283"/>
    <w:rsid w:val="00A02750"/>
    <w:rsid w:val="00A04E8D"/>
    <w:rsid w:val="00A04EC6"/>
    <w:rsid w:val="00A05388"/>
    <w:rsid w:val="00A05772"/>
    <w:rsid w:val="00A071DA"/>
    <w:rsid w:val="00A10271"/>
    <w:rsid w:val="00A121D9"/>
    <w:rsid w:val="00A12910"/>
    <w:rsid w:val="00A151C9"/>
    <w:rsid w:val="00A1560E"/>
    <w:rsid w:val="00A1622D"/>
    <w:rsid w:val="00A2186A"/>
    <w:rsid w:val="00A21CBE"/>
    <w:rsid w:val="00A2368D"/>
    <w:rsid w:val="00A23763"/>
    <w:rsid w:val="00A245BD"/>
    <w:rsid w:val="00A245F0"/>
    <w:rsid w:val="00A27703"/>
    <w:rsid w:val="00A308CE"/>
    <w:rsid w:val="00A31CCB"/>
    <w:rsid w:val="00A3336E"/>
    <w:rsid w:val="00A371CA"/>
    <w:rsid w:val="00A40752"/>
    <w:rsid w:val="00A45D79"/>
    <w:rsid w:val="00A47500"/>
    <w:rsid w:val="00A47DF5"/>
    <w:rsid w:val="00A5212D"/>
    <w:rsid w:val="00A521A5"/>
    <w:rsid w:val="00A5223C"/>
    <w:rsid w:val="00A528C2"/>
    <w:rsid w:val="00A536C3"/>
    <w:rsid w:val="00A601E5"/>
    <w:rsid w:val="00A608B4"/>
    <w:rsid w:val="00A621AB"/>
    <w:rsid w:val="00A63BDD"/>
    <w:rsid w:val="00A644B3"/>
    <w:rsid w:val="00A6474A"/>
    <w:rsid w:val="00A66FC0"/>
    <w:rsid w:val="00A67988"/>
    <w:rsid w:val="00A67D07"/>
    <w:rsid w:val="00A70414"/>
    <w:rsid w:val="00A707FF"/>
    <w:rsid w:val="00A731C3"/>
    <w:rsid w:val="00A7589C"/>
    <w:rsid w:val="00A75BB7"/>
    <w:rsid w:val="00A75F24"/>
    <w:rsid w:val="00A8072A"/>
    <w:rsid w:val="00A80885"/>
    <w:rsid w:val="00A80C19"/>
    <w:rsid w:val="00A81FDF"/>
    <w:rsid w:val="00A8200A"/>
    <w:rsid w:val="00A83404"/>
    <w:rsid w:val="00A84D95"/>
    <w:rsid w:val="00A87649"/>
    <w:rsid w:val="00A876EC"/>
    <w:rsid w:val="00A9065D"/>
    <w:rsid w:val="00A90838"/>
    <w:rsid w:val="00A910CC"/>
    <w:rsid w:val="00A93482"/>
    <w:rsid w:val="00A95D07"/>
    <w:rsid w:val="00AA081B"/>
    <w:rsid w:val="00AA1A95"/>
    <w:rsid w:val="00AA1BFE"/>
    <w:rsid w:val="00AA380F"/>
    <w:rsid w:val="00AA44DA"/>
    <w:rsid w:val="00AA6262"/>
    <w:rsid w:val="00AA6C8A"/>
    <w:rsid w:val="00AA70B0"/>
    <w:rsid w:val="00AB079B"/>
    <w:rsid w:val="00AB1213"/>
    <w:rsid w:val="00AB16DF"/>
    <w:rsid w:val="00AB22D7"/>
    <w:rsid w:val="00AB345F"/>
    <w:rsid w:val="00AB4107"/>
    <w:rsid w:val="00AB4A21"/>
    <w:rsid w:val="00AB6AC5"/>
    <w:rsid w:val="00AB707E"/>
    <w:rsid w:val="00AC0217"/>
    <w:rsid w:val="00AC3E2E"/>
    <w:rsid w:val="00AC4EE6"/>
    <w:rsid w:val="00AC5D78"/>
    <w:rsid w:val="00AC6558"/>
    <w:rsid w:val="00AD0476"/>
    <w:rsid w:val="00AD0D36"/>
    <w:rsid w:val="00AD1A65"/>
    <w:rsid w:val="00AD1F66"/>
    <w:rsid w:val="00AD2040"/>
    <w:rsid w:val="00AD2951"/>
    <w:rsid w:val="00AD3B94"/>
    <w:rsid w:val="00AD3DC6"/>
    <w:rsid w:val="00AD45E3"/>
    <w:rsid w:val="00AD45FA"/>
    <w:rsid w:val="00AD5919"/>
    <w:rsid w:val="00AD67C8"/>
    <w:rsid w:val="00AD6E1E"/>
    <w:rsid w:val="00AE0139"/>
    <w:rsid w:val="00AE1508"/>
    <w:rsid w:val="00AE1666"/>
    <w:rsid w:val="00AE1946"/>
    <w:rsid w:val="00AE4237"/>
    <w:rsid w:val="00AE47AD"/>
    <w:rsid w:val="00AE7E58"/>
    <w:rsid w:val="00AE7EB4"/>
    <w:rsid w:val="00AF0A1B"/>
    <w:rsid w:val="00AF0F2E"/>
    <w:rsid w:val="00AF1341"/>
    <w:rsid w:val="00AF1884"/>
    <w:rsid w:val="00AF4697"/>
    <w:rsid w:val="00AF502A"/>
    <w:rsid w:val="00AF51E0"/>
    <w:rsid w:val="00AF5AE1"/>
    <w:rsid w:val="00AF622C"/>
    <w:rsid w:val="00B00D98"/>
    <w:rsid w:val="00B0174A"/>
    <w:rsid w:val="00B04F6B"/>
    <w:rsid w:val="00B05395"/>
    <w:rsid w:val="00B102EF"/>
    <w:rsid w:val="00B10C07"/>
    <w:rsid w:val="00B10C7C"/>
    <w:rsid w:val="00B12384"/>
    <w:rsid w:val="00B1333B"/>
    <w:rsid w:val="00B13A0D"/>
    <w:rsid w:val="00B156C6"/>
    <w:rsid w:val="00B158BF"/>
    <w:rsid w:val="00B15A5E"/>
    <w:rsid w:val="00B16ED7"/>
    <w:rsid w:val="00B16F82"/>
    <w:rsid w:val="00B175CC"/>
    <w:rsid w:val="00B21016"/>
    <w:rsid w:val="00B21A3A"/>
    <w:rsid w:val="00B23682"/>
    <w:rsid w:val="00B26EF0"/>
    <w:rsid w:val="00B279B9"/>
    <w:rsid w:val="00B27C58"/>
    <w:rsid w:val="00B30AE5"/>
    <w:rsid w:val="00B3115C"/>
    <w:rsid w:val="00B31EEB"/>
    <w:rsid w:val="00B345C8"/>
    <w:rsid w:val="00B35E79"/>
    <w:rsid w:val="00B37556"/>
    <w:rsid w:val="00B37ED2"/>
    <w:rsid w:val="00B4073D"/>
    <w:rsid w:val="00B40E52"/>
    <w:rsid w:val="00B416DC"/>
    <w:rsid w:val="00B4409D"/>
    <w:rsid w:val="00B44591"/>
    <w:rsid w:val="00B45A6B"/>
    <w:rsid w:val="00B473A2"/>
    <w:rsid w:val="00B51737"/>
    <w:rsid w:val="00B53353"/>
    <w:rsid w:val="00B533DE"/>
    <w:rsid w:val="00B5457B"/>
    <w:rsid w:val="00B54718"/>
    <w:rsid w:val="00B62A10"/>
    <w:rsid w:val="00B64045"/>
    <w:rsid w:val="00B66386"/>
    <w:rsid w:val="00B66C55"/>
    <w:rsid w:val="00B66C8D"/>
    <w:rsid w:val="00B676A4"/>
    <w:rsid w:val="00B67845"/>
    <w:rsid w:val="00B707F3"/>
    <w:rsid w:val="00B70E2E"/>
    <w:rsid w:val="00B71057"/>
    <w:rsid w:val="00B72E21"/>
    <w:rsid w:val="00B73164"/>
    <w:rsid w:val="00B73FAC"/>
    <w:rsid w:val="00B741FC"/>
    <w:rsid w:val="00B76229"/>
    <w:rsid w:val="00B77114"/>
    <w:rsid w:val="00B8203D"/>
    <w:rsid w:val="00B826CF"/>
    <w:rsid w:val="00B8293B"/>
    <w:rsid w:val="00B82B63"/>
    <w:rsid w:val="00B82FF2"/>
    <w:rsid w:val="00B83426"/>
    <w:rsid w:val="00B83E8C"/>
    <w:rsid w:val="00B84272"/>
    <w:rsid w:val="00B86CA2"/>
    <w:rsid w:val="00B86E36"/>
    <w:rsid w:val="00B86F38"/>
    <w:rsid w:val="00B9170B"/>
    <w:rsid w:val="00B91E4F"/>
    <w:rsid w:val="00B93C0E"/>
    <w:rsid w:val="00B941E2"/>
    <w:rsid w:val="00B9465D"/>
    <w:rsid w:val="00B94EA5"/>
    <w:rsid w:val="00B97469"/>
    <w:rsid w:val="00B97485"/>
    <w:rsid w:val="00B977A1"/>
    <w:rsid w:val="00BA2477"/>
    <w:rsid w:val="00BA27A7"/>
    <w:rsid w:val="00BA3AC1"/>
    <w:rsid w:val="00BA4F10"/>
    <w:rsid w:val="00BA545C"/>
    <w:rsid w:val="00BA7111"/>
    <w:rsid w:val="00BB0EA2"/>
    <w:rsid w:val="00BB0F20"/>
    <w:rsid w:val="00BB32E2"/>
    <w:rsid w:val="00BB4146"/>
    <w:rsid w:val="00BB4B90"/>
    <w:rsid w:val="00BB4C63"/>
    <w:rsid w:val="00BB4D90"/>
    <w:rsid w:val="00BB5A01"/>
    <w:rsid w:val="00BB6559"/>
    <w:rsid w:val="00BB6A2B"/>
    <w:rsid w:val="00BB6C6C"/>
    <w:rsid w:val="00BB6CE5"/>
    <w:rsid w:val="00BB7BB8"/>
    <w:rsid w:val="00BB7FA2"/>
    <w:rsid w:val="00BC09A8"/>
    <w:rsid w:val="00BC0D83"/>
    <w:rsid w:val="00BC1423"/>
    <w:rsid w:val="00BC39EF"/>
    <w:rsid w:val="00BC5E40"/>
    <w:rsid w:val="00BC7010"/>
    <w:rsid w:val="00BC73A7"/>
    <w:rsid w:val="00BD0A93"/>
    <w:rsid w:val="00BD0D20"/>
    <w:rsid w:val="00BD213D"/>
    <w:rsid w:val="00BD2500"/>
    <w:rsid w:val="00BD2630"/>
    <w:rsid w:val="00BD2E74"/>
    <w:rsid w:val="00BD50C5"/>
    <w:rsid w:val="00BE13AD"/>
    <w:rsid w:val="00BE2250"/>
    <w:rsid w:val="00BE3561"/>
    <w:rsid w:val="00BE3A21"/>
    <w:rsid w:val="00BE47D0"/>
    <w:rsid w:val="00BE537E"/>
    <w:rsid w:val="00BE6416"/>
    <w:rsid w:val="00BE7BB1"/>
    <w:rsid w:val="00BF0184"/>
    <w:rsid w:val="00BF02FD"/>
    <w:rsid w:val="00BF03BE"/>
    <w:rsid w:val="00BF08F5"/>
    <w:rsid w:val="00BF19C8"/>
    <w:rsid w:val="00BF2261"/>
    <w:rsid w:val="00BF397E"/>
    <w:rsid w:val="00BF4773"/>
    <w:rsid w:val="00BF49DA"/>
    <w:rsid w:val="00BF5D62"/>
    <w:rsid w:val="00C01895"/>
    <w:rsid w:val="00C0445E"/>
    <w:rsid w:val="00C05ED2"/>
    <w:rsid w:val="00C103CA"/>
    <w:rsid w:val="00C10A5D"/>
    <w:rsid w:val="00C1317D"/>
    <w:rsid w:val="00C138E5"/>
    <w:rsid w:val="00C16EF2"/>
    <w:rsid w:val="00C20F6D"/>
    <w:rsid w:val="00C211D1"/>
    <w:rsid w:val="00C225E7"/>
    <w:rsid w:val="00C235DA"/>
    <w:rsid w:val="00C27188"/>
    <w:rsid w:val="00C307A3"/>
    <w:rsid w:val="00C32601"/>
    <w:rsid w:val="00C33E84"/>
    <w:rsid w:val="00C34045"/>
    <w:rsid w:val="00C34FB4"/>
    <w:rsid w:val="00C35554"/>
    <w:rsid w:val="00C3571E"/>
    <w:rsid w:val="00C36057"/>
    <w:rsid w:val="00C37BF1"/>
    <w:rsid w:val="00C40DE8"/>
    <w:rsid w:val="00C4149B"/>
    <w:rsid w:val="00C414CC"/>
    <w:rsid w:val="00C4191D"/>
    <w:rsid w:val="00C41BF7"/>
    <w:rsid w:val="00C41E82"/>
    <w:rsid w:val="00C4207F"/>
    <w:rsid w:val="00C442B1"/>
    <w:rsid w:val="00C4647B"/>
    <w:rsid w:val="00C468B6"/>
    <w:rsid w:val="00C46EF7"/>
    <w:rsid w:val="00C513FD"/>
    <w:rsid w:val="00C52B59"/>
    <w:rsid w:val="00C53D06"/>
    <w:rsid w:val="00C53E6C"/>
    <w:rsid w:val="00C542E9"/>
    <w:rsid w:val="00C570F6"/>
    <w:rsid w:val="00C6028A"/>
    <w:rsid w:val="00C620C0"/>
    <w:rsid w:val="00C62C5F"/>
    <w:rsid w:val="00C64B14"/>
    <w:rsid w:val="00C65D81"/>
    <w:rsid w:val="00C65DA3"/>
    <w:rsid w:val="00C70791"/>
    <w:rsid w:val="00C70DD6"/>
    <w:rsid w:val="00C73E64"/>
    <w:rsid w:val="00C7444D"/>
    <w:rsid w:val="00C74D68"/>
    <w:rsid w:val="00C75A50"/>
    <w:rsid w:val="00C7764C"/>
    <w:rsid w:val="00C77F70"/>
    <w:rsid w:val="00C80D37"/>
    <w:rsid w:val="00C80DE8"/>
    <w:rsid w:val="00C819B6"/>
    <w:rsid w:val="00C82B49"/>
    <w:rsid w:val="00C836C7"/>
    <w:rsid w:val="00C8374E"/>
    <w:rsid w:val="00C84332"/>
    <w:rsid w:val="00C844FB"/>
    <w:rsid w:val="00C86224"/>
    <w:rsid w:val="00C87A82"/>
    <w:rsid w:val="00C908A5"/>
    <w:rsid w:val="00C90C65"/>
    <w:rsid w:val="00C90E50"/>
    <w:rsid w:val="00C9193A"/>
    <w:rsid w:val="00C92C1A"/>
    <w:rsid w:val="00C92C71"/>
    <w:rsid w:val="00C94D34"/>
    <w:rsid w:val="00C951C4"/>
    <w:rsid w:val="00C973AE"/>
    <w:rsid w:val="00C97437"/>
    <w:rsid w:val="00CA069E"/>
    <w:rsid w:val="00CA0A54"/>
    <w:rsid w:val="00CA0CE7"/>
    <w:rsid w:val="00CA0E70"/>
    <w:rsid w:val="00CA2504"/>
    <w:rsid w:val="00CA2B8A"/>
    <w:rsid w:val="00CA3966"/>
    <w:rsid w:val="00CA3FCC"/>
    <w:rsid w:val="00CA6615"/>
    <w:rsid w:val="00CB076B"/>
    <w:rsid w:val="00CB0B72"/>
    <w:rsid w:val="00CB437E"/>
    <w:rsid w:val="00CB44D4"/>
    <w:rsid w:val="00CB465C"/>
    <w:rsid w:val="00CB641C"/>
    <w:rsid w:val="00CB7D07"/>
    <w:rsid w:val="00CC0C46"/>
    <w:rsid w:val="00CC1D7D"/>
    <w:rsid w:val="00CC1EFE"/>
    <w:rsid w:val="00CC3F16"/>
    <w:rsid w:val="00CC4183"/>
    <w:rsid w:val="00CC45E2"/>
    <w:rsid w:val="00CC6339"/>
    <w:rsid w:val="00CD058B"/>
    <w:rsid w:val="00CD1329"/>
    <w:rsid w:val="00CD160E"/>
    <w:rsid w:val="00CD23CF"/>
    <w:rsid w:val="00CD3D3F"/>
    <w:rsid w:val="00CD4077"/>
    <w:rsid w:val="00CD4F44"/>
    <w:rsid w:val="00CD6584"/>
    <w:rsid w:val="00CE14BA"/>
    <w:rsid w:val="00CE2124"/>
    <w:rsid w:val="00CE281C"/>
    <w:rsid w:val="00CE3A81"/>
    <w:rsid w:val="00CE3BE8"/>
    <w:rsid w:val="00CE494B"/>
    <w:rsid w:val="00CE50C0"/>
    <w:rsid w:val="00CE6FDA"/>
    <w:rsid w:val="00CE72A8"/>
    <w:rsid w:val="00CE72FA"/>
    <w:rsid w:val="00CF0BD6"/>
    <w:rsid w:val="00CF0C93"/>
    <w:rsid w:val="00CF1DEC"/>
    <w:rsid w:val="00CF266F"/>
    <w:rsid w:val="00CF2818"/>
    <w:rsid w:val="00CF2A37"/>
    <w:rsid w:val="00CF3395"/>
    <w:rsid w:val="00CF6391"/>
    <w:rsid w:val="00CF6B01"/>
    <w:rsid w:val="00D00C5D"/>
    <w:rsid w:val="00D01B41"/>
    <w:rsid w:val="00D03191"/>
    <w:rsid w:val="00D036F6"/>
    <w:rsid w:val="00D05872"/>
    <w:rsid w:val="00D0592F"/>
    <w:rsid w:val="00D069EB"/>
    <w:rsid w:val="00D074B7"/>
    <w:rsid w:val="00D11FE7"/>
    <w:rsid w:val="00D13FC9"/>
    <w:rsid w:val="00D15640"/>
    <w:rsid w:val="00D1597A"/>
    <w:rsid w:val="00D15EAF"/>
    <w:rsid w:val="00D16C5E"/>
    <w:rsid w:val="00D1712D"/>
    <w:rsid w:val="00D17832"/>
    <w:rsid w:val="00D17C73"/>
    <w:rsid w:val="00D20B99"/>
    <w:rsid w:val="00D21FB0"/>
    <w:rsid w:val="00D233C0"/>
    <w:rsid w:val="00D245E0"/>
    <w:rsid w:val="00D253DE"/>
    <w:rsid w:val="00D2674B"/>
    <w:rsid w:val="00D26A0F"/>
    <w:rsid w:val="00D31B99"/>
    <w:rsid w:val="00D326AE"/>
    <w:rsid w:val="00D35776"/>
    <w:rsid w:val="00D36684"/>
    <w:rsid w:val="00D37575"/>
    <w:rsid w:val="00D37D56"/>
    <w:rsid w:val="00D4038C"/>
    <w:rsid w:val="00D40A75"/>
    <w:rsid w:val="00D416E4"/>
    <w:rsid w:val="00D4254E"/>
    <w:rsid w:val="00D42592"/>
    <w:rsid w:val="00D431AF"/>
    <w:rsid w:val="00D4366A"/>
    <w:rsid w:val="00D44A99"/>
    <w:rsid w:val="00D44D61"/>
    <w:rsid w:val="00D46A44"/>
    <w:rsid w:val="00D47ABF"/>
    <w:rsid w:val="00D47AED"/>
    <w:rsid w:val="00D47BDA"/>
    <w:rsid w:val="00D548A8"/>
    <w:rsid w:val="00D54B6C"/>
    <w:rsid w:val="00D55602"/>
    <w:rsid w:val="00D62AC1"/>
    <w:rsid w:val="00D6350B"/>
    <w:rsid w:val="00D6396D"/>
    <w:rsid w:val="00D65A71"/>
    <w:rsid w:val="00D660E0"/>
    <w:rsid w:val="00D7013B"/>
    <w:rsid w:val="00D70A47"/>
    <w:rsid w:val="00D71E98"/>
    <w:rsid w:val="00D7234B"/>
    <w:rsid w:val="00D725CF"/>
    <w:rsid w:val="00D7322E"/>
    <w:rsid w:val="00D742A5"/>
    <w:rsid w:val="00D75938"/>
    <w:rsid w:val="00D75D9B"/>
    <w:rsid w:val="00D77861"/>
    <w:rsid w:val="00D77CE1"/>
    <w:rsid w:val="00D813D4"/>
    <w:rsid w:val="00D83F1C"/>
    <w:rsid w:val="00D8659E"/>
    <w:rsid w:val="00D86A3D"/>
    <w:rsid w:val="00D87399"/>
    <w:rsid w:val="00D873A5"/>
    <w:rsid w:val="00D87D02"/>
    <w:rsid w:val="00D91319"/>
    <w:rsid w:val="00D914C3"/>
    <w:rsid w:val="00D91F01"/>
    <w:rsid w:val="00D92556"/>
    <w:rsid w:val="00D93DB1"/>
    <w:rsid w:val="00D95195"/>
    <w:rsid w:val="00D95350"/>
    <w:rsid w:val="00D95787"/>
    <w:rsid w:val="00D9600F"/>
    <w:rsid w:val="00D966C5"/>
    <w:rsid w:val="00D96C6D"/>
    <w:rsid w:val="00D96D6D"/>
    <w:rsid w:val="00D97648"/>
    <w:rsid w:val="00DA0340"/>
    <w:rsid w:val="00DA1EAE"/>
    <w:rsid w:val="00DA266A"/>
    <w:rsid w:val="00DA33DC"/>
    <w:rsid w:val="00DA4808"/>
    <w:rsid w:val="00DB06F7"/>
    <w:rsid w:val="00DB0C66"/>
    <w:rsid w:val="00DB0D60"/>
    <w:rsid w:val="00DB1662"/>
    <w:rsid w:val="00DB1F27"/>
    <w:rsid w:val="00DB20D3"/>
    <w:rsid w:val="00DB2A64"/>
    <w:rsid w:val="00DB5311"/>
    <w:rsid w:val="00DB642E"/>
    <w:rsid w:val="00DB6814"/>
    <w:rsid w:val="00DB6840"/>
    <w:rsid w:val="00DB6A06"/>
    <w:rsid w:val="00DB7AE1"/>
    <w:rsid w:val="00DC1E91"/>
    <w:rsid w:val="00DC27DC"/>
    <w:rsid w:val="00DC2D7F"/>
    <w:rsid w:val="00DC2FD2"/>
    <w:rsid w:val="00DC39B2"/>
    <w:rsid w:val="00DC3B03"/>
    <w:rsid w:val="00DC4D32"/>
    <w:rsid w:val="00DC6F22"/>
    <w:rsid w:val="00DD0AE1"/>
    <w:rsid w:val="00DD28FC"/>
    <w:rsid w:val="00DD29C4"/>
    <w:rsid w:val="00DD3430"/>
    <w:rsid w:val="00DD4778"/>
    <w:rsid w:val="00DD49BD"/>
    <w:rsid w:val="00DD7BE9"/>
    <w:rsid w:val="00DE161C"/>
    <w:rsid w:val="00DE1AE7"/>
    <w:rsid w:val="00DE1CD9"/>
    <w:rsid w:val="00DE7A5C"/>
    <w:rsid w:val="00DF2D8A"/>
    <w:rsid w:val="00DF64DC"/>
    <w:rsid w:val="00DF7BF9"/>
    <w:rsid w:val="00E004AE"/>
    <w:rsid w:val="00E00C3D"/>
    <w:rsid w:val="00E016C7"/>
    <w:rsid w:val="00E059F5"/>
    <w:rsid w:val="00E06F0D"/>
    <w:rsid w:val="00E07727"/>
    <w:rsid w:val="00E109C5"/>
    <w:rsid w:val="00E1382E"/>
    <w:rsid w:val="00E139E3"/>
    <w:rsid w:val="00E14683"/>
    <w:rsid w:val="00E14C46"/>
    <w:rsid w:val="00E1742C"/>
    <w:rsid w:val="00E22419"/>
    <w:rsid w:val="00E22675"/>
    <w:rsid w:val="00E2338D"/>
    <w:rsid w:val="00E25CCD"/>
    <w:rsid w:val="00E268D5"/>
    <w:rsid w:val="00E27654"/>
    <w:rsid w:val="00E27E88"/>
    <w:rsid w:val="00E301A9"/>
    <w:rsid w:val="00E31FE0"/>
    <w:rsid w:val="00E32E39"/>
    <w:rsid w:val="00E351C4"/>
    <w:rsid w:val="00E355C0"/>
    <w:rsid w:val="00E367CE"/>
    <w:rsid w:val="00E3698E"/>
    <w:rsid w:val="00E40C65"/>
    <w:rsid w:val="00E42D2F"/>
    <w:rsid w:val="00E4341B"/>
    <w:rsid w:val="00E43673"/>
    <w:rsid w:val="00E44728"/>
    <w:rsid w:val="00E454D5"/>
    <w:rsid w:val="00E479CB"/>
    <w:rsid w:val="00E5153F"/>
    <w:rsid w:val="00E52887"/>
    <w:rsid w:val="00E553EC"/>
    <w:rsid w:val="00E56F49"/>
    <w:rsid w:val="00E57A27"/>
    <w:rsid w:val="00E60B9A"/>
    <w:rsid w:val="00E60E91"/>
    <w:rsid w:val="00E611A5"/>
    <w:rsid w:val="00E62723"/>
    <w:rsid w:val="00E62809"/>
    <w:rsid w:val="00E6345C"/>
    <w:rsid w:val="00E6363F"/>
    <w:rsid w:val="00E637BE"/>
    <w:rsid w:val="00E641B3"/>
    <w:rsid w:val="00E6432E"/>
    <w:rsid w:val="00E65147"/>
    <w:rsid w:val="00E667BE"/>
    <w:rsid w:val="00E670B6"/>
    <w:rsid w:val="00E71999"/>
    <w:rsid w:val="00E75973"/>
    <w:rsid w:val="00E75B45"/>
    <w:rsid w:val="00E75FD4"/>
    <w:rsid w:val="00E76465"/>
    <w:rsid w:val="00E81AC7"/>
    <w:rsid w:val="00E83939"/>
    <w:rsid w:val="00E852D0"/>
    <w:rsid w:val="00E8706F"/>
    <w:rsid w:val="00E87C83"/>
    <w:rsid w:val="00E87F23"/>
    <w:rsid w:val="00E91608"/>
    <w:rsid w:val="00E91934"/>
    <w:rsid w:val="00E92093"/>
    <w:rsid w:val="00E937CD"/>
    <w:rsid w:val="00E94322"/>
    <w:rsid w:val="00E943C1"/>
    <w:rsid w:val="00E94DEA"/>
    <w:rsid w:val="00E95A46"/>
    <w:rsid w:val="00E96273"/>
    <w:rsid w:val="00E9674C"/>
    <w:rsid w:val="00E971AF"/>
    <w:rsid w:val="00EA1D15"/>
    <w:rsid w:val="00EA20B3"/>
    <w:rsid w:val="00EA4317"/>
    <w:rsid w:val="00EA5897"/>
    <w:rsid w:val="00EB07F9"/>
    <w:rsid w:val="00EB129B"/>
    <w:rsid w:val="00EB16B7"/>
    <w:rsid w:val="00EB5F0A"/>
    <w:rsid w:val="00EB5F39"/>
    <w:rsid w:val="00EB6F8C"/>
    <w:rsid w:val="00EB7361"/>
    <w:rsid w:val="00EC00F3"/>
    <w:rsid w:val="00EC1BB3"/>
    <w:rsid w:val="00EC26FC"/>
    <w:rsid w:val="00EC3D0D"/>
    <w:rsid w:val="00EC4D91"/>
    <w:rsid w:val="00EC573A"/>
    <w:rsid w:val="00EC5D17"/>
    <w:rsid w:val="00ED10DB"/>
    <w:rsid w:val="00ED1E4D"/>
    <w:rsid w:val="00ED3198"/>
    <w:rsid w:val="00ED36E9"/>
    <w:rsid w:val="00ED5B39"/>
    <w:rsid w:val="00ED5CAE"/>
    <w:rsid w:val="00ED7B25"/>
    <w:rsid w:val="00EE0C90"/>
    <w:rsid w:val="00EE0E9B"/>
    <w:rsid w:val="00EE2D7D"/>
    <w:rsid w:val="00EE40E7"/>
    <w:rsid w:val="00EE42CC"/>
    <w:rsid w:val="00EE4C33"/>
    <w:rsid w:val="00EE742B"/>
    <w:rsid w:val="00EE75F6"/>
    <w:rsid w:val="00EF0CCB"/>
    <w:rsid w:val="00EF3A59"/>
    <w:rsid w:val="00EF3E00"/>
    <w:rsid w:val="00EF66C6"/>
    <w:rsid w:val="00EF6AE8"/>
    <w:rsid w:val="00EF6B46"/>
    <w:rsid w:val="00F0358B"/>
    <w:rsid w:val="00F052B9"/>
    <w:rsid w:val="00F057A6"/>
    <w:rsid w:val="00F059B6"/>
    <w:rsid w:val="00F10952"/>
    <w:rsid w:val="00F11F80"/>
    <w:rsid w:val="00F1221C"/>
    <w:rsid w:val="00F132F9"/>
    <w:rsid w:val="00F13C8B"/>
    <w:rsid w:val="00F13DC1"/>
    <w:rsid w:val="00F14394"/>
    <w:rsid w:val="00F16A92"/>
    <w:rsid w:val="00F178A8"/>
    <w:rsid w:val="00F20CFE"/>
    <w:rsid w:val="00F2123E"/>
    <w:rsid w:val="00F221B0"/>
    <w:rsid w:val="00F2322C"/>
    <w:rsid w:val="00F23870"/>
    <w:rsid w:val="00F238AE"/>
    <w:rsid w:val="00F25D74"/>
    <w:rsid w:val="00F32CFD"/>
    <w:rsid w:val="00F3334A"/>
    <w:rsid w:val="00F34B81"/>
    <w:rsid w:val="00F34BB4"/>
    <w:rsid w:val="00F41F08"/>
    <w:rsid w:val="00F44EF9"/>
    <w:rsid w:val="00F45478"/>
    <w:rsid w:val="00F45B11"/>
    <w:rsid w:val="00F463CA"/>
    <w:rsid w:val="00F46AB1"/>
    <w:rsid w:val="00F50DD4"/>
    <w:rsid w:val="00F515A6"/>
    <w:rsid w:val="00F51F97"/>
    <w:rsid w:val="00F54E9B"/>
    <w:rsid w:val="00F60416"/>
    <w:rsid w:val="00F617DC"/>
    <w:rsid w:val="00F638FA"/>
    <w:rsid w:val="00F65CBD"/>
    <w:rsid w:val="00F66001"/>
    <w:rsid w:val="00F6690A"/>
    <w:rsid w:val="00F67DA0"/>
    <w:rsid w:val="00F70067"/>
    <w:rsid w:val="00F73878"/>
    <w:rsid w:val="00F74D2A"/>
    <w:rsid w:val="00F762F3"/>
    <w:rsid w:val="00F77536"/>
    <w:rsid w:val="00F811C7"/>
    <w:rsid w:val="00F867B1"/>
    <w:rsid w:val="00F86BC1"/>
    <w:rsid w:val="00F871FA"/>
    <w:rsid w:val="00F87417"/>
    <w:rsid w:val="00F87A0F"/>
    <w:rsid w:val="00F87ACE"/>
    <w:rsid w:val="00F90012"/>
    <w:rsid w:val="00F909F5"/>
    <w:rsid w:val="00F90FF6"/>
    <w:rsid w:val="00F91333"/>
    <w:rsid w:val="00F91606"/>
    <w:rsid w:val="00F9688D"/>
    <w:rsid w:val="00FA2FD2"/>
    <w:rsid w:val="00FB039C"/>
    <w:rsid w:val="00FB231D"/>
    <w:rsid w:val="00FB28C1"/>
    <w:rsid w:val="00FB37B0"/>
    <w:rsid w:val="00FB4260"/>
    <w:rsid w:val="00FB46AE"/>
    <w:rsid w:val="00FB5345"/>
    <w:rsid w:val="00FB6D9E"/>
    <w:rsid w:val="00FB77AB"/>
    <w:rsid w:val="00FB7A10"/>
    <w:rsid w:val="00FB7FCC"/>
    <w:rsid w:val="00FC05A9"/>
    <w:rsid w:val="00FC358A"/>
    <w:rsid w:val="00FC3EC8"/>
    <w:rsid w:val="00FC4F24"/>
    <w:rsid w:val="00FC57C7"/>
    <w:rsid w:val="00FC78A7"/>
    <w:rsid w:val="00FD03C2"/>
    <w:rsid w:val="00FD03ED"/>
    <w:rsid w:val="00FD09CF"/>
    <w:rsid w:val="00FD0F69"/>
    <w:rsid w:val="00FD12EC"/>
    <w:rsid w:val="00FD1C8E"/>
    <w:rsid w:val="00FD32D4"/>
    <w:rsid w:val="00FD3AEE"/>
    <w:rsid w:val="00FD599C"/>
    <w:rsid w:val="00FD665A"/>
    <w:rsid w:val="00FD6846"/>
    <w:rsid w:val="00FD6855"/>
    <w:rsid w:val="00FE014A"/>
    <w:rsid w:val="00FE08A9"/>
    <w:rsid w:val="00FE179C"/>
    <w:rsid w:val="00FF2418"/>
    <w:rsid w:val="00FF538D"/>
    <w:rsid w:val="00FF5619"/>
    <w:rsid w:val="00FF63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8B553"/>
  <w15:docId w15:val="{D9346CAD-B3F2-46A9-971F-541101A7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44DA"/>
    <w:rPr>
      <w:rFonts w:ascii="Arial" w:hAnsi="Arial"/>
      <w:sz w:val="24"/>
    </w:rPr>
  </w:style>
  <w:style w:type="paragraph" w:styleId="Nadpis1">
    <w:name w:val="heading 1"/>
    <w:basedOn w:val="Normln"/>
    <w:next w:val="Normln"/>
    <w:qFormat/>
    <w:rsid w:val="00AA44DA"/>
    <w:pPr>
      <w:keepNext/>
      <w:pBdr>
        <w:bottom w:val="single" w:sz="4" w:space="1" w:color="auto"/>
      </w:pBdr>
      <w:jc w:val="center"/>
      <w:outlineLvl w:val="0"/>
    </w:pPr>
    <w:rPr>
      <w:sz w:val="28"/>
    </w:rPr>
  </w:style>
  <w:style w:type="paragraph" w:styleId="Nadpis3">
    <w:name w:val="heading 3"/>
    <w:basedOn w:val="Normln"/>
    <w:next w:val="Normln"/>
    <w:qFormat/>
    <w:rsid w:val="00ED5B39"/>
    <w:pPr>
      <w:keepNext/>
      <w:spacing w:before="240" w:after="60"/>
      <w:outlineLvl w:val="2"/>
    </w:pPr>
    <w:rPr>
      <w:rFonts w:cs="Arial"/>
      <w:b/>
      <w:bCs/>
      <w:sz w:val="26"/>
      <w:szCs w:val="26"/>
    </w:rPr>
  </w:style>
  <w:style w:type="paragraph" w:styleId="Nadpis8">
    <w:name w:val="heading 8"/>
    <w:basedOn w:val="Normln"/>
    <w:next w:val="Normln"/>
    <w:qFormat/>
    <w:rsid w:val="00AA44DA"/>
    <w:pPr>
      <w:keepNext/>
      <w:tabs>
        <w:tab w:val="left" w:pos="-1560"/>
      </w:tabs>
      <w:jc w:val="both"/>
      <w:outlineLvl w:val="7"/>
    </w:pPr>
    <w:rPr>
      <w:rFonts w:ascii="Times New Roman" w:hAnsi="Times New Roman"/>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AA44DA"/>
    <w:pPr>
      <w:tabs>
        <w:tab w:val="left" w:pos="0"/>
        <w:tab w:val="left" w:pos="7371"/>
      </w:tabs>
    </w:pPr>
    <w:rPr>
      <w:b/>
      <w:sz w:val="28"/>
    </w:rPr>
  </w:style>
  <w:style w:type="paragraph" w:customStyle="1" w:styleId="podpis">
    <w:name w:val="podpis"/>
    <w:basedOn w:val="Normln"/>
    <w:qFormat/>
    <w:rsid w:val="00AA44DA"/>
    <w:pPr>
      <w:contextualSpacing/>
    </w:pPr>
    <w:rPr>
      <w:rFonts w:ascii="Times New Roman" w:hAnsi="Times New Roman"/>
      <w:szCs w:val="24"/>
    </w:rPr>
  </w:style>
  <w:style w:type="paragraph" w:styleId="Zhlav">
    <w:name w:val="header"/>
    <w:basedOn w:val="Normln"/>
    <w:link w:val="ZhlavChar"/>
    <w:rsid w:val="00ED5B39"/>
    <w:pPr>
      <w:tabs>
        <w:tab w:val="center" w:pos="4536"/>
        <w:tab w:val="right" w:pos="9072"/>
      </w:tabs>
    </w:pPr>
  </w:style>
  <w:style w:type="paragraph" w:styleId="Zpat">
    <w:name w:val="footer"/>
    <w:basedOn w:val="Normln"/>
    <w:rsid w:val="00ED5B39"/>
    <w:pPr>
      <w:tabs>
        <w:tab w:val="center" w:pos="4536"/>
        <w:tab w:val="right" w:pos="9072"/>
      </w:tabs>
    </w:pPr>
  </w:style>
  <w:style w:type="character" w:styleId="slostrnky">
    <w:name w:val="page number"/>
    <w:basedOn w:val="Standardnpsmoodstavce"/>
    <w:rsid w:val="00ED5B39"/>
  </w:style>
  <w:style w:type="character" w:styleId="Siln">
    <w:name w:val="Strong"/>
    <w:basedOn w:val="Standardnpsmoodstavce"/>
    <w:uiPriority w:val="22"/>
    <w:qFormat/>
    <w:rsid w:val="000E6BD3"/>
    <w:rPr>
      <w:b/>
      <w:bCs/>
    </w:rPr>
  </w:style>
  <w:style w:type="character" w:styleId="Odkaznakoment">
    <w:name w:val="annotation reference"/>
    <w:basedOn w:val="Standardnpsmoodstavce"/>
    <w:rsid w:val="00292BB1"/>
    <w:rPr>
      <w:sz w:val="16"/>
      <w:szCs w:val="16"/>
    </w:rPr>
  </w:style>
  <w:style w:type="paragraph" w:styleId="Textkomente">
    <w:name w:val="annotation text"/>
    <w:basedOn w:val="Normln"/>
    <w:link w:val="TextkomenteChar"/>
    <w:rsid w:val="00292BB1"/>
    <w:rPr>
      <w:sz w:val="20"/>
    </w:rPr>
  </w:style>
  <w:style w:type="character" w:customStyle="1" w:styleId="TextkomenteChar">
    <w:name w:val="Text komentáře Char"/>
    <w:basedOn w:val="Standardnpsmoodstavce"/>
    <w:link w:val="Textkomente"/>
    <w:rsid w:val="00292BB1"/>
    <w:rPr>
      <w:rFonts w:ascii="Arial" w:hAnsi="Arial"/>
    </w:rPr>
  </w:style>
  <w:style w:type="paragraph" w:styleId="Pedmtkomente">
    <w:name w:val="annotation subject"/>
    <w:basedOn w:val="Textkomente"/>
    <w:next w:val="Textkomente"/>
    <w:link w:val="PedmtkomenteChar"/>
    <w:rsid w:val="00292BB1"/>
    <w:rPr>
      <w:b/>
      <w:bCs/>
    </w:rPr>
  </w:style>
  <w:style w:type="character" w:customStyle="1" w:styleId="PedmtkomenteChar">
    <w:name w:val="Předmět komentáře Char"/>
    <w:basedOn w:val="TextkomenteChar"/>
    <w:link w:val="Pedmtkomente"/>
    <w:rsid w:val="00292BB1"/>
    <w:rPr>
      <w:rFonts w:ascii="Arial" w:hAnsi="Arial"/>
      <w:b/>
      <w:bCs/>
    </w:rPr>
  </w:style>
  <w:style w:type="paragraph" w:styleId="Textbubliny">
    <w:name w:val="Balloon Text"/>
    <w:basedOn w:val="Normln"/>
    <w:link w:val="TextbublinyChar"/>
    <w:rsid w:val="00292BB1"/>
    <w:rPr>
      <w:rFonts w:ascii="Tahoma" w:hAnsi="Tahoma" w:cs="Tahoma"/>
      <w:sz w:val="16"/>
      <w:szCs w:val="16"/>
    </w:rPr>
  </w:style>
  <w:style w:type="character" w:customStyle="1" w:styleId="TextbublinyChar">
    <w:name w:val="Text bubliny Char"/>
    <w:basedOn w:val="Standardnpsmoodstavce"/>
    <w:link w:val="Textbubliny"/>
    <w:rsid w:val="00292BB1"/>
    <w:rPr>
      <w:rFonts w:ascii="Tahoma" w:hAnsi="Tahoma" w:cs="Tahoma"/>
      <w:sz w:val="16"/>
      <w:szCs w:val="16"/>
    </w:rPr>
  </w:style>
  <w:style w:type="paragraph" w:styleId="Odstavecseseznamem">
    <w:name w:val="List Paragraph"/>
    <w:basedOn w:val="Normln"/>
    <w:uiPriority w:val="34"/>
    <w:qFormat/>
    <w:rsid w:val="006D4387"/>
    <w:pPr>
      <w:ind w:left="720"/>
      <w:contextualSpacing/>
    </w:pPr>
  </w:style>
  <w:style w:type="character" w:customStyle="1" w:styleId="ZhlavChar">
    <w:name w:val="Záhlaví Char"/>
    <w:basedOn w:val="Standardnpsmoodstavce"/>
    <w:link w:val="Zhlav"/>
    <w:rsid w:val="00C973A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43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C58700B285B6F409AABEA8CC2B20A32" ma:contentTypeVersion="7" ma:contentTypeDescription="Vytvořit nový dokument" ma:contentTypeScope="" ma:versionID="f2e2730e1a0046d6d4025f45ea28110d">
  <xsd:schema xmlns:xsd="http://www.w3.org/2001/XMLSchema" xmlns:p="http://schemas.microsoft.com/office/2006/metadata/properties" xmlns:ns2="2e9c731b-0e97-4fd7-94a1-d56b3e8bb644" targetNamespace="http://schemas.microsoft.com/office/2006/metadata/properties" ma:root="true" ma:fieldsID="2596d27a3951513b3d47493ef1e1afa0" ns2:_="">
    <xsd:import namespace="2e9c731b-0e97-4fd7-94a1-d56b3e8bb644"/>
    <xsd:element name="properties">
      <xsd:complexType>
        <xsd:sequence>
          <xsd:element name="documentManagement">
            <xsd:complexType>
              <xsd:all>
                <xsd:element ref="ns2:Typ_x0020_formul_x00e1__x0159_e" minOccurs="0"/>
                <xsd:element ref="ns2:Vnit_x0159_n_x00ed__x0020_p_x0159_edpis0" minOccurs="0"/>
                <xsd:element ref="ns2:Pozn_x00e1_mka" minOccurs="0"/>
              </xsd:all>
            </xsd:complexType>
          </xsd:element>
        </xsd:sequence>
      </xsd:complexType>
    </xsd:element>
  </xsd:schema>
  <xsd:schema xmlns:xsd="http://www.w3.org/2001/XMLSchema" xmlns:dms="http://schemas.microsoft.com/office/2006/documentManagement/types" targetNamespace="2e9c731b-0e97-4fd7-94a1-d56b3e8bb644" elementFormDefault="qualified">
    <xsd:import namespace="http://schemas.microsoft.com/office/2006/documentManagement/types"/>
    <xsd:element name="Typ_x0020_formul_x00e1__x0159_e" ma:index="2" nillable="true" ma:displayName="Typ formuláře" ma:format="Dropdown" ma:internalName="Typ_x0020_formul_x00e1__x0159_e">
      <xsd:simpleType>
        <xsd:union memberTypes="dms:Text">
          <xsd:simpleType>
            <xsd:restriction base="dms:Choice">
              <xsd:enumeration value="Hlavičkový papír"/>
              <xsd:enumeration value="Loga"/>
              <xsd:enumeration value="Personální formuláře"/>
              <xsd:enumeration value="Veřejné zakázky do 250 tis."/>
              <xsd:enumeration value="Veřejné zakázky od 250 tis. do 1 mil."/>
              <xsd:enumeration value="Veřejné zakázky od 1 do 2 mil. pouze na stavební práce"/>
              <xsd:enumeration value="Veřejné zakázky od 2 do 3 mil. pouze na stavební práce"/>
              <xsd:enumeration value="Vzory smluv"/>
              <xsd:enumeration value="Evidence majetku"/>
              <xsd:enumeration value="Personální"/>
              <xsd:enumeration value="Kontrolní činnost"/>
              <xsd:enumeration value="Hlavičkové papíry"/>
              <xsd:enumeration value="Rada a zastupitelstvo"/>
              <xsd:enumeration value="Samospráva"/>
              <xsd:enumeration value="Symboly Ústeckého kraje"/>
              <xsd:enumeration value="Ostatní - nezařazené"/>
              <xsd:enumeration value="Archivace a skartace"/>
              <xsd:enumeration value="Jmenovky a vizitky"/>
              <xsd:enumeration value="Nákup"/>
              <xsd:enumeration value="Služební cesty"/>
              <xsd:enumeration value="Zřizovací listiny"/>
              <xsd:enumeration value="Šablony logomanuálu - pro Office 2003"/>
              <xsd:enumeration value="Šablony logomanuálu - pro Office 2007 - ZATÍM NEPOUŽÍVAT"/>
              <xsd:enumeration value="Powerpoint prezentace - pro Office 2003"/>
              <xsd:enumeration value="Powerpoint prezentace - pro Office 2007"/>
            </xsd:restriction>
          </xsd:simpleType>
        </xsd:union>
      </xsd:simpleType>
    </xsd:element>
    <xsd:element name="Vnit_x0159_n_x00ed__x0020_p_x0159_edpis0" ma:index="3" nillable="true" ma:displayName="Vnitřní předpis" ma:list="{e86e94d8-b977-4b02-a1d7-a37ef24fb5c7}" ma:internalName="Vnit_x0159_n_x00ed__x0020_p_x0159_edpis0" ma:showField="_x010c__x00ed_slo_x0020_p_x0159_">
      <xsd:simpleType>
        <xsd:restriction base="dms:Lookup"/>
      </xsd:simpleType>
    </xsd:element>
    <xsd:element name="Pozn_x00e1_mka" ma:index="4" nillable="true" ma:displayName="Poznámka" ma:internalName="Pozn_x00e1_mk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yp obsahu" ma:readOnly="true"/>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yp_x0020_formul_x00e1__x0159_e xmlns="2e9c731b-0e97-4fd7-94a1-d56b3e8bb644">Veřejné zakázky od 1 do 3 mil. Kč stavební práce</Typ_x0020_formul_x00e1__x0159_e>
    <Vnit_x0159_n_x00ed__x0020_p_x0159_edpis0 xmlns="2e9c731b-0e97-4fd7-94a1-d56b3e8bb644" xsi:nil="true"/>
    <Pozn_x00e1_mka xmlns="2e9c731b-0e97-4fd7-94a1-d56b3e8bb644"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B2F9F-1CE8-4DA4-8768-5F78AA180437}">
  <ds:schemaRefs>
    <ds:schemaRef ds:uri="http://schemas.microsoft.com/office/2006/metadata/longProperties"/>
  </ds:schemaRefs>
</ds:datastoreItem>
</file>

<file path=customXml/itemProps2.xml><?xml version="1.0" encoding="utf-8"?>
<ds:datastoreItem xmlns:ds="http://schemas.openxmlformats.org/officeDocument/2006/customXml" ds:itemID="{12B4FE59-4CC8-4976-982C-BFDDB9FBA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c731b-0e97-4fd7-94a1-d56b3e8bb64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81211-0F0A-4A61-B86F-412DDFF2DE17}">
  <ds:schemaRefs>
    <ds:schemaRef ds:uri="http://schemas.microsoft.com/sharepoint/v3/contenttype/forms"/>
  </ds:schemaRefs>
</ds:datastoreItem>
</file>

<file path=customXml/itemProps4.xml><?xml version="1.0" encoding="utf-8"?>
<ds:datastoreItem xmlns:ds="http://schemas.openxmlformats.org/officeDocument/2006/customXml" ds:itemID="{C8015AE8-76DD-4909-BA4D-E7B23DEDB7CE}">
  <ds:schemaRefs>
    <ds:schemaRef ds:uri="http://schemas.microsoft.com/office/2006/metadata/properties"/>
    <ds:schemaRef ds:uri="2e9c731b-0e97-4fd7-94a1-d56b3e8bb644"/>
  </ds:schemaRefs>
</ds:datastoreItem>
</file>

<file path=customXml/itemProps5.xml><?xml version="1.0" encoding="utf-8"?>
<ds:datastoreItem xmlns:ds="http://schemas.openxmlformats.org/officeDocument/2006/customXml" ds:itemID="{8D6BA87B-FF94-4476-B426-11B775104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1006</Words>
  <Characters>5937</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ÚSTECKÝ  KRAJ</vt:lpstr>
    </vt:vector>
  </TitlesOfParts>
  <Company>KUUK</Company>
  <LinksUpToDate>false</LinksUpToDate>
  <CharactersWithSpaces>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ÚSTECKÝ  KRAJ</dc:title>
  <dc:creator>koncel.f</dc:creator>
  <cp:lastModifiedBy>Slavíčková Eva</cp:lastModifiedBy>
  <cp:revision>22</cp:revision>
  <cp:lastPrinted>2015-12-04T06:48:00Z</cp:lastPrinted>
  <dcterms:created xsi:type="dcterms:W3CDTF">2016-11-01T07:19:00Z</dcterms:created>
  <dcterms:modified xsi:type="dcterms:W3CDTF">2022-04-29T11:06:00Z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51600.0000000000</vt:lpwstr>
  </property>
  <property fmtid="{D5CDD505-2E9C-101B-9397-08002B2CF9AE}" pid="3" name="ContentType">
    <vt:lpwstr>Dokument</vt:lpwstr>
  </property>
</Properties>
</file>