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A.1.</w:t>
            </w:r>
            <w:proofErr w:type="gramEnd"/>
            <w:r w:rsidRPr="00235687">
              <w:rPr>
                <w:rFonts w:ascii="Arial" w:eastAsia="Times New Roman" w:hAnsi="Arial" w:cs="Arial"/>
                <w:b/>
                <w:bCs/>
                <w:color w:val="FFFFFF"/>
                <w:sz w:val="20"/>
                <w:szCs w:val="20"/>
                <w:lang w:eastAsia="cs-CZ"/>
              </w:rPr>
              <w:t xml:space="preserve"> Informace podle § 7 odst. 3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Účetní jednotka Ústecký kraj nepřetržitě pokračuje i v následujícím účetním období ve své činnosti, nedošlo ke změnám metody z důvody ukončení činnosti, nenastala žádná skutečnost, která by ji omezovala nebo ji zabraňovala v této činnosti pokračovat i v dohledné době. </w:t>
            </w: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A.2.</w:t>
            </w:r>
            <w:proofErr w:type="gramEnd"/>
            <w:r w:rsidRPr="00235687">
              <w:rPr>
                <w:rFonts w:ascii="Arial" w:eastAsia="Times New Roman" w:hAnsi="Arial" w:cs="Arial"/>
                <w:b/>
                <w:bCs/>
                <w:color w:val="FFFFFF"/>
                <w:sz w:val="20"/>
                <w:szCs w:val="20"/>
                <w:lang w:eastAsia="cs-CZ"/>
              </w:rPr>
              <w:t xml:space="preserve"> Informace podle § 7 odst. 4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w:t>
            </w:r>
            <w:proofErr w:type="spellStart"/>
            <w:r w:rsidRPr="00235687">
              <w:rPr>
                <w:rFonts w:ascii="Arial" w:eastAsia="Times New Roman" w:hAnsi="Arial" w:cs="Arial"/>
                <w:sz w:val="20"/>
                <w:szCs w:val="20"/>
                <w:lang w:eastAsia="cs-CZ"/>
              </w:rPr>
              <w:t>vyhl</w:t>
            </w:r>
            <w:proofErr w:type="spellEnd"/>
            <w:r w:rsidRPr="00235687">
              <w:rPr>
                <w:rFonts w:ascii="Arial" w:eastAsia="Times New Roman" w:hAnsi="Arial" w:cs="Arial"/>
                <w:sz w:val="20"/>
                <w:szCs w:val="20"/>
                <w:lang w:eastAsia="cs-CZ"/>
              </w:rPr>
              <w:t xml:space="preserve">. č. 410/2009 Sb.) další změny specifické pro účetní jednotku nebyly v roce 2020 prováděny. </w:t>
            </w: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A.3.</w:t>
            </w:r>
            <w:proofErr w:type="gramEnd"/>
            <w:r w:rsidRPr="00235687">
              <w:rPr>
                <w:rFonts w:ascii="Arial" w:eastAsia="Times New Roman" w:hAnsi="Arial" w:cs="Arial"/>
                <w:b/>
                <w:bCs/>
                <w:color w:val="FFFFFF"/>
                <w:sz w:val="20"/>
                <w:szCs w:val="20"/>
                <w:lang w:eastAsia="cs-CZ"/>
              </w:rPr>
              <w:t xml:space="preserve"> Informace podle § 7 odst. 5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Použité účetní metody odpovídají platné legislativě, jsou upřesněny ve vnitřních předpisech kraje, zejména ve směrnicích k účetnictví a majetku k vnitřnímu kontrolnímu systému a k vymáhání pohledávek. Pro vedení účetnictví je </w:t>
            </w:r>
            <w:proofErr w:type="spellStart"/>
            <w:r w:rsidRPr="00235687">
              <w:rPr>
                <w:rFonts w:ascii="Arial" w:eastAsia="Times New Roman" w:hAnsi="Arial" w:cs="Arial"/>
                <w:sz w:val="20"/>
                <w:szCs w:val="20"/>
                <w:lang w:eastAsia="cs-CZ"/>
              </w:rPr>
              <w:t>použiván</w:t>
            </w:r>
            <w:proofErr w:type="spellEnd"/>
            <w:r w:rsidRPr="00235687">
              <w:rPr>
                <w:rFonts w:ascii="Arial" w:eastAsia="Times New Roman" w:hAnsi="Arial" w:cs="Arial"/>
                <w:sz w:val="20"/>
                <w:szCs w:val="20"/>
                <w:lang w:eastAsia="cs-CZ"/>
              </w:rPr>
              <w:t xml:space="preserve"> ekonomicko-informační systém Microsoft Dynamics NAV </w:t>
            </w:r>
            <w:proofErr w:type="spellStart"/>
            <w:r w:rsidRPr="00235687">
              <w:rPr>
                <w:rFonts w:ascii="Arial" w:eastAsia="Times New Roman" w:hAnsi="Arial" w:cs="Arial"/>
                <w:sz w:val="20"/>
                <w:szCs w:val="20"/>
                <w:lang w:eastAsia="cs-CZ"/>
              </w:rPr>
              <w:t>Classic</w:t>
            </w:r>
            <w:proofErr w:type="spellEnd"/>
            <w:r w:rsidRPr="00235687">
              <w:rPr>
                <w:rFonts w:ascii="Arial" w:eastAsia="Times New Roman" w:hAnsi="Arial" w:cs="Arial"/>
                <w:sz w:val="20"/>
                <w:szCs w:val="20"/>
                <w:lang w:eastAsia="cs-CZ"/>
              </w:rPr>
              <w:t xml:space="preserve"> dodržováním stanovené metodiky a závazných analytik účtů pro zajištění správnosti jednotlivých výkazů. Od 1. 7. 2019 byl ekonomicko-informační systém NAV povýšen na verzi NAV 2018, zároveň byl přidán modul na tvorbu podmíněných pohledávek a závazků, kdy při založení smlouvy nad 10 mil. Kč se automaticky účtuje na podrozvahové účty. Ústecký kraj i v roce 2020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 vyhlášených ČNB k </w:t>
            </w:r>
            <w:proofErr w:type="gramStart"/>
            <w:r w:rsidRPr="00235687">
              <w:rPr>
                <w:rFonts w:ascii="Arial" w:eastAsia="Times New Roman" w:hAnsi="Arial" w:cs="Arial"/>
                <w:sz w:val="20"/>
                <w:szCs w:val="20"/>
                <w:lang w:eastAsia="cs-CZ"/>
              </w:rPr>
              <w:t>1.1. a 1. 7. daného</w:t>
            </w:r>
            <w:proofErr w:type="gramEnd"/>
            <w:r w:rsidRPr="00235687">
              <w:rPr>
                <w:rFonts w:ascii="Arial" w:eastAsia="Times New Roman" w:hAnsi="Arial" w:cs="Arial"/>
                <w:sz w:val="20"/>
                <w:szCs w:val="20"/>
                <w:lang w:eastAsia="cs-CZ"/>
              </w:rPr>
              <w:t xml:space="preserve">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2020 stejně, tzn. prostřednictvím příslušných nákladových a výnosových účtů. Ústecký kraj měl v roce 2020 sedm účelových fondů - Fond zaměstnavatele, Fond Ústeckého kraje, Fond životního prostředí, Regionální a podpůrný fond, Fond investic a oprav, Fond regionálního rozvoje, Fond mimořádných událostí, Fond vodního hospodářství, jejich hospodaření se řídí schválenými statuty. Metoda časového rozlišení byla v roce 2020 použita pro případy přesahující 100.000,-- Kč, až k rozvahovému dni tj. 31. 12. 2020.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lastRenderedPageBreak/>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235687">
        <w:rPr>
          <w:rFonts w:ascii="Arial" w:eastAsia="Times New Roman" w:hAnsi="Arial" w:cs="Arial"/>
          <w:b/>
          <w:bCs/>
          <w:sz w:val="27"/>
          <w:szCs w:val="27"/>
          <w:lang w:eastAsia="cs-CZ"/>
        </w:rPr>
        <w:t>A.4.</w:t>
      </w:r>
      <w:proofErr w:type="gramEnd"/>
      <w:r w:rsidRPr="00235687">
        <w:rPr>
          <w:rFonts w:ascii="Arial" w:eastAsia="Times New Roman" w:hAnsi="Arial" w:cs="Arial"/>
          <w:b/>
          <w:bCs/>
          <w:sz w:val="27"/>
          <w:szCs w:val="27"/>
          <w:lang w:eastAsia="cs-CZ"/>
        </w:rPr>
        <w:t xml:space="preserve">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minulé</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P.I.</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30494703568.97</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29910902878.80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30594686.56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30160861.56</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20728609.30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19776244.35</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5488150.13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5488150.13</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30437892122.98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29855477622.76</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P.II</w:t>
            </w:r>
            <w:proofErr w:type="gramEnd"/>
            <w:r w:rsidRPr="00235687">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w:t>
            </w:r>
            <w:proofErr w:type="gramEnd"/>
            <w:r w:rsidRPr="00235687">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w:t>
            </w:r>
            <w:proofErr w:type="gramEnd"/>
            <w:r w:rsidRPr="00235687">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w:t>
            </w:r>
            <w:proofErr w:type="gramEnd"/>
            <w:r w:rsidRPr="00235687">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w:t>
            </w:r>
            <w:proofErr w:type="gramEnd"/>
            <w:r w:rsidRPr="00235687">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w:t>
            </w:r>
            <w:proofErr w:type="gramEnd"/>
            <w:r w:rsidRPr="00235687">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w:t>
            </w:r>
            <w:proofErr w:type="gramEnd"/>
            <w:r w:rsidRPr="00235687">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P.III</w:t>
            </w:r>
            <w:proofErr w:type="gramEnd"/>
            <w:r w:rsidRPr="00235687">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18744616.08</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23341656.08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P.III</w:t>
            </w:r>
            <w:proofErr w:type="gramEnd"/>
            <w:r w:rsidRPr="00235687">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P.III</w:t>
            </w:r>
            <w:proofErr w:type="gramEnd"/>
            <w:r w:rsidRPr="00235687">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 </w:t>
            </w:r>
            <w:proofErr w:type="spellStart"/>
            <w:r w:rsidRPr="00235687">
              <w:rPr>
                <w:rFonts w:ascii="Arial" w:eastAsia="Times New Roman" w:hAnsi="Arial" w:cs="Arial"/>
                <w:sz w:val="20"/>
                <w:szCs w:val="20"/>
                <w:lang w:eastAsia="cs-CZ"/>
              </w:rPr>
              <w:t>důvodou</w:t>
            </w:r>
            <w:proofErr w:type="spellEnd"/>
            <w:r w:rsidRPr="00235687">
              <w:rPr>
                <w:rFonts w:ascii="Arial" w:eastAsia="Times New Roman" w:hAnsi="Arial" w:cs="Arial"/>
                <w:sz w:val="20"/>
                <w:szCs w:val="20"/>
                <w:lang w:eastAsia="cs-CZ"/>
              </w:rPr>
              <w:t xml:space="preserve">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lastRenderedPageBreak/>
              <w:t>P.III</w:t>
            </w:r>
            <w:proofErr w:type="gramEnd"/>
            <w:r w:rsidRPr="00235687">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18744616.08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23341656.08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P.III</w:t>
            </w:r>
            <w:proofErr w:type="gramEnd"/>
            <w:r w:rsidRPr="00235687">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P.III</w:t>
            </w:r>
            <w:proofErr w:type="gramEnd"/>
            <w:r w:rsidRPr="00235687">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P.III</w:t>
            </w:r>
            <w:proofErr w:type="gramEnd"/>
            <w:r w:rsidRPr="00235687">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P.IV</w:t>
            </w:r>
            <w:proofErr w:type="gramEnd"/>
            <w:r w:rsidRPr="00235687">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185640193.60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175844519.94</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65498432.49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77535916.63</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120141761.11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98308603.31</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P.IV</w:t>
            </w:r>
            <w:proofErr w:type="gramEnd"/>
            <w:r w:rsidRPr="00235687">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P.V.</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1755481441.35</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2145531688.20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lastRenderedPageBreak/>
              <w:t>P.V.1.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55681081.47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65107652.73</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1670545876.16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2051169551.75</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29254483.72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29254483.72</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P.VI</w:t>
            </w:r>
            <w:proofErr w:type="gramEnd"/>
            <w:r w:rsidRPr="00235687">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18194156.08</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23341656.08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18194156.08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23341656.08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w:t>
            </w:r>
            <w:proofErr w:type="gramEnd"/>
            <w:r w:rsidRPr="00235687">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P.VII</w:t>
            </w:r>
            <w:proofErr w:type="gramEnd"/>
            <w:r w:rsidRPr="00235687">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15973095120.68</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13551167431.68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234071954.34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243209395.90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950558709.78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1657641728.14</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1761560966.44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67496093.28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12961320174.57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11515720104.86</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lastRenderedPageBreak/>
              <w:t>P.VII</w:t>
            </w:r>
            <w:proofErr w:type="gramEnd"/>
            <w:r w:rsidRPr="00235687">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19718315.55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21235109.50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w:t>
            </w:r>
            <w:proofErr w:type="gramEnd"/>
            <w:r w:rsidRPr="00235687">
              <w:rPr>
                <w:rFonts w:ascii="Arial" w:eastAsia="Times New Roman" w:hAnsi="Arial" w:cs="Arial"/>
                <w:sz w:val="20"/>
                <w:szCs w:val="20"/>
                <w:lang w:eastAsia="cs-CZ"/>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45865000.00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45865000.00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P.VIII</w:t>
            </w:r>
            <w:proofErr w:type="gramEnd"/>
            <w:r w:rsidRPr="00235687">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5904647298.00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5904647298.00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P.VIII</w:t>
            </w:r>
            <w:proofErr w:type="gramEnd"/>
            <w:r w:rsidRPr="00235687">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1410228000.00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1410228000.00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P.VIII</w:t>
            </w:r>
            <w:proofErr w:type="gramEnd"/>
            <w:r w:rsidRPr="00235687">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1542095649.00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1542095649.00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P.VIII</w:t>
            </w:r>
            <w:proofErr w:type="gramEnd"/>
            <w:r w:rsidRPr="00235687">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1410228000.00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1410228000.00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P.VIII</w:t>
            </w:r>
            <w:proofErr w:type="gramEnd"/>
            <w:r w:rsidRPr="00235687">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1542095649.00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1542095649.00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P.VIII</w:t>
            </w:r>
            <w:proofErr w:type="gramEnd"/>
            <w:r w:rsidRPr="00235687">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16404771575.80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18622602687.82</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235687">
        <w:rPr>
          <w:rFonts w:ascii="Arial" w:eastAsia="Times New Roman" w:hAnsi="Arial" w:cs="Arial"/>
          <w:b/>
          <w:bCs/>
          <w:sz w:val="27"/>
          <w:szCs w:val="27"/>
          <w:lang w:eastAsia="cs-CZ"/>
        </w:rPr>
        <w:lastRenderedPageBreak/>
        <w:t>A.5.</w:t>
      </w:r>
      <w:proofErr w:type="gramEnd"/>
      <w:r w:rsidRPr="00235687">
        <w:rPr>
          <w:rFonts w:ascii="Arial" w:eastAsia="Times New Roman" w:hAnsi="Arial" w:cs="Arial"/>
          <w:b/>
          <w:bCs/>
          <w:sz w:val="27"/>
          <w:szCs w:val="27"/>
          <w:lang w:eastAsia="cs-CZ"/>
        </w:rPr>
        <w:t xml:space="preserve">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A.5.</w:t>
            </w:r>
            <w:proofErr w:type="gramEnd"/>
            <w:r w:rsidRPr="00235687">
              <w:rPr>
                <w:rFonts w:ascii="Arial" w:eastAsia="Times New Roman" w:hAnsi="Arial" w:cs="Arial"/>
                <w:b/>
                <w:bCs/>
                <w:color w:val="FFFFFF"/>
                <w:sz w:val="20"/>
                <w:szCs w:val="20"/>
                <w:lang w:eastAsia="cs-CZ"/>
              </w:rPr>
              <w:t xml:space="preserve"> Informace podle § 18 odst. 3 písm. b)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235687">
        <w:rPr>
          <w:rFonts w:ascii="Arial" w:eastAsia="Times New Roman" w:hAnsi="Arial" w:cs="Arial"/>
          <w:b/>
          <w:bCs/>
          <w:sz w:val="27"/>
          <w:szCs w:val="27"/>
          <w:lang w:eastAsia="cs-CZ"/>
        </w:rPr>
        <w:t>A.6.</w:t>
      </w:r>
      <w:proofErr w:type="gramEnd"/>
      <w:r w:rsidRPr="00235687">
        <w:rPr>
          <w:rFonts w:ascii="Arial" w:eastAsia="Times New Roman" w:hAnsi="Arial" w:cs="Arial"/>
          <w:b/>
          <w:bCs/>
          <w:sz w:val="27"/>
          <w:szCs w:val="27"/>
          <w:lang w:eastAsia="cs-CZ"/>
        </w:rPr>
        <w:t xml:space="preserve">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A.6.</w:t>
            </w:r>
            <w:proofErr w:type="gramEnd"/>
            <w:r w:rsidRPr="00235687">
              <w:rPr>
                <w:rFonts w:ascii="Arial" w:eastAsia="Times New Roman" w:hAnsi="Arial" w:cs="Arial"/>
                <w:b/>
                <w:bCs/>
                <w:color w:val="FFFFFF"/>
                <w:sz w:val="20"/>
                <w:szCs w:val="20"/>
                <w:lang w:eastAsia="cs-CZ"/>
              </w:rPr>
              <w:t xml:space="preserve"> Informace podle § 19 odst. 6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Nenastaly žádné významné události mezi rozvahovým dnem a okamžikem sestavení účetní závěrky. </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B.1.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Informace podle § 66 odst. 6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Zápisy do katastru nemovitostí jsou účtovány průběžně během roku. </w:t>
            </w: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B.2.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Informace podle § 66 odst. 8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Netýká se Ústeckého kraje. </w:t>
            </w: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B.3.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Informace podle § 68 odst. 3 zákona</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 xml:space="preserve">Ústecký kraj v I. Q. 2020 provedl mezi </w:t>
            </w:r>
            <w:proofErr w:type="spellStart"/>
            <w:r w:rsidRPr="00235687">
              <w:rPr>
                <w:rFonts w:ascii="Arial" w:eastAsia="Times New Roman" w:hAnsi="Arial" w:cs="Arial"/>
                <w:sz w:val="20"/>
                <w:szCs w:val="20"/>
                <w:lang w:eastAsia="cs-CZ"/>
              </w:rPr>
              <w:t>přísp</w:t>
            </w:r>
            <w:proofErr w:type="spellEnd"/>
            <w:r w:rsidRPr="00235687">
              <w:rPr>
                <w:rFonts w:ascii="Arial" w:eastAsia="Times New Roman" w:hAnsi="Arial" w:cs="Arial"/>
                <w:sz w:val="20"/>
                <w:szCs w:val="20"/>
                <w:lang w:eastAsia="cs-CZ"/>
              </w:rPr>
              <w:t xml:space="preserve">. organizacemi vzájemné zápočty v hodnotě 21 mil Kč. </w:t>
            </w:r>
          </w:p>
        </w:tc>
      </w:tr>
    </w:tbl>
    <w:p w:rsidR="008561F9" w:rsidRDefault="008561F9"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lastRenderedPageBreak/>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minulé</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C.1.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909925366.25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585808724.46</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C.2.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572595536.95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339110072.74</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D.1.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Počet jednotlivých věcí a souborů majetku nebo seznam tohoto majetku</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D.2.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Celková výměra lesních pozemků s lesním porostem</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D.3.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Výše ocenění celkové výměry lesních pozemků s lesním porostem ve výši 57 Kč/m2</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D.4.</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Výměra lesních pozemků s lesním porostem oceněných jiným způsobem</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D.5.</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Výše ocenění lesních pozemků s lesním porostem oceněných jiným způsobem</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D.6.</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roofErr w:type="gramStart"/>
            <w:r w:rsidRPr="00235687">
              <w:rPr>
                <w:rFonts w:ascii="Arial" w:eastAsia="Times New Roman" w:hAnsi="Arial" w:cs="Arial"/>
                <w:b/>
                <w:bCs/>
                <w:color w:val="FFFFFF"/>
                <w:sz w:val="20"/>
                <w:szCs w:val="20"/>
                <w:lang w:eastAsia="cs-CZ"/>
              </w:rPr>
              <w:t>D.7.</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Komentář k ocenění lesních pozemků jiným způsobem</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p>
        </w:tc>
      </w:tr>
    </w:tbl>
    <w:p w:rsidR="008561F9" w:rsidRDefault="008561F9"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p>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lastRenderedPageBreak/>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Ostatní fondy</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Běžné období</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G.I.</w:t>
            </w:r>
            <w:proofErr w:type="gramEnd"/>
            <w:r w:rsidRPr="00235687">
              <w:rPr>
                <w:rFonts w:ascii="Arial" w:eastAsia="Times New Roman" w:hAnsi="Arial" w:cs="Arial"/>
                <w:i/>
                <w:iCs/>
                <w:sz w:val="20"/>
                <w:szCs w:val="20"/>
                <w:lang w:eastAsia="cs-CZ"/>
              </w:rPr>
              <w:t xml:space="preserve">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606455599.77</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G.II</w:t>
            </w:r>
            <w:proofErr w:type="gramEnd"/>
            <w:r w:rsidRPr="00235687">
              <w:rPr>
                <w:rFonts w:ascii="Arial" w:eastAsia="Times New Roman" w:hAnsi="Arial" w:cs="Arial"/>
                <w:i/>
                <w:iCs/>
                <w:sz w:val="20"/>
                <w:szCs w:val="20"/>
                <w:lang w:eastAsia="cs-CZ"/>
              </w:rPr>
              <w:t>.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1490244574.17</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49219963.28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1441024610.89</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G.III</w:t>
            </w:r>
            <w:proofErr w:type="gramEnd"/>
            <w:r w:rsidRPr="00235687">
              <w:rPr>
                <w:rFonts w:ascii="Arial" w:eastAsia="Times New Roman" w:hAnsi="Arial" w:cs="Arial"/>
                <w:i/>
                <w:iCs/>
                <w:sz w:val="20"/>
                <w:szCs w:val="20"/>
                <w:lang w:eastAsia="cs-CZ"/>
              </w:rPr>
              <w:t>.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978083875.75</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i/>
                <w:iCs/>
                <w:sz w:val="20"/>
                <w:szCs w:val="20"/>
                <w:lang w:eastAsia="cs-CZ"/>
              </w:rPr>
            </w:pPr>
            <w:proofErr w:type="gramStart"/>
            <w:r w:rsidRPr="00235687">
              <w:rPr>
                <w:rFonts w:ascii="Arial" w:eastAsia="Times New Roman" w:hAnsi="Arial" w:cs="Arial"/>
                <w:i/>
                <w:iCs/>
                <w:sz w:val="20"/>
                <w:szCs w:val="20"/>
                <w:lang w:eastAsia="cs-CZ"/>
              </w:rPr>
              <w:t>G.IV</w:t>
            </w:r>
            <w:proofErr w:type="gramEnd"/>
            <w:r w:rsidRPr="00235687">
              <w:rPr>
                <w:rFonts w:ascii="Arial" w:eastAsia="Times New Roman" w:hAnsi="Arial" w:cs="Arial"/>
                <w:i/>
                <w:iCs/>
                <w:sz w:val="20"/>
                <w:szCs w:val="20"/>
                <w:lang w:eastAsia="cs-CZ"/>
              </w:rPr>
              <w:t>.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i/>
                <w:iCs/>
                <w:sz w:val="20"/>
                <w:szCs w:val="20"/>
                <w:lang w:eastAsia="cs-CZ"/>
              </w:rPr>
            </w:pPr>
            <w:r w:rsidRPr="00235687">
              <w:rPr>
                <w:rFonts w:ascii="Arial" w:eastAsia="Times New Roman" w:hAnsi="Arial" w:cs="Arial"/>
                <w:i/>
                <w:iCs/>
                <w:sz w:val="20"/>
                <w:szCs w:val="20"/>
                <w:lang w:eastAsia="cs-CZ"/>
              </w:rPr>
              <w:t>1118616298.19</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t>G. Doplňující informace k položce „</w:t>
      </w:r>
      <w:proofErr w:type="gramStart"/>
      <w:r w:rsidRPr="00235687">
        <w:rPr>
          <w:rFonts w:ascii="Arial" w:eastAsia="Times New Roman" w:hAnsi="Arial" w:cs="Arial"/>
          <w:b/>
          <w:bCs/>
          <w:sz w:val="27"/>
          <w:szCs w:val="27"/>
          <w:lang w:eastAsia="cs-CZ"/>
        </w:rPr>
        <w:t>A.II</w:t>
      </w:r>
      <w:proofErr w:type="gramEnd"/>
      <w:r w:rsidRPr="00235687">
        <w:rPr>
          <w:rFonts w:ascii="Arial" w:eastAsia="Times New Roman" w:hAnsi="Arial" w:cs="Arial"/>
          <w:b/>
          <w:bCs/>
          <w:sz w:val="27"/>
          <w:szCs w:val="27"/>
          <w:lang w:eastAsia="cs-CZ"/>
        </w:rPr>
        <w:t>.3.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94"/>
        <w:gridCol w:w="1708"/>
        <w:gridCol w:w="1651"/>
        <w:gridCol w:w="1691"/>
        <w:gridCol w:w="1513"/>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minulé</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1529923221.33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299201512.00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1230721709.33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839173147.13</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G.1.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13562423.00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51169855.06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-37607432.06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-49463127.06</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G.2.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1346003203.15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218554172.94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1127449030.21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651900132.82</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lastRenderedPageBreak/>
              <w:t>G.3.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35254042.30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3527611.00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31726431.30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15845998.00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G.4.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97622321.09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18698071.00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78924250.09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124666628.69</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G.5.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11185224.00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2739924.00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8445300.00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9709080.63</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G.6.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26296007.79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4511878.00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21784129.79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86514434.05</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t>H. Doplňující informace k položce „</w:t>
      </w:r>
      <w:proofErr w:type="gramStart"/>
      <w:r w:rsidRPr="00235687">
        <w:rPr>
          <w:rFonts w:ascii="Arial" w:eastAsia="Times New Roman" w:hAnsi="Arial" w:cs="Arial"/>
          <w:b/>
          <w:bCs/>
          <w:sz w:val="27"/>
          <w:szCs w:val="27"/>
          <w:lang w:eastAsia="cs-CZ"/>
        </w:rPr>
        <w:t>A.II</w:t>
      </w:r>
      <w:proofErr w:type="gramEnd"/>
      <w:r w:rsidRPr="00235687">
        <w:rPr>
          <w:rFonts w:ascii="Arial" w:eastAsia="Times New Roman" w:hAnsi="Arial" w:cs="Arial"/>
          <w:b/>
          <w:bCs/>
          <w:sz w:val="27"/>
          <w:szCs w:val="27"/>
          <w:lang w:eastAsia="cs-CZ"/>
        </w:rPr>
        <w:t>.1.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67"/>
        <w:gridCol w:w="1706"/>
        <w:gridCol w:w="1540"/>
        <w:gridCol w:w="1669"/>
        <w:gridCol w:w="1475"/>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minulé</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88833393.02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88833393.02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86663664.78</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H.1.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H.2.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236554.03</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H.3.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36968299.19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36968299.19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36413854.55</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H.4.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15181233.89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15181233.89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12702987.53</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H.5.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36447305.91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36447305.91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37310268.67</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t>I. Doplňující informace k položce "</w:t>
      </w:r>
      <w:proofErr w:type="gramStart"/>
      <w:r w:rsidRPr="00235687">
        <w:rPr>
          <w:rFonts w:ascii="Arial" w:eastAsia="Times New Roman" w:hAnsi="Arial" w:cs="Arial"/>
          <w:b/>
          <w:bCs/>
          <w:sz w:val="27"/>
          <w:szCs w:val="27"/>
          <w:lang w:eastAsia="cs-CZ"/>
        </w:rPr>
        <w:t>A.II</w:t>
      </w:r>
      <w:proofErr w:type="gramEnd"/>
      <w:r w:rsidRPr="00235687">
        <w:rPr>
          <w:rFonts w:ascii="Arial" w:eastAsia="Times New Roman" w:hAnsi="Arial" w:cs="Arial"/>
          <w:b/>
          <w:bCs/>
          <w:sz w:val="27"/>
          <w:szCs w:val="27"/>
          <w:lang w:eastAsia="cs-CZ"/>
        </w:rPr>
        <w:t>.4.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minulé</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t xml:space="preserve">J. Doplňující informace k </w:t>
      </w:r>
      <w:proofErr w:type="gramStart"/>
      <w:r w:rsidRPr="00235687">
        <w:rPr>
          <w:rFonts w:ascii="Arial" w:eastAsia="Times New Roman" w:hAnsi="Arial" w:cs="Arial"/>
          <w:b/>
          <w:bCs/>
          <w:sz w:val="27"/>
          <w:szCs w:val="27"/>
          <w:lang w:eastAsia="cs-CZ"/>
        </w:rPr>
        <w:t>položce "B.II</w:t>
      </w:r>
      <w:proofErr w:type="gramEnd"/>
      <w:r w:rsidRPr="00235687">
        <w:rPr>
          <w:rFonts w:ascii="Arial" w:eastAsia="Times New Roman" w:hAnsi="Arial" w:cs="Arial"/>
          <w:b/>
          <w:bCs/>
          <w:sz w:val="27"/>
          <w:szCs w:val="27"/>
          <w:lang w:eastAsia="cs-CZ"/>
        </w:rPr>
        <w:t>.4.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Období minulé</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J.1.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J.2.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t>Údaje k poskytnutým garancím jednorázovým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
        <w:gridCol w:w="576"/>
        <w:gridCol w:w="563"/>
        <w:gridCol w:w="638"/>
        <w:gridCol w:w="611"/>
        <w:gridCol w:w="673"/>
        <w:gridCol w:w="673"/>
        <w:gridCol w:w="673"/>
        <w:gridCol w:w="571"/>
        <w:gridCol w:w="589"/>
        <w:gridCol w:w="589"/>
        <w:gridCol w:w="589"/>
        <w:gridCol w:w="611"/>
        <w:gridCol w:w="611"/>
        <w:gridCol w:w="527"/>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IČ účetní jednotky - věř</w:t>
            </w:r>
            <w:r w:rsidRPr="00235687">
              <w:rPr>
                <w:rFonts w:ascii="Arial" w:eastAsia="Times New Roman" w:hAnsi="Arial" w:cs="Arial"/>
                <w:b/>
                <w:bCs/>
                <w:color w:val="FFFFFF"/>
                <w:sz w:val="20"/>
                <w:szCs w:val="20"/>
                <w:lang w:eastAsia="cs-CZ"/>
              </w:rPr>
              <w:lastRenderedPageBreak/>
              <w:t>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Název účetní jednotky - </w:t>
            </w:r>
            <w:r w:rsidRPr="00235687">
              <w:rPr>
                <w:rFonts w:ascii="Arial" w:eastAsia="Times New Roman" w:hAnsi="Arial" w:cs="Arial"/>
                <w:b/>
                <w:bCs/>
                <w:color w:val="FFFFFF"/>
                <w:sz w:val="20"/>
                <w:szCs w:val="20"/>
                <w:lang w:eastAsia="cs-CZ"/>
              </w:rPr>
              <w:lastRenderedPageBreak/>
              <w:t>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IČ účetní jednotky - dlu</w:t>
            </w:r>
            <w:r w:rsidRPr="00235687">
              <w:rPr>
                <w:rFonts w:ascii="Arial" w:eastAsia="Times New Roman" w:hAnsi="Arial" w:cs="Arial"/>
                <w:b/>
                <w:bCs/>
                <w:color w:val="FFFFFF"/>
                <w:sz w:val="20"/>
                <w:szCs w:val="20"/>
                <w:lang w:eastAsia="cs-CZ"/>
              </w:rPr>
              <w:lastRenderedPageBreak/>
              <w:t>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Název účetní jednotky - </w:t>
            </w:r>
            <w:r w:rsidRPr="00235687">
              <w:rPr>
                <w:rFonts w:ascii="Arial" w:eastAsia="Times New Roman" w:hAnsi="Arial" w:cs="Arial"/>
                <w:b/>
                <w:bCs/>
                <w:color w:val="FFFFFF"/>
                <w:sz w:val="20"/>
                <w:szCs w:val="20"/>
                <w:lang w:eastAsia="cs-CZ"/>
              </w:rPr>
              <w:lastRenderedPageBreak/>
              <w:t>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Datum poskytnutí gar</w:t>
            </w:r>
            <w:r w:rsidRPr="00235687">
              <w:rPr>
                <w:rFonts w:ascii="Arial" w:eastAsia="Times New Roman" w:hAnsi="Arial" w:cs="Arial"/>
                <w:b/>
                <w:bCs/>
                <w:color w:val="FFFFFF"/>
                <w:sz w:val="20"/>
                <w:szCs w:val="20"/>
                <w:lang w:eastAsia="cs-CZ"/>
              </w:rPr>
              <w:lastRenderedPageBreak/>
              <w:t>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Hodnota zajištěné pohledávky: </w:t>
            </w:r>
            <w:r w:rsidRPr="00235687">
              <w:rPr>
                <w:rFonts w:ascii="Arial" w:eastAsia="Times New Roman" w:hAnsi="Arial" w:cs="Arial"/>
                <w:b/>
                <w:bCs/>
                <w:color w:val="FFFFFF"/>
                <w:sz w:val="20"/>
                <w:szCs w:val="20"/>
                <w:lang w:eastAsia="cs-CZ"/>
              </w:rPr>
              <w:lastRenderedPageBreak/>
              <w:t>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Hodnota zajištěné pohledávky: </w:t>
            </w:r>
            <w:r w:rsidRPr="00235687">
              <w:rPr>
                <w:rFonts w:ascii="Arial" w:eastAsia="Times New Roman" w:hAnsi="Arial" w:cs="Arial"/>
                <w:b/>
                <w:bCs/>
                <w:color w:val="FFFFFF"/>
                <w:sz w:val="20"/>
                <w:szCs w:val="20"/>
                <w:lang w:eastAsia="cs-CZ"/>
              </w:rPr>
              <w:lastRenderedPageBreak/>
              <w:t>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Hodnota zajištěné pohledáv</w:t>
            </w:r>
            <w:r w:rsidRPr="00235687">
              <w:rPr>
                <w:rFonts w:ascii="Arial" w:eastAsia="Times New Roman" w:hAnsi="Arial" w:cs="Arial"/>
                <w:b/>
                <w:bCs/>
                <w:color w:val="FFFFFF"/>
                <w:sz w:val="20"/>
                <w:szCs w:val="20"/>
                <w:lang w:eastAsia="cs-CZ"/>
              </w:rPr>
              <w:lastRenderedPageBreak/>
              <w:t>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Datum plnění ručitelem </w:t>
            </w:r>
            <w:r w:rsidRPr="00235687">
              <w:rPr>
                <w:rFonts w:ascii="Arial" w:eastAsia="Times New Roman" w:hAnsi="Arial" w:cs="Arial"/>
                <w:b/>
                <w:bCs/>
                <w:color w:val="FFFFFF"/>
                <w:sz w:val="20"/>
                <w:szCs w:val="20"/>
                <w:lang w:eastAsia="cs-CZ"/>
              </w:rPr>
              <w:lastRenderedPageBreak/>
              <w:t>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Výše plnění ručitelem: </w:t>
            </w:r>
            <w:r w:rsidRPr="00235687">
              <w:rPr>
                <w:rFonts w:ascii="Arial" w:eastAsia="Times New Roman" w:hAnsi="Arial" w:cs="Arial"/>
                <w:b/>
                <w:bCs/>
                <w:color w:val="FFFFFF"/>
                <w:sz w:val="20"/>
                <w:szCs w:val="20"/>
                <w:lang w:eastAsia="cs-CZ"/>
              </w:rPr>
              <w:lastRenderedPageBreak/>
              <w:t>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Výše plnění ručitelem: </w:t>
            </w:r>
            <w:r w:rsidRPr="00235687">
              <w:rPr>
                <w:rFonts w:ascii="Arial" w:eastAsia="Times New Roman" w:hAnsi="Arial" w:cs="Arial"/>
                <w:b/>
                <w:bCs/>
                <w:color w:val="FFFFFF"/>
                <w:sz w:val="20"/>
                <w:szCs w:val="20"/>
                <w:lang w:eastAsia="cs-CZ"/>
              </w:rPr>
              <w:lastRenderedPageBreak/>
              <w:t>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Výše plnění ručitelem: </w:t>
            </w:r>
            <w:r w:rsidRPr="00235687">
              <w:rPr>
                <w:rFonts w:ascii="Arial" w:eastAsia="Times New Roman" w:hAnsi="Arial" w:cs="Arial"/>
                <w:b/>
                <w:bCs/>
                <w:color w:val="FFFFFF"/>
                <w:sz w:val="20"/>
                <w:szCs w:val="20"/>
                <w:lang w:eastAsia="cs-CZ"/>
              </w:rPr>
              <w:lastRenderedPageBreak/>
              <w:t>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 xml:space="preserve">Celková výše plnění </w:t>
            </w:r>
            <w:r w:rsidRPr="00235687">
              <w:rPr>
                <w:rFonts w:ascii="Arial" w:eastAsia="Times New Roman" w:hAnsi="Arial" w:cs="Arial"/>
                <w:b/>
                <w:bCs/>
                <w:color w:val="FFFFFF"/>
                <w:sz w:val="20"/>
                <w:szCs w:val="20"/>
                <w:lang w:eastAsia="cs-CZ"/>
              </w:rPr>
              <w:lastRenderedPageBreak/>
              <w:t>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Druh dluhového nás</w:t>
            </w:r>
            <w:r w:rsidRPr="00235687">
              <w:rPr>
                <w:rFonts w:ascii="Arial" w:eastAsia="Times New Roman" w:hAnsi="Arial" w:cs="Arial"/>
                <w:b/>
                <w:bCs/>
                <w:color w:val="FFFFFF"/>
                <w:sz w:val="20"/>
                <w:szCs w:val="20"/>
                <w:lang w:eastAsia="cs-CZ"/>
              </w:rPr>
              <w:lastRenderedPageBreak/>
              <w:t>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lastRenderedPageBreak/>
              <w:t>Předmět ručení</w:t>
            </w:r>
          </w:p>
        </w:tc>
      </w:tr>
      <w:tr w:rsidR="00235687" w:rsidRPr="00235687" w:rsidTr="00235687">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45244782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Česká spořitelna, a.s.</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06231292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Dopravní společnost Ústeckého kraje, příspěvková</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gramStart"/>
            <w:r w:rsidRPr="00235687">
              <w:rPr>
                <w:rFonts w:ascii="Arial" w:eastAsia="Times New Roman" w:hAnsi="Arial" w:cs="Arial"/>
                <w:sz w:val="20"/>
                <w:szCs w:val="20"/>
                <w:lang w:eastAsia="cs-CZ"/>
              </w:rPr>
              <w:t>18.12.2018</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23527694.60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23527694.60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roofErr w:type="spellStart"/>
            <w:proofErr w:type="gramStart"/>
            <w:r w:rsidRPr="00235687">
              <w:rPr>
                <w:rFonts w:ascii="Arial" w:eastAsia="Times New Roman" w:hAnsi="Arial" w:cs="Arial"/>
                <w:sz w:val="20"/>
                <w:szCs w:val="20"/>
                <w:lang w:eastAsia="cs-CZ"/>
              </w:rPr>
              <w:t>NaN.NaN</w:t>
            </w:r>
            <w:proofErr w:type="spellEnd"/>
            <w:proofErr w:type="gramEnd"/>
            <w:r w:rsidRPr="00235687">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jc w:val="right"/>
              <w:rPr>
                <w:rFonts w:ascii="Arial" w:eastAsia="Times New Roman" w:hAnsi="Arial" w:cs="Arial"/>
                <w:sz w:val="20"/>
                <w:szCs w:val="20"/>
                <w:lang w:eastAsia="cs-CZ"/>
              </w:rPr>
            </w:pPr>
            <w:r w:rsidRPr="00235687">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r w:rsidRPr="00235687">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sz w:val="20"/>
                <w:szCs w:val="20"/>
                <w:lang w:eastAsia="cs-CZ"/>
              </w:rPr>
            </w:pPr>
          </w:p>
        </w:tc>
      </w:tr>
    </w:tbl>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t>Údaje k poskytnutým garancím ostatním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Předmět ručení</w:t>
            </w:r>
          </w:p>
        </w:tc>
      </w:tr>
    </w:tbl>
    <w:p w:rsidR="00235687" w:rsidRPr="00235687" w:rsidRDefault="00235687" w:rsidP="00235687">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235687">
        <w:rPr>
          <w:rFonts w:ascii="Arial" w:eastAsia="Times New Roman" w:hAnsi="Arial" w:cs="Arial"/>
          <w:b/>
          <w:bCs/>
          <w:kern w:val="36"/>
          <w:sz w:val="48"/>
          <w:szCs w:val="48"/>
          <w:lang w:eastAsia="cs-CZ"/>
        </w:rPr>
        <w:t>Příloha</w:t>
      </w:r>
    </w:p>
    <w:p w:rsidR="00235687" w:rsidRPr="00235687" w:rsidRDefault="00235687" w:rsidP="00235687">
      <w:pPr>
        <w:spacing w:before="100" w:beforeAutospacing="1" w:after="100" w:afterAutospacing="1" w:line="240" w:lineRule="auto"/>
        <w:outlineLvl w:val="1"/>
        <w:rPr>
          <w:rFonts w:ascii="Arial" w:eastAsia="Times New Roman" w:hAnsi="Arial" w:cs="Arial"/>
          <w:b/>
          <w:bCs/>
          <w:sz w:val="36"/>
          <w:szCs w:val="36"/>
          <w:lang w:eastAsia="cs-CZ"/>
        </w:rPr>
      </w:pPr>
      <w:r w:rsidRPr="00235687">
        <w:rPr>
          <w:rFonts w:ascii="Arial" w:eastAsia="Times New Roman" w:hAnsi="Arial" w:cs="Arial"/>
          <w:b/>
          <w:bCs/>
          <w:sz w:val="36"/>
          <w:szCs w:val="36"/>
          <w:lang w:eastAsia="cs-CZ"/>
        </w:rPr>
        <w:t>ZÁKLADNÍ</w:t>
      </w:r>
    </w:p>
    <w:p w:rsidR="00235687" w:rsidRPr="00235687" w:rsidRDefault="00235687" w:rsidP="00235687">
      <w:pPr>
        <w:spacing w:before="120" w:after="120" w:line="240" w:lineRule="auto"/>
        <w:outlineLvl w:val="4"/>
        <w:rPr>
          <w:rFonts w:ascii="Arial" w:eastAsia="Times New Roman" w:hAnsi="Arial" w:cs="Arial"/>
          <w:b/>
          <w:bCs/>
          <w:sz w:val="24"/>
          <w:szCs w:val="24"/>
          <w:lang w:eastAsia="cs-CZ"/>
        </w:rPr>
      </w:pPr>
      <w:r w:rsidRPr="00235687">
        <w:rPr>
          <w:rFonts w:ascii="Arial" w:eastAsia="Times New Roman" w:hAnsi="Arial" w:cs="Arial"/>
          <w:b/>
          <w:bCs/>
          <w:sz w:val="24"/>
          <w:szCs w:val="24"/>
          <w:lang w:eastAsia="cs-CZ"/>
        </w:rPr>
        <w:t>IČ 70892156</w:t>
      </w:r>
      <w:r w:rsidRPr="00235687">
        <w:rPr>
          <w:rFonts w:ascii="Arial" w:eastAsia="Times New Roman" w:hAnsi="Arial" w:cs="Arial"/>
          <w:b/>
          <w:bCs/>
          <w:sz w:val="24"/>
          <w:szCs w:val="24"/>
          <w:lang w:eastAsia="cs-CZ"/>
        </w:rPr>
        <w:br/>
        <w:t xml:space="preserve">sestavená k </w:t>
      </w:r>
      <w:proofErr w:type="gramStart"/>
      <w:r w:rsidRPr="00235687">
        <w:rPr>
          <w:rFonts w:ascii="Arial" w:eastAsia="Times New Roman" w:hAnsi="Arial" w:cs="Arial"/>
          <w:b/>
          <w:bCs/>
          <w:sz w:val="24"/>
          <w:szCs w:val="24"/>
          <w:lang w:eastAsia="cs-CZ"/>
        </w:rPr>
        <w:t>30.9.2021</w:t>
      </w:r>
      <w:proofErr w:type="gramEnd"/>
      <w:r w:rsidRPr="00235687">
        <w:rPr>
          <w:rFonts w:ascii="Arial" w:eastAsia="Times New Roman" w:hAnsi="Arial" w:cs="Arial"/>
          <w:b/>
          <w:bCs/>
          <w:sz w:val="24"/>
          <w:szCs w:val="24"/>
          <w:lang w:eastAsia="cs-CZ"/>
        </w:rPr>
        <w:br/>
        <w:t>(v Kč s přesností na dvě desetinná místa)</w:t>
      </w:r>
    </w:p>
    <w:p w:rsidR="00235687" w:rsidRPr="00235687" w:rsidRDefault="00235687" w:rsidP="00235687">
      <w:pPr>
        <w:spacing w:before="100" w:beforeAutospacing="1" w:after="100" w:afterAutospacing="1" w:line="240" w:lineRule="auto"/>
        <w:outlineLvl w:val="2"/>
        <w:rPr>
          <w:rFonts w:ascii="Arial" w:eastAsia="Times New Roman" w:hAnsi="Arial" w:cs="Arial"/>
          <w:b/>
          <w:bCs/>
          <w:sz w:val="27"/>
          <w:szCs w:val="27"/>
          <w:lang w:eastAsia="cs-CZ"/>
        </w:rPr>
      </w:pPr>
      <w:r w:rsidRPr="00235687">
        <w:rPr>
          <w:rFonts w:ascii="Arial" w:eastAsia="Times New Roman" w:hAnsi="Arial" w:cs="Arial"/>
          <w:b/>
          <w:bCs/>
          <w:sz w:val="27"/>
          <w:szCs w:val="27"/>
          <w:lang w:eastAsia="cs-CZ"/>
        </w:rPr>
        <w:lastRenderedPageBreak/>
        <w:t>Informace o projektech partnerství veřejného a soukromého sektoru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9"/>
        <w:gridCol w:w="371"/>
        <w:gridCol w:w="376"/>
        <w:gridCol w:w="400"/>
        <w:gridCol w:w="251"/>
        <w:gridCol w:w="370"/>
        <w:gridCol w:w="388"/>
        <w:gridCol w:w="474"/>
        <w:gridCol w:w="237"/>
        <w:gridCol w:w="237"/>
        <w:gridCol w:w="237"/>
        <w:gridCol w:w="237"/>
        <w:gridCol w:w="354"/>
        <w:gridCol w:w="366"/>
        <w:gridCol w:w="334"/>
        <w:gridCol w:w="237"/>
        <w:gridCol w:w="365"/>
        <w:gridCol w:w="237"/>
        <w:gridCol w:w="365"/>
        <w:gridCol w:w="237"/>
        <w:gridCol w:w="365"/>
        <w:gridCol w:w="237"/>
        <w:gridCol w:w="365"/>
        <w:gridCol w:w="365"/>
        <w:gridCol w:w="237"/>
        <w:gridCol w:w="237"/>
        <w:gridCol w:w="237"/>
        <w:gridCol w:w="237"/>
        <w:gridCol w:w="354"/>
      </w:tblGrid>
      <w:tr w:rsidR="00235687" w:rsidRPr="00235687" w:rsidTr="00235687">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Základní údaje</w:t>
            </w:r>
          </w:p>
        </w:tc>
        <w:tc>
          <w:tcPr>
            <w:tcW w:w="0" w:type="auto"/>
            <w:gridSpan w:val="3"/>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Dodavatel</w:t>
            </w:r>
          </w:p>
        </w:tc>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Stavební fáze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Výdaje vynaložené na pořízení majetku</w:t>
            </w:r>
          </w:p>
        </w:tc>
        <w:tc>
          <w:tcPr>
            <w:tcW w:w="0" w:type="auto"/>
            <w:gridSpan w:val="11"/>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Platby za dostupnost</w:t>
            </w: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Další platby a plnění zadavatele</w:t>
            </w:r>
          </w:p>
        </w:tc>
      </w:tr>
      <w:tr w:rsidR="00235687" w:rsidRPr="00235687" w:rsidTr="00235687">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Projekt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Druh projektu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Datum uzavření smlouvy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Obchodní firma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IČ</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Rok zahájení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Rok ukončení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Ocenění pořizovaného majetku dle smlouvy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Počátek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Konec</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Výdaje na pořízení majetku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t-1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235687" w:rsidRPr="00235687" w:rsidRDefault="00235687" w:rsidP="00235687">
            <w:pPr>
              <w:spacing w:after="0" w:line="240" w:lineRule="auto"/>
              <w:rPr>
                <w:rFonts w:ascii="Arial" w:eastAsia="Times New Roman" w:hAnsi="Arial" w:cs="Arial"/>
                <w:b/>
                <w:bCs/>
                <w:color w:val="FFFFFF"/>
                <w:sz w:val="20"/>
                <w:szCs w:val="20"/>
                <w:lang w:eastAsia="cs-CZ"/>
              </w:rPr>
            </w:pPr>
            <w:r w:rsidRPr="00235687">
              <w:rPr>
                <w:rFonts w:ascii="Arial" w:eastAsia="Times New Roman" w:hAnsi="Arial" w:cs="Arial"/>
                <w:b/>
                <w:bCs/>
                <w:color w:val="FFFFFF"/>
                <w:sz w:val="20"/>
                <w:szCs w:val="20"/>
                <w:lang w:eastAsia="cs-CZ"/>
              </w:rPr>
              <w:t>Celkem</w:t>
            </w:r>
          </w:p>
        </w:tc>
      </w:tr>
    </w:tbl>
    <w:p w:rsidR="00F41D32" w:rsidRDefault="00F41D32"/>
    <w:p w:rsidR="008561F9" w:rsidRDefault="008561F9"/>
    <w:p w:rsidR="008561F9" w:rsidRDefault="008561F9"/>
    <w:p w:rsidR="008561F9" w:rsidRDefault="008561F9">
      <w:r>
        <w:tab/>
      </w:r>
      <w:r>
        <w:tab/>
      </w:r>
      <w:r>
        <w:tab/>
      </w:r>
      <w:r>
        <w:tab/>
        <w:t>Podpis vedoucího účetní jednotky:</w:t>
      </w:r>
      <w:r>
        <w:tab/>
        <w:t>Ing. Jan Schiller</w:t>
      </w:r>
      <w:bookmarkStart w:id="0" w:name="_GoBack"/>
      <w:bookmarkEnd w:id="0"/>
    </w:p>
    <w:sectPr w:rsidR="00856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687"/>
    <w:rsid w:val="00235687"/>
    <w:rsid w:val="008561F9"/>
    <w:rsid w:val="00F41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3934A-F3B7-47D1-9306-1704252F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235687"/>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3568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3568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235687"/>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568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3568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35687"/>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235687"/>
    <w:rPr>
      <w:rFonts w:ascii="Times New Roman" w:eastAsia="Times New Roman" w:hAnsi="Times New Roman" w:cs="Times New Roman"/>
      <w:b/>
      <w:bCs/>
      <w:sz w:val="24"/>
      <w:szCs w:val="24"/>
      <w:lang w:eastAsia="cs-CZ"/>
    </w:rPr>
  </w:style>
  <w:style w:type="character" w:customStyle="1" w:styleId="odsazeni">
    <w:name w:val="odsazeni"/>
    <w:basedOn w:val="Standardnpsmoodstavce"/>
    <w:rsid w:val="00235687"/>
  </w:style>
  <w:style w:type="paragraph" w:styleId="Textbubliny">
    <w:name w:val="Balloon Text"/>
    <w:basedOn w:val="Normln"/>
    <w:link w:val="TextbublinyChar"/>
    <w:uiPriority w:val="99"/>
    <w:semiHidden/>
    <w:unhideWhenUsed/>
    <w:rsid w:val="008561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6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58282">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0"/>
          <w:marTop w:val="0"/>
          <w:marBottom w:val="0"/>
          <w:divBdr>
            <w:top w:val="none" w:sz="0" w:space="0" w:color="auto"/>
            <w:left w:val="none" w:sz="0" w:space="0" w:color="auto"/>
            <w:bottom w:val="none" w:sz="0" w:space="0" w:color="auto"/>
            <w:right w:val="none" w:sz="0" w:space="0" w:color="auto"/>
          </w:divBdr>
        </w:div>
        <w:div w:id="1985154668">
          <w:marLeft w:val="0"/>
          <w:marRight w:val="0"/>
          <w:marTop w:val="0"/>
          <w:marBottom w:val="0"/>
          <w:divBdr>
            <w:top w:val="none" w:sz="0" w:space="0" w:color="auto"/>
            <w:left w:val="none" w:sz="0" w:space="0" w:color="auto"/>
            <w:bottom w:val="none" w:sz="0" w:space="0" w:color="auto"/>
            <w:right w:val="none" w:sz="0" w:space="0" w:color="auto"/>
          </w:divBdr>
        </w:div>
        <w:div w:id="1766341728">
          <w:marLeft w:val="0"/>
          <w:marRight w:val="0"/>
          <w:marTop w:val="0"/>
          <w:marBottom w:val="0"/>
          <w:divBdr>
            <w:top w:val="none" w:sz="0" w:space="0" w:color="auto"/>
            <w:left w:val="none" w:sz="0" w:space="0" w:color="auto"/>
            <w:bottom w:val="none" w:sz="0" w:space="0" w:color="auto"/>
            <w:right w:val="none" w:sz="0" w:space="0" w:color="auto"/>
          </w:divBdr>
        </w:div>
        <w:div w:id="1440251119">
          <w:marLeft w:val="0"/>
          <w:marRight w:val="0"/>
          <w:marTop w:val="0"/>
          <w:marBottom w:val="0"/>
          <w:divBdr>
            <w:top w:val="none" w:sz="0" w:space="0" w:color="auto"/>
            <w:left w:val="none" w:sz="0" w:space="0" w:color="auto"/>
            <w:bottom w:val="none" w:sz="0" w:space="0" w:color="auto"/>
            <w:right w:val="none" w:sz="0" w:space="0" w:color="auto"/>
          </w:divBdr>
        </w:div>
        <w:div w:id="273443133">
          <w:marLeft w:val="0"/>
          <w:marRight w:val="0"/>
          <w:marTop w:val="0"/>
          <w:marBottom w:val="0"/>
          <w:divBdr>
            <w:top w:val="none" w:sz="0" w:space="0" w:color="auto"/>
            <w:left w:val="none" w:sz="0" w:space="0" w:color="auto"/>
            <w:bottom w:val="none" w:sz="0" w:space="0" w:color="auto"/>
            <w:right w:val="none" w:sz="0" w:space="0" w:color="auto"/>
          </w:divBdr>
        </w:div>
        <w:div w:id="1045325250">
          <w:marLeft w:val="0"/>
          <w:marRight w:val="0"/>
          <w:marTop w:val="0"/>
          <w:marBottom w:val="0"/>
          <w:divBdr>
            <w:top w:val="none" w:sz="0" w:space="0" w:color="auto"/>
            <w:left w:val="none" w:sz="0" w:space="0" w:color="auto"/>
            <w:bottom w:val="none" w:sz="0" w:space="0" w:color="auto"/>
            <w:right w:val="none" w:sz="0" w:space="0" w:color="auto"/>
          </w:divBdr>
        </w:div>
        <w:div w:id="1246066584">
          <w:marLeft w:val="0"/>
          <w:marRight w:val="0"/>
          <w:marTop w:val="0"/>
          <w:marBottom w:val="0"/>
          <w:divBdr>
            <w:top w:val="none" w:sz="0" w:space="0" w:color="auto"/>
            <w:left w:val="none" w:sz="0" w:space="0" w:color="auto"/>
            <w:bottom w:val="none" w:sz="0" w:space="0" w:color="auto"/>
            <w:right w:val="none" w:sz="0" w:space="0" w:color="auto"/>
          </w:divBdr>
        </w:div>
        <w:div w:id="1725518206">
          <w:marLeft w:val="0"/>
          <w:marRight w:val="0"/>
          <w:marTop w:val="0"/>
          <w:marBottom w:val="0"/>
          <w:divBdr>
            <w:top w:val="none" w:sz="0" w:space="0" w:color="auto"/>
            <w:left w:val="none" w:sz="0" w:space="0" w:color="auto"/>
            <w:bottom w:val="none" w:sz="0" w:space="0" w:color="auto"/>
            <w:right w:val="none" w:sz="0" w:space="0" w:color="auto"/>
          </w:divBdr>
        </w:div>
        <w:div w:id="1144351446">
          <w:marLeft w:val="0"/>
          <w:marRight w:val="0"/>
          <w:marTop w:val="0"/>
          <w:marBottom w:val="0"/>
          <w:divBdr>
            <w:top w:val="none" w:sz="0" w:space="0" w:color="auto"/>
            <w:left w:val="none" w:sz="0" w:space="0" w:color="auto"/>
            <w:bottom w:val="none" w:sz="0" w:space="0" w:color="auto"/>
            <w:right w:val="none" w:sz="0" w:space="0" w:color="auto"/>
          </w:divBdr>
        </w:div>
        <w:div w:id="158469591">
          <w:marLeft w:val="0"/>
          <w:marRight w:val="0"/>
          <w:marTop w:val="0"/>
          <w:marBottom w:val="0"/>
          <w:divBdr>
            <w:top w:val="none" w:sz="0" w:space="0" w:color="auto"/>
            <w:left w:val="none" w:sz="0" w:space="0" w:color="auto"/>
            <w:bottom w:val="none" w:sz="0" w:space="0" w:color="auto"/>
            <w:right w:val="none" w:sz="0" w:space="0" w:color="auto"/>
          </w:divBdr>
        </w:div>
        <w:div w:id="1506288889">
          <w:marLeft w:val="0"/>
          <w:marRight w:val="0"/>
          <w:marTop w:val="0"/>
          <w:marBottom w:val="0"/>
          <w:divBdr>
            <w:top w:val="none" w:sz="0" w:space="0" w:color="auto"/>
            <w:left w:val="none" w:sz="0" w:space="0" w:color="auto"/>
            <w:bottom w:val="none" w:sz="0" w:space="0" w:color="auto"/>
            <w:right w:val="none" w:sz="0" w:space="0" w:color="auto"/>
          </w:divBdr>
        </w:div>
        <w:div w:id="2093776507">
          <w:marLeft w:val="0"/>
          <w:marRight w:val="0"/>
          <w:marTop w:val="0"/>
          <w:marBottom w:val="0"/>
          <w:divBdr>
            <w:top w:val="none" w:sz="0" w:space="0" w:color="auto"/>
            <w:left w:val="none" w:sz="0" w:space="0" w:color="auto"/>
            <w:bottom w:val="none" w:sz="0" w:space="0" w:color="auto"/>
            <w:right w:val="none" w:sz="0" w:space="0" w:color="auto"/>
          </w:divBdr>
        </w:div>
        <w:div w:id="1555846291">
          <w:marLeft w:val="0"/>
          <w:marRight w:val="0"/>
          <w:marTop w:val="0"/>
          <w:marBottom w:val="0"/>
          <w:divBdr>
            <w:top w:val="none" w:sz="0" w:space="0" w:color="auto"/>
            <w:left w:val="none" w:sz="0" w:space="0" w:color="auto"/>
            <w:bottom w:val="none" w:sz="0" w:space="0" w:color="auto"/>
            <w:right w:val="none" w:sz="0" w:space="0" w:color="auto"/>
          </w:divBdr>
        </w:div>
        <w:div w:id="160164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2477</Words>
  <Characters>14618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2</cp:revision>
  <cp:lastPrinted>2021-11-04T14:27:00Z</cp:lastPrinted>
  <dcterms:created xsi:type="dcterms:W3CDTF">2021-11-04T14:10:00Z</dcterms:created>
  <dcterms:modified xsi:type="dcterms:W3CDTF">2021-11-04T14:27:00Z</dcterms:modified>
</cp:coreProperties>
</file>