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F3" w:rsidRDefault="00CF6FF3" w:rsidP="00CF6FF3">
      <w:pPr>
        <w:pStyle w:val="Standard"/>
        <w:rPr>
          <w:b/>
        </w:rPr>
      </w:pPr>
      <w:r>
        <w:rPr>
          <w:b/>
        </w:rPr>
        <w:t>Abstrakt oceněného projektu Žít pravěk</w:t>
      </w:r>
    </w:p>
    <w:p w:rsidR="00CF6FF3" w:rsidRDefault="00CF6FF3" w:rsidP="00CF6FF3">
      <w:pPr>
        <w:pStyle w:val="Standard"/>
      </w:pPr>
    </w:p>
    <w:p w:rsidR="00CF6FF3" w:rsidRDefault="00CF6FF3" w:rsidP="00CF6FF3">
      <w:pPr>
        <w:pStyle w:val="Standard"/>
        <w:jc w:val="both"/>
      </w:pPr>
      <w:r>
        <w:t>Edukační projekt probíhá v Archeoskanzenu Březno u Loun. Jedná se o nejstarší české pravěké muzeum v přírodě a první centrum experimentální archeologie v Československu. Vznikal postupně od 70. do 90. let 20. století na významné polykulturní archeologické lokalitě. V 90. letech jej převzalo Okresní muzeum v Lounech (nyní Oblastní muzeum).</w:t>
      </w:r>
    </w:p>
    <w:p w:rsidR="00CF6FF3" w:rsidRDefault="00CF6FF3" w:rsidP="00CF6FF3">
      <w:pPr>
        <w:pStyle w:val="Standard"/>
      </w:pPr>
    </w:p>
    <w:p w:rsidR="00CF6FF3" w:rsidRDefault="00CF6FF3" w:rsidP="00CF6FF3">
      <w:pPr>
        <w:pStyle w:val="Standard"/>
        <w:jc w:val="both"/>
      </w:pPr>
      <w:r>
        <w:t>Projekt  "Žít pravěk"  nabízí dětem skrze minulost nový náhled na současnost. Seznamuje je s pravěkými kulturami prostřednictvím archeologického experimentu, pomocí funkčních replik nástrojů a archeologických objektů ze zdejší lokality. Vybavení a repliky archeologických nálezů pro projekt byly v r. 2018 zhotoveny s finanční podporou Ministerstva kultury ČR.</w:t>
      </w:r>
    </w:p>
    <w:p w:rsidR="00CF6FF3" w:rsidRDefault="00CF6FF3" w:rsidP="00CF6FF3">
      <w:pPr>
        <w:pStyle w:val="Standard"/>
      </w:pPr>
    </w:p>
    <w:p w:rsidR="00CF6FF3" w:rsidRDefault="00CF6FF3" w:rsidP="00CF6FF3">
      <w:pPr>
        <w:pStyle w:val="Standard"/>
        <w:jc w:val="both"/>
      </w:pPr>
      <w:r>
        <w:t>Děti během programu prochází širokou škálou aktivit z historie každodennosti, dle preferencí pedagogů, věku dětí, časových možností, počasí...</w:t>
      </w:r>
    </w:p>
    <w:p w:rsidR="00CF6FF3" w:rsidRDefault="00CF6FF3" w:rsidP="00CF6FF3">
      <w:pPr>
        <w:pStyle w:val="Standard"/>
        <w:jc w:val="both"/>
      </w:pPr>
      <w:r>
        <w:t xml:space="preserve">Například: rozdělávání ohně, lukostřelba, tkaní na hřebínkových a karetkových stávcích, kroucení provázků z lýka, výroba kovových šperků, drcení mouky pomocí zrnotěrek, opracování kamenů a kostí nástroji neolitu, práce s pazourkovými nástroji, spřádání vlny, štípání dřeva, přikládání do ohně, keramika, hrabání se v bahně, pravěké vaření, stavění, zemědělství, hry, oblékání, společné bubnování, malování na tělo, pohřební rituály nebo </w:t>
      </w:r>
      <w:bookmarkStart w:id="0" w:name="_GoBack"/>
      <w:bookmarkEnd w:id="0"/>
      <w:r>
        <w:t>přenocování v pravěkém obydlí.</w:t>
      </w:r>
    </w:p>
    <w:p w:rsidR="00CF6FF3" w:rsidRDefault="00CF6FF3" w:rsidP="00CF6FF3">
      <w:pPr>
        <w:pStyle w:val="Standard"/>
      </w:pPr>
    </w:p>
    <w:p w:rsidR="00CF6FF3" w:rsidRDefault="00CF6FF3" w:rsidP="00CF6FF3">
      <w:pPr>
        <w:pStyle w:val="Standard"/>
        <w:jc w:val="both"/>
      </w:pPr>
      <w:r>
        <w:t>Skupiny tráví ve skanzenu 2-6 hodin (obvykle 3-4 hodiny). Během roku 2018 prošlo edukačními programy cca 1700 dětí ve věku od 2 do 18 let. Program probíhá celoročně, vedou jej obvykle dva kostýmovaní lektoři, rozsah a délka programu je flexibilní.</w:t>
      </w:r>
    </w:p>
    <w:p w:rsidR="00CF6FF3" w:rsidRDefault="00CF6FF3" w:rsidP="00CF6FF3">
      <w:pPr>
        <w:pStyle w:val="Standard"/>
      </w:pPr>
    </w:p>
    <w:p w:rsidR="00CF6FF3" w:rsidRDefault="00CF6FF3" w:rsidP="00CF6FF3">
      <w:pPr>
        <w:pStyle w:val="Standard"/>
        <w:jc w:val="both"/>
      </w:pPr>
      <w:r>
        <w:t>Pravěk a primitivní technologie jsou velmi atraktivní témata, prostřednictvím praktických činností lze v dětech vzbudit zájem o historii, motivovat je k dalšímu studiu a vlastním experimentům, přiblížit jim život lidí v dávné minulosti, vyvracet obecně zažité omyly, upevnit teoretické znalosti ze školy a být inspirací pro každodenní život.</w:t>
      </w:r>
    </w:p>
    <w:p w:rsidR="00CF6FF3" w:rsidRDefault="00CF6FF3" w:rsidP="00CF6FF3">
      <w:pPr>
        <w:pStyle w:val="Standard"/>
      </w:pPr>
    </w:p>
    <w:p w:rsidR="00CF6FF3" w:rsidRDefault="00CF6FF3" w:rsidP="00CF6FF3">
      <w:pPr>
        <w:pStyle w:val="Standard"/>
      </w:pPr>
    </w:p>
    <w:p w:rsidR="00205363" w:rsidRDefault="00205363"/>
    <w:sectPr w:rsidR="00205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F3"/>
    <w:rsid w:val="00205363"/>
    <w:rsid w:val="00C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F6FF3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F6FF3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1</cp:revision>
  <dcterms:created xsi:type="dcterms:W3CDTF">2019-04-09T13:22:00Z</dcterms:created>
  <dcterms:modified xsi:type="dcterms:W3CDTF">2019-04-09T13:22:00Z</dcterms:modified>
</cp:coreProperties>
</file>