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5" w:rsidRDefault="0075307D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29210</wp:posOffset>
                </wp:positionV>
                <wp:extent cx="6286500" cy="5607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3B1" w:rsidRPr="000B3628" w:rsidRDefault="009C13B1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C13B1" w:rsidRPr="000B3628" w:rsidRDefault="009C13B1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r w:rsidRPr="000B3628">
                              <w:rPr>
                                <w:sz w:val="22"/>
                                <w:szCs w:val="22"/>
                              </w:rPr>
                              <w:t xml:space="preserve">Žádost o poskytnutí </w:t>
                            </w:r>
                            <w:r w:rsidR="00E2663D">
                              <w:rPr>
                                <w:sz w:val="22"/>
                                <w:szCs w:val="22"/>
                              </w:rPr>
                              <w:t xml:space="preserve">dotace 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>z rozpočtu Ústeckého kraje v programu „</w:t>
                            </w:r>
                            <w:r w:rsidRPr="009C13B1">
                              <w:rPr>
                                <w:sz w:val="22"/>
                                <w:szCs w:val="22"/>
                              </w:rPr>
                              <w:t>Podpora aktivit zaměřených na zlepšení zdravotního stavu obyvatel Ústeckého kraje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85pt;margin-top:2.3pt;width:495pt;height:4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" stroked="f" strokeweight="3pt">
                <v:stroke linestyle="thinThin"/>
                <v:textbox>
                  <w:txbxContent>
                    <w:p w:rsidR="009C13B1" w:rsidRPr="000B3628" w:rsidRDefault="009C13B1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  <w:p w:rsidR="009C13B1" w:rsidRPr="000B3628" w:rsidRDefault="009C13B1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sz w:val="22"/>
                          <w:szCs w:val="22"/>
                        </w:rPr>
                      </w:pPr>
                      <w:r w:rsidRPr="000B3628">
                        <w:rPr>
                          <w:sz w:val="22"/>
                          <w:szCs w:val="22"/>
                        </w:rPr>
                        <w:t xml:space="preserve">Žádost o poskytnutí </w:t>
                      </w:r>
                      <w:r w:rsidR="00E2663D">
                        <w:rPr>
                          <w:sz w:val="22"/>
                          <w:szCs w:val="22"/>
                        </w:rPr>
                        <w:t xml:space="preserve">dotace </w:t>
                      </w:r>
                      <w:r w:rsidRPr="000B3628">
                        <w:rPr>
                          <w:sz w:val="22"/>
                          <w:szCs w:val="22"/>
                        </w:rPr>
                        <w:t>z rozpočtu Ústeckého kraje v programu „</w:t>
                      </w:r>
                      <w:r w:rsidRPr="009C13B1">
                        <w:rPr>
                          <w:sz w:val="22"/>
                          <w:szCs w:val="22"/>
                        </w:rPr>
                        <w:t>Podpora aktivit zaměřených na zlepšení zdravotního stavu obyvatel Ústeckého kraje</w:t>
                      </w:r>
                      <w:r w:rsidRPr="000B3628">
                        <w:rPr>
                          <w:sz w:val="22"/>
                          <w:szCs w:val="22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 w:rsidP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B2714B" w:rsidRDefault="00B2714B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C13B1" w:rsidRPr="009A0BC9" w:rsidRDefault="009C13B1" w:rsidP="009C13B1">
      <w:pPr>
        <w:numPr>
          <w:ilvl w:val="0"/>
          <w:numId w:val="1"/>
        </w:numPr>
        <w:tabs>
          <w:tab w:val="clear" w:pos="360"/>
          <w:tab w:val="left" w:pos="425"/>
          <w:tab w:val="num" w:pos="720"/>
          <w:tab w:val="left" w:pos="1134"/>
          <w:tab w:val="left" w:leader="dot" w:pos="5103"/>
          <w:tab w:val="left" w:leader="dot" w:pos="8930"/>
        </w:tabs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 xml:space="preserve">Identifikační údaje </w:t>
      </w:r>
      <w:r>
        <w:rPr>
          <w:rFonts w:ascii="Arial" w:hAnsi="Arial" w:cs="Arial"/>
          <w:b/>
          <w:bCs/>
          <w:sz w:val="22"/>
          <w:szCs w:val="22"/>
        </w:rPr>
        <w:t xml:space="preserve">o </w:t>
      </w:r>
      <w:r w:rsidRPr="009A0BC9">
        <w:rPr>
          <w:rFonts w:ascii="Arial" w:hAnsi="Arial" w:cs="Arial"/>
          <w:b/>
          <w:bCs/>
          <w:sz w:val="22"/>
          <w:szCs w:val="22"/>
        </w:rPr>
        <w:t>žadateli:</w:t>
      </w:r>
    </w:p>
    <w:tbl>
      <w:tblPr>
        <w:tblW w:w="8924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002"/>
        <w:gridCol w:w="1454"/>
        <w:gridCol w:w="1868"/>
        <w:gridCol w:w="2126"/>
      </w:tblGrid>
      <w:tr w:rsidR="009C13B1" w:rsidRPr="009A0BC9" w:rsidTr="009C13B1">
        <w:trPr>
          <w:cantSplit/>
          <w:trHeight w:val="5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3CDB" w:rsidRDefault="009C13B1" w:rsidP="009C13B1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příjmení/</w:t>
            </w:r>
          </w:p>
          <w:p w:rsidR="009C13B1" w:rsidRPr="004D3873" w:rsidRDefault="009C13B1" w:rsidP="009C13B1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Název žadatele:</w:t>
            </w: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C13B1" w:rsidRPr="009A0BC9" w:rsidTr="009C13B1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1B1F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Organizační forma </w:t>
            </w:r>
            <w:r w:rsidRPr="004D3873">
              <w:rPr>
                <w:rFonts w:ascii="Arial" w:hAnsi="Arial" w:cs="Arial"/>
                <w:sz w:val="18"/>
                <w:szCs w:val="18"/>
              </w:rPr>
              <w:t xml:space="preserve">(forma právní </w:t>
            </w:r>
            <w:r w:rsidR="001B1FFB">
              <w:rPr>
                <w:rFonts w:ascii="Arial" w:hAnsi="Arial" w:cs="Arial"/>
                <w:sz w:val="18"/>
                <w:szCs w:val="18"/>
              </w:rPr>
              <w:t>osobnosti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C13B1" w:rsidRPr="009A0BC9" w:rsidTr="009C13B1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narození/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 w:rsidRPr="004D38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C13B1" w:rsidRPr="009A0BC9" w:rsidTr="009C13B1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bydliště/Sídlo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9C13B1" w:rsidRPr="009A0BC9" w:rsidTr="009C13B1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obec: 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část obce: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PSČ : </w:t>
            </w:r>
          </w:p>
        </w:tc>
      </w:tr>
      <w:tr w:rsidR="009C13B1" w:rsidRPr="009A0BC9" w:rsidTr="009C13B1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ulice: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p.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or.:</w:t>
            </w:r>
          </w:p>
        </w:tc>
      </w:tr>
      <w:tr w:rsidR="009C13B1" w:rsidRPr="009A0BC9" w:rsidTr="009C13B1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telefon/fax: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http://:</w:t>
            </w:r>
          </w:p>
        </w:tc>
      </w:tr>
      <w:tr w:rsidR="009C13B1" w:rsidRPr="009A0BC9" w:rsidTr="009C13B1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C13B1" w:rsidRPr="009A0BC9" w:rsidTr="009C13B1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13B1" w:rsidRPr="004D3873" w:rsidRDefault="009C13B1" w:rsidP="009C13B1">
            <w:pPr>
              <w:pStyle w:val="Nadpis3"/>
              <w:numPr>
                <w:ilvl w:val="0"/>
                <w:numId w:val="0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D3873">
              <w:rPr>
                <w:sz w:val="18"/>
                <w:szCs w:val="18"/>
              </w:rPr>
              <w:t>Registrace</w:t>
            </w:r>
          </w:p>
          <w:p w:rsidR="009C13B1" w:rsidRPr="004D3873" w:rsidRDefault="009C13B1" w:rsidP="009C13B1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Právnické osoby</w:t>
            </w:r>
            <w:r w:rsidRPr="004D3873">
              <w:rPr>
                <w:rFonts w:ascii="Arial" w:hAnsi="Arial" w:cs="Arial"/>
                <w:sz w:val="18"/>
                <w:szCs w:val="18"/>
              </w:rPr>
              <w:t xml:space="preserve"> uvedou číslo a datum registrace, vložku a název krajského soudu, v jehož</w:t>
            </w:r>
            <w:r>
              <w:rPr>
                <w:rFonts w:ascii="Arial" w:hAnsi="Arial" w:cs="Arial"/>
                <w:sz w:val="18"/>
                <w:szCs w:val="18"/>
              </w:rPr>
              <w:t xml:space="preserve"> rejstříku jsou zapsány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9C13B1" w:rsidRPr="004D3873" w:rsidRDefault="009C13B1" w:rsidP="009C13B1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C13B1" w:rsidRPr="004D3873" w:rsidRDefault="009C13B1" w:rsidP="009C13B1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C13B1" w:rsidRPr="009A0BC9" w:rsidTr="009C13B1">
        <w:trPr>
          <w:cantSplit/>
          <w:trHeight w:val="7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Číslo účtu: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 peněžního ústavu: </w:t>
            </w:r>
          </w:p>
        </w:tc>
      </w:tr>
    </w:tbl>
    <w:p w:rsidR="00212016" w:rsidRDefault="00B605B7" w:rsidP="00EF0229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14" w:right="204" w:hanging="357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9A0BC9">
        <w:rPr>
          <w:rFonts w:ascii="Arial" w:hAnsi="Arial" w:cs="Arial"/>
          <w:b/>
          <w:bCs/>
          <w:sz w:val="22"/>
          <w:szCs w:val="22"/>
        </w:rPr>
        <w:t xml:space="preserve">Statutární orgán </w:t>
      </w:r>
      <w:r w:rsidRPr="009A0BC9">
        <w:rPr>
          <w:rFonts w:ascii="Arial" w:hAnsi="Arial" w:cs="Arial"/>
          <w:sz w:val="22"/>
          <w:szCs w:val="22"/>
        </w:rPr>
        <w:t>(statutární zástupci organizace)</w:t>
      </w:r>
      <w:r w:rsidR="00212016">
        <w:rPr>
          <w:rFonts w:ascii="Arial" w:hAnsi="Arial" w:cs="Arial"/>
          <w:sz w:val="22"/>
          <w:szCs w:val="22"/>
        </w:rPr>
        <w:t xml:space="preserve"> nebo </w:t>
      </w:r>
      <w:r w:rsidR="00212016" w:rsidRPr="00165CC3">
        <w:rPr>
          <w:rFonts w:ascii="Arial" w:hAnsi="Arial" w:cs="Arial"/>
          <w:b/>
          <w:bCs/>
          <w:sz w:val="22"/>
          <w:szCs w:val="22"/>
        </w:rPr>
        <w:t>j</w:t>
      </w:r>
      <w:r w:rsidR="00165CC3" w:rsidRPr="00165CC3">
        <w:rPr>
          <w:rFonts w:ascii="Arial" w:hAnsi="Arial" w:cs="Arial"/>
          <w:b/>
          <w:bCs/>
          <w:sz w:val="22"/>
          <w:szCs w:val="22"/>
        </w:rPr>
        <w:t>e-li</w:t>
      </w:r>
      <w:r w:rsidR="00212016">
        <w:rPr>
          <w:rFonts w:ascii="Arial" w:hAnsi="Arial" w:cs="Arial"/>
          <w:b/>
          <w:bCs/>
          <w:sz w:val="22"/>
          <w:szCs w:val="22"/>
        </w:rPr>
        <w:t xml:space="preserve"> žadatel právnickou osobou, </w:t>
      </w:r>
      <w:r w:rsidR="00212016" w:rsidRPr="00212016">
        <w:rPr>
          <w:rFonts w:ascii="Arial" w:hAnsi="Arial" w:cs="Arial"/>
          <w:bCs/>
          <w:sz w:val="22"/>
          <w:szCs w:val="22"/>
        </w:rPr>
        <w:t>identifikac</w:t>
      </w:r>
      <w:r w:rsidR="00212016">
        <w:rPr>
          <w:rFonts w:ascii="Arial" w:hAnsi="Arial" w:cs="Arial"/>
          <w:bCs/>
          <w:sz w:val="22"/>
          <w:szCs w:val="22"/>
        </w:rPr>
        <w:t>e:</w:t>
      </w:r>
    </w:p>
    <w:p w:rsidR="00B605B7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osob zastupujících právnickou osobu (včetně uvedení právního důvodu zastoupení)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12016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b) osob s podílem v této právnické osobě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F05D2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 w:rsidR="00F05D22"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F05D22" w:rsidP="00F05D2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dresa</w:t>
            </w:r>
            <w:r>
              <w:rPr>
                <w:rFonts w:ascii="Arial" w:hAnsi="Arial" w:cs="Arial"/>
                <w:sz w:val="20"/>
                <w:szCs w:val="20"/>
              </w:rPr>
              <w:t xml:space="preserve"> bydliště/sídla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F05D22" w:rsidP="00F05D2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F05D22" w:rsidP="00F05D2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5D22" w:rsidRPr="009A0BC9" w:rsidTr="00CE627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05D22" w:rsidRPr="004D3873" w:rsidRDefault="00F05D22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D22" w:rsidRPr="004D3873" w:rsidRDefault="00F05D22" w:rsidP="0085131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D22" w:rsidRPr="004D3873" w:rsidRDefault="00F05D22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5D22" w:rsidRPr="009A0BC9" w:rsidTr="00CE627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05D22" w:rsidRPr="004D3873" w:rsidRDefault="00F05D22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D22" w:rsidRPr="004D3873" w:rsidRDefault="00F05D22" w:rsidP="0085131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D3873">
              <w:rPr>
                <w:rFonts w:ascii="Arial" w:hAnsi="Arial" w:cs="Arial"/>
                <w:sz w:val="20"/>
                <w:szCs w:val="20"/>
              </w:rPr>
              <w:t>dresa</w:t>
            </w:r>
            <w:r>
              <w:rPr>
                <w:rFonts w:ascii="Arial" w:hAnsi="Arial" w:cs="Arial"/>
                <w:sz w:val="20"/>
                <w:szCs w:val="20"/>
              </w:rPr>
              <w:t xml:space="preserve"> bydliště/sídla</w:t>
            </w:r>
            <w:r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D22" w:rsidRPr="004D3873" w:rsidRDefault="00F05D22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5D22" w:rsidRPr="009A0BC9" w:rsidTr="00CE627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05D22" w:rsidRPr="004D3873" w:rsidRDefault="00F05D22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D22" w:rsidRPr="004D3873" w:rsidRDefault="00F05D22" w:rsidP="0085131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D22" w:rsidRPr="004D3873" w:rsidRDefault="00F05D22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5D22" w:rsidRPr="009A0BC9" w:rsidTr="00CE627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05D22" w:rsidRPr="004D3873" w:rsidRDefault="00F05D22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D22" w:rsidRPr="004D3873" w:rsidRDefault="00F05D22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</w:t>
            </w:r>
            <w:r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D22" w:rsidRPr="004D3873" w:rsidRDefault="00F05D22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D55BC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55BC5" w:rsidRPr="00212016" w:rsidRDefault="00D55BC5" w:rsidP="00D55BC5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c) osob, v nichž má p</w:t>
      </w:r>
      <w:r w:rsidR="0009312B">
        <w:rPr>
          <w:rFonts w:ascii="Arial" w:hAnsi="Arial" w:cs="Arial"/>
          <w:b/>
          <w:bCs/>
          <w:sz w:val="22"/>
          <w:szCs w:val="22"/>
        </w:rPr>
        <w:t>rávnická osoba p</w:t>
      </w:r>
      <w:r>
        <w:rPr>
          <w:rFonts w:ascii="Arial" w:hAnsi="Arial" w:cs="Arial"/>
          <w:b/>
          <w:bCs/>
          <w:sz w:val="22"/>
          <w:szCs w:val="22"/>
        </w:rPr>
        <w:t xml:space="preserve">římý podíl (včetně výše tohoto podílu)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09312B" w:rsidP="0009312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09312B" w:rsidP="0009312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09312B" w:rsidP="0009312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09312B" w:rsidP="0009312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312B" w:rsidRPr="009A0BC9" w:rsidTr="00F555C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312B" w:rsidRPr="004D3873" w:rsidRDefault="0009312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12B" w:rsidRPr="004D3873" w:rsidRDefault="0009312B" w:rsidP="0085131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12B" w:rsidRPr="004D3873" w:rsidRDefault="0009312B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312B" w:rsidRPr="009A0BC9" w:rsidTr="00F555C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312B" w:rsidRPr="004D3873" w:rsidRDefault="0009312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12B" w:rsidRPr="004D3873" w:rsidRDefault="0009312B" w:rsidP="0085131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12B" w:rsidRPr="004D3873" w:rsidRDefault="0009312B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312B" w:rsidRPr="009A0BC9" w:rsidTr="00F555C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312B" w:rsidRPr="004D3873" w:rsidRDefault="0009312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12B" w:rsidRPr="004D3873" w:rsidRDefault="0009312B" w:rsidP="0085131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12B" w:rsidRPr="004D3873" w:rsidRDefault="0009312B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312B" w:rsidRPr="009A0BC9" w:rsidTr="00F555C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312B" w:rsidRPr="004D3873" w:rsidRDefault="0009312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12B" w:rsidRPr="004D3873" w:rsidRDefault="0009312B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</w:t>
            </w:r>
            <w:r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12B" w:rsidRPr="004D3873" w:rsidRDefault="0009312B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3628" w:rsidRDefault="000B3628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60732" w:rsidRDefault="00B07FCD" w:rsidP="00B07FCD">
      <w:pPr>
        <w:adjustRightInd w:val="0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60732">
        <w:rPr>
          <w:rFonts w:ascii="Arial" w:hAnsi="Arial" w:cs="Arial"/>
          <w:b/>
          <w:bCs/>
          <w:sz w:val="22"/>
          <w:szCs w:val="22"/>
        </w:rPr>
        <w:t>Kontaktní osoba</w:t>
      </w:r>
    </w:p>
    <w:p w:rsidR="00360732" w:rsidRDefault="0036073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3628" w:rsidRDefault="000B3628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93D77" w:rsidRDefault="004D3873" w:rsidP="004D3873">
      <w:pPr>
        <w:tabs>
          <w:tab w:val="left" w:pos="426"/>
        </w:tabs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b/>
          <w:bCs/>
          <w:sz w:val="22"/>
          <w:szCs w:val="22"/>
        </w:rPr>
        <w:tab/>
        <w:t>Požadavek na dotaci Ústeckého kraje na rok</w:t>
      </w:r>
      <w:r w:rsidR="00893D77">
        <w:rPr>
          <w:rFonts w:ascii="Arial" w:hAnsi="Arial" w:cs="Arial"/>
          <w:b/>
          <w:bCs/>
          <w:sz w:val="22"/>
          <w:szCs w:val="22"/>
        </w:rPr>
        <w:t xml:space="preserve"> 201</w:t>
      </w:r>
      <w:r w:rsidR="004D63AA">
        <w:rPr>
          <w:rFonts w:ascii="Arial" w:hAnsi="Arial" w:cs="Arial"/>
          <w:b/>
          <w:bCs/>
          <w:sz w:val="22"/>
          <w:szCs w:val="22"/>
        </w:rPr>
        <w:t>9</w:t>
      </w:r>
      <w:r w:rsidR="00B40A7D">
        <w:rPr>
          <w:rFonts w:ascii="Arial" w:hAnsi="Arial" w:cs="Arial"/>
          <w:b/>
          <w:bCs/>
          <w:sz w:val="22"/>
          <w:szCs w:val="22"/>
        </w:rPr>
        <w:t xml:space="preserve"> (požadovaná částka)</w:t>
      </w:r>
    </w:p>
    <w:p w:rsidR="004D3873" w:rsidRDefault="004D3873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712"/>
        <w:gridCol w:w="1559"/>
        <w:gridCol w:w="1985"/>
        <w:gridCol w:w="1701"/>
      </w:tblGrid>
      <w:tr w:rsidR="00195C6A" w:rsidRPr="00FD408E" w:rsidTr="00D2120A">
        <w:tc>
          <w:tcPr>
            <w:tcW w:w="8516" w:type="dxa"/>
            <w:gridSpan w:val="5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projektu: </w:t>
            </w:r>
          </w:p>
        </w:tc>
      </w:tr>
      <w:tr w:rsidR="00195C6A" w:rsidRPr="00FD408E" w:rsidTr="008B09F6">
        <w:tc>
          <w:tcPr>
            <w:tcW w:w="1559" w:type="dxa"/>
          </w:tcPr>
          <w:p w:rsidR="00195C6A" w:rsidRPr="00FD408E" w:rsidRDefault="00195C6A" w:rsidP="00B40A7D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ořadové číslo </w:t>
            </w:r>
            <w:r w:rsidR="00D55BC5"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="00B40A7D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 w:rsidR="00D55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(u projektů s více ak</w:t>
            </w:r>
            <w:r w:rsidR="00B40A7D">
              <w:rPr>
                <w:rFonts w:ascii="Arial" w:hAnsi="Arial" w:cs="Arial"/>
                <w:bCs/>
                <w:i/>
                <w:sz w:val="20"/>
                <w:szCs w:val="20"/>
              </w:rPr>
              <w:t>tivitami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12" w:type="dxa"/>
          </w:tcPr>
          <w:p w:rsidR="00195C6A" w:rsidRPr="00195C6A" w:rsidRDefault="00195C6A" w:rsidP="00B40A7D">
            <w:pPr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="00B40A7D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projektu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(u projektů s více ak</w:t>
            </w:r>
            <w:r w:rsidR="00B40A7D">
              <w:rPr>
                <w:rFonts w:ascii="Arial" w:hAnsi="Arial" w:cs="Arial"/>
                <w:bCs/>
                <w:i/>
                <w:sz w:val="20"/>
                <w:szCs w:val="20"/>
              </w:rPr>
              <w:t>tivitami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195C6A" w:rsidRPr="00FD408E" w:rsidRDefault="00195C6A" w:rsidP="00937BB3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  <w:r w:rsidR="00D55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ak</w:t>
            </w:r>
            <w:r w:rsidR="00B40A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tivity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 roce 201</w:t>
            </w:r>
            <w:r w:rsidR="004D63AA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985" w:type="dxa"/>
          </w:tcPr>
          <w:p w:rsidR="00195C6A" w:rsidRPr="00FD408E" w:rsidRDefault="00195C6A" w:rsidP="00937BB3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ožadovaná dotace na rok 201</w:t>
            </w:r>
            <w:r w:rsidR="004D63AA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  <w:r w:rsidR="004D63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4D63AA" w:rsidRPr="004D63AA">
              <w:rPr>
                <w:rFonts w:ascii="Arial" w:hAnsi="Arial" w:cs="Arial"/>
                <w:bCs/>
                <w:i/>
                <w:sz w:val="16"/>
                <w:szCs w:val="16"/>
              </w:rPr>
              <w:t>Celková částka dotace v Kč se zaokrouhlí vždy na celé desetikoruny směrem dolů.</w:t>
            </w:r>
          </w:p>
        </w:tc>
        <w:tc>
          <w:tcPr>
            <w:tcW w:w="1701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j. % z celkových uznatelných nákladů</w:t>
            </w: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5C6A" w:rsidRPr="00FD408E" w:rsidTr="008B09F6"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5C06" w:rsidRPr="00FD408E" w:rsidTr="00195C6A">
        <w:tc>
          <w:tcPr>
            <w:tcW w:w="3271" w:type="dxa"/>
            <w:gridSpan w:val="2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Celkem</w:t>
            </w:r>
          </w:p>
        </w:tc>
        <w:tc>
          <w:tcPr>
            <w:tcW w:w="1559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93D77" w:rsidRDefault="00893D77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Default="00DC6C8D" w:rsidP="006A3CDB">
      <w:pPr>
        <w:keepNext/>
        <w:keepLines/>
        <w:numPr>
          <w:ilvl w:val="0"/>
          <w:numId w:val="6"/>
        </w:numPr>
        <w:tabs>
          <w:tab w:val="left" w:pos="426"/>
        </w:tabs>
        <w:adjustRightInd w:val="0"/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Účel</w:t>
      </w:r>
      <w:r w:rsidR="00EE4FFB" w:rsidRPr="005E2527">
        <w:rPr>
          <w:rFonts w:ascii="Arial" w:hAnsi="Arial" w:cs="Arial"/>
          <w:b/>
          <w:bCs/>
          <w:sz w:val="22"/>
          <w:szCs w:val="22"/>
        </w:rPr>
        <w:t xml:space="preserve"> </w:t>
      </w:r>
      <w:r w:rsidR="005B6A25">
        <w:rPr>
          <w:rFonts w:ascii="Arial" w:hAnsi="Arial" w:cs="Arial"/>
          <w:b/>
          <w:bCs/>
          <w:sz w:val="22"/>
          <w:szCs w:val="22"/>
        </w:rPr>
        <w:t xml:space="preserve">projektu </w:t>
      </w:r>
      <w:r w:rsidR="005F5CA9">
        <w:rPr>
          <w:rFonts w:ascii="Arial" w:hAnsi="Arial" w:cs="Arial"/>
          <w:b/>
          <w:bCs/>
          <w:sz w:val="22"/>
          <w:szCs w:val="22"/>
        </w:rPr>
        <w:t>(ak</w:t>
      </w:r>
      <w:r w:rsidR="00FA724A">
        <w:rPr>
          <w:rFonts w:ascii="Arial" w:hAnsi="Arial" w:cs="Arial"/>
          <w:b/>
          <w:bCs/>
          <w:sz w:val="22"/>
          <w:szCs w:val="22"/>
        </w:rPr>
        <w:t>tivity</w:t>
      </w:r>
      <w:r w:rsidR="005F5CA9">
        <w:rPr>
          <w:rFonts w:ascii="Arial" w:hAnsi="Arial" w:cs="Arial"/>
          <w:b/>
          <w:bCs/>
          <w:sz w:val="22"/>
          <w:szCs w:val="22"/>
        </w:rPr>
        <w:t>)</w:t>
      </w:r>
    </w:p>
    <w:p w:rsidR="008F12D9" w:rsidRPr="005E2527" w:rsidRDefault="008F12D9" w:rsidP="006A3CDB">
      <w:pPr>
        <w:keepNext/>
        <w:keepLines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Pr="00655659" w:rsidRDefault="00EE4FFB" w:rsidP="006A3CDB">
      <w:pPr>
        <w:keepNext/>
        <w:keepLines/>
        <w:adjustRightInd w:val="0"/>
        <w:ind w:left="426"/>
        <w:jc w:val="both"/>
        <w:rPr>
          <w:rFonts w:ascii="Arial" w:hAnsi="Arial" w:cs="Arial"/>
          <w:bCs/>
          <w:i/>
          <w:sz w:val="20"/>
          <w:szCs w:val="20"/>
        </w:rPr>
      </w:pPr>
      <w:r w:rsidRPr="00655659">
        <w:rPr>
          <w:rFonts w:ascii="Arial" w:hAnsi="Arial" w:cs="Arial"/>
          <w:bCs/>
          <w:i/>
          <w:sz w:val="20"/>
          <w:szCs w:val="20"/>
        </w:rPr>
        <w:t>(</w:t>
      </w:r>
      <w:r w:rsidR="005F5CA9">
        <w:rPr>
          <w:rFonts w:ascii="Arial" w:hAnsi="Arial" w:cs="Arial"/>
          <w:bCs/>
          <w:i/>
          <w:sz w:val="20"/>
          <w:szCs w:val="20"/>
        </w:rPr>
        <w:t>V případě, že v rámci projektu bude realizováno více ak</w:t>
      </w:r>
      <w:r w:rsidR="00FA724A">
        <w:rPr>
          <w:rFonts w:ascii="Arial" w:hAnsi="Arial" w:cs="Arial"/>
          <w:bCs/>
          <w:i/>
          <w:sz w:val="20"/>
          <w:szCs w:val="20"/>
        </w:rPr>
        <w:t>tivit</w:t>
      </w:r>
      <w:r w:rsidR="005F5CA9">
        <w:rPr>
          <w:rFonts w:ascii="Arial" w:hAnsi="Arial" w:cs="Arial"/>
          <w:bCs/>
          <w:i/>
          <w:sz w:val="20"/>
          <w:szCs w:val="20"/>
        </w:rPr>
        <w:t xml:space="preserve">, </w:t>
      </w:r>
      <w:r w:rsidR="00997CC2">
        <w:rPr>
          <w:rFonts w:ascii="Arial" w:hAnsi="Arial" w:cs="Arial"/>
          <w:bCs/>
          <w:i/>
          <w:sz w:val="20"/>
          <w:szCs w:val="20"/>
        </w:rPr>
        <w:t>p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opis čleňte podle </w:t>
      </w:r>
      <w:r w:rsidR="005A1A22" w:rsidRPr="00655659">
        <w:rPr>
          <w:rFonts w:ascii="Arial" w:hAnsi="Arial" w:cs="Arial"/>
          <w:bCs/>
          <w:i/>
          <w:sz w:val="20"/>
          <w:szCs w:val="20"/>
        </w:rPr>
        <w:t xml:space="preserve">jednotlivých </w:t>
      </w:r>
      <w:r w:rsidR="00997CC2">
        <w:rPr>
          <w:rFonts w:ascii="Arial" w:hAnsi="Arial" w:cs="Arial"/>
          <w:bCs/>
          <w:i/>
          <w:sz w:val="20"/>
          <w:szCs w:val="20"/>
        </w:rPr>
        <w:t>ak</w:t>
      </w:r>
      <w:r w:rsidR="00FA724A">
        <w:rPr>
          <w:rFonts w:ascii="Arial" w:hAnsi="Arial" w:cs="Arial"/>
          <w:bCs/>
          <w:i/>
          <w:sz w:val="20"/>
          <w:szCs w:val="20"/>
        </w:rPr>
        <w:t>tivit</w:t>
      </w:r>
      <w:r w:rsidR="00DC6C8D">
        <w:rPr>
          <w:rFonts w:ascii="Arial" w:hAnsi="Arial" w:cs="Arial"/>
          <w:bCs/>
          <w:i/>
          <w:sz w:val="20"/>
          <w:szCs w:val="20"/>
        </w:rPr>
        <w:t>.</w:t>
      </w:r>
      <w:r w:rsidR="00997CC2">
        <w:rPr>
          <w:rFonts w:ascii="Arial" w:hAnsi="Arial" w:cs="Arial"/>
          <w:bCs/>
          <w:i/>
          <w:sz w:val="20"/>
          <w:szCs w:val="20"/>
        </w:rPr>
        <w:t xml:space="preserve"> 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Pro popis 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jednotlivých </w:t>
      </w:r>
      <w:r w:rsidR="007A0977">
        <w:rPr>
          <w:rFonts w:ascii="Arial" w:hAnsi="Arial" w:cs="Arial"/>
          <w:bCs/>
          <w:i/>
          <w:sz w:val="20"/>
          <w:szCs w:val="20"/>
        </w:rPr>
        <w:t>ak</w:t>
      </w:r>
      <w:r w:rsidR="00FA724A">
        <w:rPr>
          <w:rFonts w:ascii="Arial" w:hAnsi="Arial" w:cs="Arial"/>
          <w:bCs/>
          <w:i/>
          <w:sz w:val="20"/>
          <w:szCs w:val="20"/>
        </w:rPr>
        <w:t>tivit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 je třeba si zkopírovat pří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>slušný počet tabulek. Rozpočet ve formátu MS</w:t>
      </w:r>
      <w:r w:rsidR="008B09F6">
        <w:rPr>
          <w:rFonts w:ascii="Arial" w:hAnsi="Arial" w:cs="Arial"/>
          <w:bCs/>
          <w:i/>
          <w:sz w:val="20"/>
          <w:szCs w:val="20"/>
        </w:rPr>
        <w:t> </w:t>
      </w:r>
      <w:r w:rsidR="0037476C">
        <w:rPr>
          <w:rFonts w:ascii="Arial" w:hAnsi="Arial" w:cs="Arial"/>
          <w:bCs/>
          <w:i/>
          <w:sz w:val="20"/>
          <w:szCs w:val="20"/>
        </w:rPr>
        <w:t>Excel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se vyplňuje pro každou </w:t>
      </w:r>
      <w:r w:rsidR="007A0977">
        <w:rPr>
          <w:rFonts w:ascii="Arial" w:hAnsi="Arial" w:cs="Arial"/>
          <w:bCs/>
          <w:i/>
          <w:sz w:val="20"/>
          <w:szCs w:val="20"/>
        </w:rPr>
        <w:t>ak</w:t>
      </w:r>
      <w:r w:rsidR="00FA724A">
        <w:rPr>
          <w:rFonts w:ascii="Arial" w:hAnsi="Arial" w:cs="Arial"/>
          <w:bCs/>
          <w:i/>
          <w:sz w:val="20"/>
          <w:szCs w:val="20"/>
        </w:rPr>
        <w:t>tivitu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 realizovanou v rámci </w:t>
      </w:r>
      <w:r w:rsidR="005B6A25">
        <w:rPr>
          <w:rFonts w:ascii="Arial" w:hAnsi="Arial" w:cs="Arial"/>
          <w:bCs/>
          <w:i/>
          <w:sz w:val="20"/>
          <w:szCs w:val="20"/>
        </w:rPr>
        <w:t>projekt</w:t>
      </w:r>
      <w:r w:rsidR="008B09F6">
        <w:rPr>
          <w:rFonts w:ascii="Arial" w:hAnsi="Arial" w:cs="Arial"/>
          <w:bCs/>
          <w:i/>
          <w:sz w:val="20"/>
          <w:szCs w:val="20"/>
        </w:rPr>
        <w:t>u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zvlášť. Čísla a názvy </w:t>
      </w:r>
      <w:r w:rsidR="007A0977">
        <w:rPr>
          <w:rFonts w:ascii="Arial" w:hAnsi="Arial" w:cs="Arial"/>
          <w:bCs/>
          <w:i/>
          <w:sz w:val="20"/>
          <w:szCs w:val="20"/>
        </w:rPr>
        <w:t>ak</w:t>
      </w:r>
      <w:r w:rsidR="00FA724A">
        <w:rPr>
          <w:rFonts w:ascii="Arial" w:hAnsi="Arial" w:cs="Arial"/>
          <w:bCs/>
          <w:i/>
          <w:sz w:val="20"/>
          <w:szCs w:val="20"/>
        </w:rPr>
        <w:t>tivity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 </w:t>
      </w:r>
      <w:r w:rsidR="005B6A25">
        <w:rPr>
          <w:rFonts w:ascii="Arial" w:hAnsi="Arial" w:cs="Arial"/>
          <w:bCs/>
          <w:i/>
          <w:sz w:val="20"/>
          <w:szCs w:val="20"/>
        </w:rPr>
        <w:t>projektu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v textové části žádosti a v rozpočtu musí korespondovat.</w:t>
      </w:r>
      <w:r w:rsidR="007A0977">
        <w:rPr>
          <w:rFonts w:ascii="Arial" w:hAnsi="Arial" w:cs="Arial"/>
          <w:bCs/>
          <w:i/>
          <w:sz w:val="20"/>
          <w:szCs w:val="20"/>
        </w:rPr>
        <w:t>)</w:t>
      </w:r>
      <w:r w:rsidR="00013A30" w:rsidRPr="00655659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5E2527" w:rsidRPr="00655659" w:rsidRDefault="005E2527" w:rsidP="005E2527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6995"/>
      </w:tblGrid>
      <w:tr w:rsidR="00FA3A13" w:rsidRPr="00FD408E" w:rsidTr="00FD408E">
        <w:tc>
          <w:tcPr>
            <w:tcW w:w="1134" w:type="dxa"/>
          </w:tcPr>
          <w:p w:rsidR="00FA3A13" w:rsidRPr="00FD408E" w:rsidRDefault="008B09F6" w:rsidP="00FA724A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5B6A25">
              <w:rPr>
                <w:rFonts w:ascii="Arial" w:hAnsi="Arial" w:cs="Arial"/>
                <w:b/>
                <w:bCs/>
                <w:sz w:val="20"/>
                <w:szCs w:val="20"/>
              </w:rPr>
              <w:t>rojekt</w:t>
            </w:r>
            <w:r w:rsidR="009B09A1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>tivita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3A13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95" w:type="dxa"/>
          </w:tcPr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</w:tr>
      <w:tr w:rsidR="00FA3A13" w:rsidRPr="00FD408E" w:rsidTr="00FD408E">
        <w:tc>
          <w:tcPr>
            <w:tcW w:w="8829" w:type="dxa"/>
            <w:gridSpan w:val="2"/>
          </w:tcPr>
          <w:p w:rsidR="00FA3A13" w:rsidRPr="00FD408E" w:rsidRDefault="005B6A2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Zaměření </w:t>
            </w:r>
            <w:r w:rsidR="008B09F6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rojektu</w:t>
            </w:r>
            <w:r w:rsidR="008B09F6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B6A25">
              <w:rPr>
                <w:rFonts w:ascii="Arial" w:hAnsi="Arial" w:cs="Arial"/>
                <w:bCs/>
                <w:i/>
                <w:sz w:val="20"/>
                <w:szCs w:val="20"/>
              </w:rPr>
              <w:t>obecné zaměření projektu</w:t>
            </w:r>
            <w:r w:rsidR="008B09F6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tivity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A3A13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Popis cílové skupiny:</w:t>
            </w:r>
          </w:p>
          <w:p w:rsidR="00FA3A13" w:rsidRPr="00FD408E" w:rsidRDefault="003A0399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</w:t>
            </w:r>
            <w:r w:rsidR="00FA3A13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veďte kvantitativní a kvalitativní popis cílové skupiny,</w:t>
            </w:r>
            <w:r w:rsidR="005B6A2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které bude projekt</w:t>
            </w:r>
            <w:r w:rsidR="0069707B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tivita</w:t>
            </w:r>
            <w:r w:rsidR="005B6A2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určen</w:t>
            </w:r>
            <w:r w:rsidR="0069707B">
              <w:rPr>
                <w:rFonts w:ascii="Arial" w:hAnsi="Arial" w:cs="Arial"/>
                <w:bCs/>
                <w:i/>
                <w:sz w:val="20"/>
                <w:szCs w:val="20"/>
              </w:rPr>
              <w:t>/a</w:t>
            </w:r>
            <w:r w:rsidR="00FA3A13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2345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účastníků 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tivity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předchozích 3 letech 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(vyplňte v případě, že se jedná 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o 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>opakující se 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tivitu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>):</w:t>
            </w:r>
          </w:p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2345" w:rsidRPr="00FD408E" w:rsidRDefault="00FA2345" w:rsidP="00937BB3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r. 201</w:t>
            </w:r>
            <w:r w:rsidR="004D63A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4D63A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4D63A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23812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C23812" w:rsidRPr="00FD408E" w:rsidRDefault="00C23812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Místo realizace </w:t>
            </w:r>
            <w:r w:rsidR="00144C4A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  <w:r w:rsidR="00A24E1B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C23812" w:rsidRPr="00FD408E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P</w:t>
            </w:r>
            <w:r w:rsidR="00C2381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opište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ejména</w:t>
            </w:r>
            <w:r w:rsidR="00FF007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místo 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E105DC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prostory, ve kterých bude </w:t>
            </w:r>
            <w:r w:rsidR="00A24E1B">
              <w:rPr>
                <w:rFonts w:ascii="Arial" w:hAnsi="Arial" w:cs="Arial"/>
                <w:bCs/>
                <w:i/>
                <w:sz w:val="20"/>
                <w:szCs w:val="20"/>
              </w:rPr>
              <w:t>projekt/ak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tivita</w:t>
            </w:r>
            <w:r w:rsidR="00A24E1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realizován/a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. Z místa realizace by mělo být patrné, že je vhodné (svými podmínkami a zázemím) pro realizaci projektu/ak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tivity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A60C76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D5CEF" w:rsidRPr="00FD408E" w:rsidRDefault="00DD5CEF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0399" w:rsidRPr="00FD408E" w:rsidTr="00FD408E">
        <w:tc>
          <w:tcPr>
            <w:tcW w:w="8829" w:type="dxa"/>
            <w:gridSpan w:val="2"/>
          </w:tcPr>
          <w:p w:rsidR="003A0399" w:rsidRPr="00FD408E" w:rsidRDefault="003A0399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realizace </w:t>
            </w:r>
            <w:r w:rsidR="00144C4A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3A0399" w:rsidRPr="00511E5C" w:rsidRDefault="00511E5C" w:rsidP="00511E5C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Stručně popište </w:t>
            </w:r>
            <w:r w:rsidR="00144C4A">
              <w:rPr>
                <w:rFonts w:ascii="Arial" w:hAnsi="Arial" w:cs="Arial"/>
                <w:bCs/>
                <w:i/>
                <w:sz w:val="20"/>
                <w:szCs w:val="20"/>
              </w:rPr>
              <w:t>způsob realizace projektu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tivity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511E5C" w:rsidRDefault="00511E5C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5CEF" w:rsidRDefault="00DD5CEF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11E5C" w:rsidRPr="00FD408E" w:rsidRDefault="00511E5C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399" w:rsidRPr="00FD408E" w:rsidTr="00FD408E">
        <w:tc>
          <w:tcPr>
            <w:tcW w:w="8829" w:type="dxa"/>
            <w:gridSpan w:val="2"/>
          </w:tcPr>
          <w:p w:rsidR="003A0399" w:rsidRDefault="003A0399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Personální zajištění 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2D416E">
              <w:rPr>
                <w:rFonts w:ascii="Arial" w:hAnsi="Arial" w:cs="Arial"/>
                <w:b/>
                <w:bCs/>
                <w:sz w:val="20"/>
                <w:szCs w:val="20"/>
              </w:rPr>
              <w:t>rojektu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11E5C" w:rsidRPr="00D2120A" w:rsidRDefault="002D416E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 w:rsidR="00937182"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kdo nebo které organizace</w:t>
            </w:r>
            <w:r w:rsidR="00937182"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se budou podílet na realizaci projektu</w:t>
            </w:r>
            <w:r w:rsidR="00937182"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tivity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</w:p>
          <w:p w:rsidR="003A0399" w:rsidRDefault="003A0399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5CEF" w:rsidRPr="00FD408E" w:rsidRDefault="00DD5CEF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3A13" w:rsidRPr="00FD408E" w:rsidTr="00FD408E">
        <w:tc>
          <w:tcPr>
            <w:tcW w:w="8829" w:type="dxa"/>
            <w:gridSpan w:val="2"/>
          </w:tcPr>
          <w:p w:rsidR="004D3E56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Časový rozsah </w:t>
            </w:r>
            <w:r w:rsidR="002D416E">
              <w:rPr>
                <w:rFonts w:ascii="Arial" w:hAnsi="Arial" w:cs="Arial"/>
                <w:b/>
                <w:bCs/>
                <w:sz w:val="20"/>
                <w:szCs w:val="20"/>
              </w:rPr>
              <w:t>realizace projektu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 w:rsidR="003C0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(termín zahájení, termín ukončení)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4D3E56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jakém časovém rozmezí bude </w:t>
            </w:r>
            <w:r w:rsidR="002D416E">
              <w:rPr>
                <w:rFonts w:ascii="Arial" w:hAnsi="Arial" w:cs="Arial"/>
                <w:bCs/>
                <w:i/>
                <w:sz w:val="20"/>
                <w:szCs w:val="20"/>
              </w:rPr>
              <w:t>projekt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tivita</w:t>
            </w:r>
            <w:r w:rsidR="00CA6354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2D416E">
              <w:rPr>
                <w:rFonts w:ascii="Arial" w:hAnsi="Arial" w:cs="Arial"/>
                <w:bCs/>
                <w:i/>
                <w:sz w:val="20"/>
                <w:szCs w:val="20"/>
              </w:rPr>
              <w:t>realizován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/a.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D2120A">
              <w:rPr>
                <w:rFonts w:ascii="Arial" w:hAnsi="Arial" w:cs="Arial"/>
                <w:bCs/>
                <w:i/>
                <w:sz w:val="20"/>
                <w:szCs w:val="20"/>
              </w:rPr>
              <w:t>Uveďte i dobu, v níž má být dosaženo účelu poskytované dotace.</w:t>
            </w:r>
          </w:p>
          <w:p w:rsidR="00DD5CEF" w:rsidRPr="00FD408E" w:rsidRDefault="00DD5CEF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3A1" w:rsidRPr="00FD408E" w:rsidTr="00FD408E">
        <w:tc>
          <w:tcPr>
            <w:tcW w:w="8829" w:type="dxa"/>
            <w:gridSpan w:val="2"/>
          </w:tcPr>
          <w:p w:rsidR="003433A1" w:rsidRPr="00FD408E" w:rsidRDefault="003433A1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Zdůvodnění potřebnosti </w:t>
            </w:r>
            <w:r w:rsidR="00E078E6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3433A1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odkaz na příslušné rozvojové dokumenty na úrovni kraje nebo obce identifikující potřebnost </w:t>
            </w:r>
            <w:r w:rsidR="00E078E6">
              <w:rPr>
                <w:rFonts w:ascii="Arial" w:hAnsi="Arial" w:cs="Arial"/>
                <w:bCs/>
                <w:i/>
                <w:sz w:val="20"/>
                <w:szCs w:val="20"/>
              </w:rPr>
              <w:t>projektu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tivity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</w:t>
            </w:r>
            <w:r w:rsidR="00AF675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te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matický rozvojový/strategický dokument kraje apod.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).</w:t>
            </w:r>
          </w:p>
          <w:p w:rsid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511E5C" w:rsidRP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E105DC" w:rsidRPr="00FD408E" w:rsidTr="00FD408E">
        <w:tc>
          <w:tcPr>
            <w:tcW w:w="8829" w:type="dxa"/>
            <w:gridSpan w:val="2"/>
          </w:tcPr>
          <w:p w:rsidR="003A0399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projektu/ak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105DC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="005A1A2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</w:t>
            </w:r>
            <w:r w:rsidR="003A0399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C18A3" w:rsidRDefault="008C18A3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2238C9" w:rsidRDefault="002238C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2238C9" w:rsidRDefault="002238C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9410B7" w:rsidRDefault="009410B7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6995"/>
      </w:tblGrid>
      <w:tr w:rsidR="00FA724A" w:rsidRPr="00FD408E" w:rsidTr="00851316">
        <w:tc>
          <w:tcPr>
            <w:tcW w:w="1134" w:type="dxa"/>
          </w:tcPr>
          <w:p w:rsidR="00FA724A" w:rsidRPr="00FD408E" w:rsidRDefault="00FA724A" w:rsidP="002238C9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Projekt/Aktivita </w:t>
            </w:r>
            <w:r w:rsidR="002238C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95" w:type="dxa"/>
          </w:tcPr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</w:tr>
      <w:tr w:rsidR="00FA724A" w:rsidRPr="00FD408E" w:rsidTr="00851316">
        <w:tc>
          <w:tcPr>
            <w:tcW w:w="8829" w:type="dxa"/>
            <w:gridSpan w:val="2"/>
          </w:tcPr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Zaměření projektu/aktivity: </w:t>
            </w: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obecné zaměření projektu/aktivity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A724A" w:rsidRPr="00FD408E" w:rsidTr="00851316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Popis cílové skupiny:</w:t>
            </w: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 kvantitativní a kvalitativní popis cílové skupiny,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které bude projekt/aktivita určen/a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724A" w:rsidRPr="00FD408E" w:rsidTr="00851316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účastníků aktivity v předchozích 3 letech 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(vyplňte v případě, že se jedná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 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>opakující se ak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tivitu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>):</w:t>
            </w:r>
          </w:p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724A" w:rsidRPr="00FD408E" w:rsidRDefault="00FA724A" w:rsidP="00937BB3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r. 201</w:t>
            </w:r>
            <w:r w:rsidR="004D63A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4D63A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4D63A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FA724A" w:rsidRPr="00FD408E" w:rsidTr="00851316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Místo realizace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opište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ejména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místo 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prostory, ve kterých bude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projekt/aktivita realizován/a. Z místa realizace by mělo být patrné, že je vhodné (svými podmínkami a zázemím) pro realizaci projektu/aktivity.</w:t>
            </w:r>
          </w:p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724A" w:rsidRPr="00FD408E" w:rsidTr="00851316">
        <w:tc>
          <w:tcPr>
            <w:tcW w:w="8829" w:type="dxa"/>
            <w:gridSpan w:val="2"/>
          </w:tcPr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realizace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A724A" w:rsidRPr="00511E5C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Stručně popište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způsob realizace projektu/aktivity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24A" w:rsidRPr="00FD408E" w:rsidTr="00851316">
        <w:tc>
          <w:tcPr>
            <w:tcW w:w="8829" w:type="dxa"/>
            <w:gridSpan w:val="2"/>
          </w:tcPr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Personální zajištění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A724A" w:rsidRPr="00D2120A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Uveďte kdo nebo které organizace, se budou podílet na realizaci projektu/ak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tivity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</w:p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24A" w:rsidRPr="00FD408E" w:rsidTr="00851316">
        <w:tc>
          <w:tcPr>
            <w:tcW w:w="8829" w:type="dxa"/>
            <w:gridSpan w:val="2"/>
          </w:tcPr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Časový rozsah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realizace projektu/aktivity (termín zahájení, termín ukončení)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jakém časovém rozmezí bude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projekt/aktivita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realizován/a. Uveďte i dobu, v níž má být dosaženo účelu poskytované dotace.</w:t>
            </w: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724A" w:rsidRPr="00FD408E" w:rsidTr="00851316">
        <w:tc>
          <w:tcPr>
            <w:tcW w:w="8829" w:type="dxa"/>
            <w:gridSpan w:val="2"/>
          </w:tcPr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Zdůvodnění potřebnosti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odkaz na příslušné rozvojové dokumenty na úrovni kraje nebo obce identifikující potřebnost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projektu/aktivity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tematický rozvojový/strategický dokument kraje apod.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).</w:t>
            </w:r>
          </w:p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724A" w:rsidRPr="00511E5C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A724A" w:rsidRPr="00FD408E" w:rsidTr="00851316">
        <w:tc>
          <w:tcPr>
            <w:tcW w:w="8829" w:type="dxa"/>
            <w:gridSpan w:val="2"/>
          </w:tcPr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žádosti.</w:t>
            </w: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A2345" w:rsidRDefault="00FA2345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FA2345" w:rsidRDefault="00FA2345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2238C9" w:rsidRDefault="002238C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763023" w:rsidRDefault="0024679D" w:rsidP="00763023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Žadatel</w:t>
      </w:r>
      <w:r w:rsidR="00763023" w:rsidRPr="00655659">
        <w:rPr>
          <w:rFonts w:ascii="Arial" w:hAnsi="Arial" w:cs="Arial"/>
          <w:bCs/>
          <w:sz w:val="20"/>
          <w:szCs w:val="20"/>
        </w:rPr>
        <w:t xml:space="preserve"> potvrzuje, </w:t>
      </w:r>
      <w:r w:rsidR="00763023" w:rsidRPr="006A3CDB">
        <w:rPr>
          <w:rFonts w:ascii="Arial" w:hAnsi="Arial" w:cs="Arial"/>
          <w:sz w:val="20"/>
          <w:szCs w:val="20"/>
        </w:rPr>
        <w:t xml:space="preserve">že tuto žádost o dotaci schválil k předložení do dotačního programu Ústeckého kraje </w:t>
      </w:r>
      <w:r w:rsidR="00763023" w:rsidRPr="009410B7">
        <w:rPr>
          <w:rFonts w:ascii="Arial" w:hAnsi="Arial" w:cs="Arial"/>
          <w:sz w:val="20"/>
          <w:szCs w:val="20"/>
        </w:rPr>
        <w:t>„</w:t>
      </w:r>
      <w:r w:rsidR="006A3CDB" w:rsidRPr="006A3CDB">
        <w:rPr>
          <w:rFonts w:ascii="Arial" w:hAnsi="Arial" w:cs="Arial"/>
          <w:sz w:val="20"/>
          <w:szCs w:val="20"/>
        </w:rPr>
        <w:t>Podpora aktivit zaměřených na zlepšení zdravotního stavu obyvatel Ústeckého kraje</w:t>
      </w:r>
      <w:r w:rsidR="00763023" w:rsidRPr="009410B7">
        <w:rPr>
          <w:rFonts w:ascii="Arial" w:hAnsi="Arial" w:cs="Arial"/>
          <w:sz w:val="20"/>
          <w:szCs w:val="20"/>
        </w:rPr>
        <w:t>“ a potvrzuje</w:t>
      </w:r>
      <w:r w:rsidR="00763023" w:rsidRPr="00655659">
        <w:rPr>
          <w:rFonts w:ascii="Arial" w:hAnsi="Arial" w:cs="Arial"/>
          <w:sz w:val="20"/>
          <w:szCs w:val="20"/>
        </w:rPr>
        <w:t xml:space="preserve"> pravdivost uváděných údajů. Zároveň prohlašuje, že souhlasí se zařazením </w:t>
      </w:r>
      <w:r>
        <w:rPr>
          <w:rFonts w:ascii="Arial" w:hAnsi="Arial" w:cs="Arial"/>
          <w:sz w:val="20"/>
          <w:szCs w:val="20"/>
        </w:rPr>
        <w:t>žadatele</w:t>
      </w:r>
      <w:r w:rsidR="00763023">
        <w:rPr>
          <w:rFonts w:ascii="Arial" w:hAnsi="Arial" w:cs="Arial"/>
          <w:sz w:val="20"/>
          <w:szCs w:val="20"/>
        </w:rPr>
        <w:t xml:space="preserve"> </w:t>
      </w:r>
      <w:r w:rsidR="00763023" w:rsidRPr="00655659">
        <w:rPr>
          <w:rFonts w:ascii="Arial" w:hAnsi="Arial" w:cs="Arial"/>
          <w:sz w:val="20"/>
          <w:szCs w:val="20"/>
        </w:rPr>
        <w:t>do</w:t>
      </w:r>
      <w:r w:rsidR="000C0716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>databáze Ústeckého kraje a</w:t>
      </w:r>
      <w:r w:rsidR="006A3CDB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>se</w:t>
      </w:r>
      <w:r w:rsidR="006A3CDB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>zveřejněním údajů</w:t>
      </w:r>
      <w:r w:rsidR="00763023">
        <w:rPr>
          <w:rFonts w:ascii="Arial" w:hAnsi="Arial" w:cs="Arial"/>
          <w:sz w:val="20"/>
          <w:szCs w:val="20"/>
        </w:rPr>
        <w:t xml:space="preserve"> o</w:t>
      </w:r>
      <w:r w:rsidR="006A3CD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něm</w:t>
      </w:r>
      <w:r w:rsidR="00763023">
        <w:rPr>
          <w:rFonts w:ascii="Arial" w:hAnsi="Arial" w:cs="Arial"/>
          <w:sz w:val="20"/>
          <w:szCs w:val="20"/>
        </w:rPr>
        <w:t xml:space="preserve"> a</w:t>
      </w:r>
      <w:r w:rsidR="006A3CDB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>o</w:t>
      </w:r>
      <w:r w:rsidR="006A3CDB">
        <w:rPr>
          <w:rFonts w:ascii="Arial" w:hAnsi="Arial" w:cs="Arial"/>
          <w:sz w:val="20"/>
          <w:szCs w:val="20"/>
        </w:rPr>
        <w:t> </w:t>
      </w:r>
      <w:r w:rsidR="00763023">
        <w:rPr>
          <w:rFonts w:ascii="Arial" w:hAnsi="Arial" w:cs="Arial"/>
          <w:sz w:val="20"/>
          <w:szCs w:val="20"/>
        </w:rPr>
        <w:t>výši poskytnuté dotace na webových stránkách Ústeckého kraje</w:t>
      </w:r>
      <w:r w:rsidR="00763023" w:rsidRPr="00655659">
        <w:rPr>
          <w:rFonts w:ascii="Arial" w:hAnsi="Arial" w:cs="Arial"/>
          <w:sz w:val="20"/>
          <w:szCs w:val="20"/>
        </w:rPr>
        <w:t>.</w:t>
      </w:r>
    </w:p>
    <w:p w:rsidR="00763023" w:rsidRDefault="00FB1A12" w:rsidP="00655659">
      <w:pPr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Současně </w:t>
      </w:r>
      <w:r w:rsidR="0024679D">
        <w:rPr>
          <w:rFonts w:ascii="Arial" w:hAnsi="Arial" w:cs="Arial"/>
          <w:bCs/>
          <w:sz w:val="20"/>
          <w:szCs w:val="20"/>
        </w:rPr>
        <w:t>žadatel</w:t>
      </w:r>
      <w:r w:rsidRPr="0065565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="00763023" w:rsidRPr="00763023">
        <w:rPr>
          <w:rFonts w:ascii="Arial" w:hAnsi="Arial" w:cs="Arial"/>
          <w:bCs/>
          <w:sz w:val="20"/>
          <w:szCs w:val="20"/>
        </w:rPr>
        <w:t>rohlašuj</w:t>
      </w:r>
      <w:r>
        <w:rPr>
          <w:rFonts w:ascii="Arial" w:hAnsi="Arial" w:cs="Arial"/>
          <w:bCs/>
          <w:sz w:val="20"/>
          <w:szCs w:val="20"/>
        </w:rPr>
        <w:t>e</w:t>
      </w:r>
      <w:r w:rsidR="00763023" w:rsidRPr="00763023">
        <w:rPr>
          <w:rFonts w:ascii="Arial" w:hAnsi="Arial" w:cs="Arial"/>
          <w:bCs/>
          <w:sz w:val="20"/>
          <w:szCs w:val="20"/>
        </w:rPr>
        <w:t>, že údaje uvedené v této žádosti a jejich přílohách jsou pravdivé, žadatel nečerpá a ani nežádá o finanční prostředky na totožný projekt z jiných finančních zdrojů Ústeckého kraje</w:t>
      </w:r>
      <w:r w:rsidR="00763023">
        <w:rPr>
          <w:rFonts w:ascii="Arial" w:hAnsi="Arial" w:cs="Arial"/>
          <w:bCs/>
          <w:sz w:val="20"/>
          <w:szCs w:val="20"/>
        </w:rPr>
        <w:t xml:space="preserve">. </w:t>
      </w:r>
    </w:p>
    <w:p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F6755" w:rsidRPr="00655659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8C18A3" w:rsidRDefault="008C18A3" w:rsidP="009B09A1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655659" w:rsidRDefault="0065565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V……………………..dne………….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……………………………………</w:t>
      </w:r>
    </w:p>
    <w:p w:rsidR="002238C9" w:rsidRDefault="002238C9" w:rsidP="002238C9">
      <w:pPr>
        <w:adjustRightInd w:val="0"/>
        <w:ind w:left="5670" w:firstLine="7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jméno, příjmení </w:t>
      </w:r>
    </w:p>
    <w:p w:rsidR="002238C9" w:rsidRDefault="002238C9" w:rsidP="002238C9">
      <w:pPr>
        <w:adjustRightInd w:val="0"/>
        <w:ind w:left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podpis osoby zastupující žadatele </w:t>
      </w:r>
    </w:p>
    <w:p w:rsidR="002238C9" w:rsidRDefault="002238C9" w:rsidP="002238C9">
      <w:pPr>
        <w:adjustRightInd w:val="0"/>
        <w:ind w:left="5670"/>
        <w:jc w:val="both"/>
        <w:rPr>
          <w:rFonts w:ascii="Arial" w:hAnsi="Arial" w:cs="Arial"/>
          <w:bCs/>
          <w:sz w:val="20"/>
          <w:szCs w:val="20"/>
        </w:rPr>
      </w:pPr>
    </w:p>
    <w:p w:rsidR="00E52230" w:rsidRPr="00E52230" w:rsidRDefault="00E52230" w:rsidP="002238C9">
      <w:pPr>
        <w:keepNext/>
        <w:keepLines/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52230">
        <w:rPr>
          <w:rFonts w:ascii="Arial" w:hAnsi="Arial" w:cs="Arial"/>
          <w:bCs/>
          <w:sz w:val="20"/>
          <w:szCs w:val="20"/>
          <w:u w:val="single"/>
        </w:rPr>
        <w:t>Přílohy žádosti:</w:t>
      </w:r>
    </w:p>
    <w:p w:rsidR="0038006D" w:rsidRPr="0038006D" w:rsidRDefault="0038006D" w:rsidP="002238C9">
      <w:pPr>
        <w:pStyle w:val="Odstavecseseznamem"/>
        <w:keepNext/>
        <w:keepLines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u právnických osob doklady osvědčující právní </w:t>
      </w:r>
      <w:r w:rsidR="00983E14">
        <w:rPr>
          <w:rFonts w:ascii="Arial" w:hAnsi="Arial" w:cs="Arial"/>
          <w:bCs/>
          <w:sz w:val="18"/>
          <w:szCs w:val="18"/>
        </w:rPr>
        <w:t>osobnost</w:t>
      </w:r>
      <w:r w:rsidRPr="0038006D">
        <w:rPr>
          <w:rFonts w:ascii="Arial" w:hAnsi="Arial" w:cs="Arial"/>
          <w:bCs/>
          <w:sz w:val="18"/>
          <w:szCs w:val="18"/>
        </w:rPr>
        <w:t xml:space="preserve"> žadatele o dotaci (např. výpis z obchodního rejstříku, výpis z registru ekonomických subjektů) a další doklady (např. společenská smlouva, stanovy, statut, živnostenský list, zřizovací listina),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ustanovení (např. volba, jmenování) statutárního zástupce právnické osoby, současně s dokladem osvědčujícím jeho oprávnění jednat jménem žadatele o dotaci navenek (podepisování smluv), a to v kopii;</w:t>
      </w:r>
    </w:p>
    <w:p w:rsid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doklady o přidělení IČ a přidělení DIČ (pokud má registrační povinnost), a to v kopii; </w:t>
      </w:r>
    </w:p>
    <w:p w:rsidR="00A52B03" w:rsidRPr="00A52B03" w:rsidRDefault="00A52B03" w:rsidP="00A52B03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čestné prohlášení ve věci nároku na odpočet DPH v souvislosti s náklady projektu, a to v originále (viz vzorový formulář žádosti, nutné vyplnit příslušnou variantu formuláře);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zřízení běžného účtu u  peněžního ústavu (smlouva),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čestné prohlášení o skutečnosti, že </w:t>
      </w:r>
    </w:p>
    <w:p w:rsidR="0038006D" w:rsidRP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vůči majetku žadatele neprobíhá, nebo v posledních 3 letech neproběhlo, insolvenční řízení, v</w:t>
      </w:r>
      <w:r w:rsidR="000C07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>němž bylo vydáno rozhodnutí o úpadku, nebo insolvenční návrh nebyl zamítnut proto, že</w:t>
      </w:r>
      <w:r w:rsidR="00A81E8D">
        <w:rPr>
          <w:rFonts w:ascii="Arial" w:hAnsi="Arial" w:cs="Arial"/>
          <w:bCs/>
          <w:sz w:val="18"/>
          <w:szCs w:val="18"/>
        </w:rPr>
        <w:t xml:space="preserve"> </w:t>
      </w:r>
      <w:r w:rsidRPr="0038006D">
        <w:rPr>
          <w:rFonts w:ascii="Arial" w:hAnsi="Arial" w:cs="Arial"/>
          <w:bCs/>
          <w:sz w:val="18"/>
          <w:szCs w:val="18"/>
        </w:rPr>
        <w:t xml:space="preserve">majetek nepostačuje k úhradě nákladů insolvenčního řízení, nebo nebyl konkurs zrušen proto, že majetek byl zcela nepostačující, 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 xml:space="preserve">nebyla zavedena nucená správa podle zvláštních právních předpisů, </w:t>
      </w:r>
    </w:p>
    <w:p w:rsid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na jeho majetek nebyla nařízena exekuce</w:t>
      </w:r>
    </w:p>
    <w:p w:rsidR="00937BB3" w:rsidRPr="008106F8" w:rsidRDefault="00937BB3" w:rsidP="00937BB3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8106F8">
        <w:rPr>
          <w:rFonts w:ascii="Arial" w:hAnsi="Arial" w:cs="Arial"/>
          <w:bCs/>
          <w:sz w:val="18"/>
          <w:szCs w:val="18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u místně příslušného finančního úřadu a okresní správy sociálního zabezpečení a zdravotních pojišťoven, nemá žadatel žádné nesplacené závazky po lhůtě splatnosti</w:t>
      </w:r>
    </w:p>
    <w:p w:rsid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</w:p>
    <w:p w:rsidR="0038006D" w:rsidRP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rozpočtu kraje, tzn.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, </w:t>
      </w:r>
      <w:r w:rsidRPr="00B86510">
        <w:rPr>
          <w:rFonts w:ascii="Arial" w:hAnsi="Arial" w:cs="Arial"/>
          <w:bCs/>
          <w:sz w:val="18"/>
          <w:szCs w:val="18"/>
        </w:rPr>
        <w:t xml:space="preserve">že bylo 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například </w:t>
      </w:r>
      <w:r w:rsidRPr="00B86510">
        <w:rPr>
          <w:rFonts w:ascii="Arial" w:hAnsi="Arial" w:cs="Arial"/>
          <w:bCs/>
          <w:sz w:val="18"/>
          <w:szCs w:val="18"/>
        </w:rPr>
        <w:t>ve stanoveném termínu předloženo řádné vyúčtování v případě, že byly žadateli finanční prostředky v předchozích obdobích poskytnuty,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Pr="00B86510">
        <w:rPr>
          <w:rFonts w:ascii="Arial" w:hAnsi="Arial" w:cs="Arial"/>
          <w:bCs/>
          <w:sz w:val="18"/>
          <w:szCs w:val="18"/>
        </w:rPr>
        <w:t>originále</w:t>
      </w:r>
      <w:r w:rsidR="00B86510">
        <w:rPr>
          <w:rFonts w:ascii="Arial" w:hAnsi="Arial" w:cs="Arial"/>
          <w:bCs/>
          <w:sz w:val="18"/>
          <w:szCs w:val="18"/>
        </w:rPr>
        <w:t xml:space="preserve"> (viz vzorový formulář)</w:t>
      </w:r>
    </w:p>
    <w:p w:rsidR="0038006D" w:rsidRPr="00A81E8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čestné prohlášení, že žadatel je přímo odpovědný za přípravu a realizaci projektu a nepůsobí jako prostředník, a to v originále,</w:t>
      </w:r>
    </w:p>
    <w:p w:rsidR="009410B7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soupis jednotlivých projektů, které žadatel realizoval v  průběhu předchozích 3 let za přispění kraje s uvedením názvu projektu, čísla smlouvy o poskytnutí dotace a uvedení finanční výše poskytnuté dotace, a to v</w:t>
      </w:r>
      <w:r w:rsidR="009410B7">
        <w:rPr>
          <w:rFonts w:ascii="Arial" w:hAnsi="Arial" w:cs="Arial"/>
          <w:bCs/>
          <w:sz w:val="18"/>
          <w:szCs w:val="18"/>
        </w:rPr>
        <w:t> </w:t>
      </w:r>
      <w:r w:rsidRPr="00A81E8D">
        <w:rPr>
          <w:rFonts w:ascii="Arial" w:hAnsi="Arial" w:cs="Arial"/>
          <w:bCs/>
          <w:sz w:val="18"/>
          <w:szCs w:val="18"/>
        </w:rPr>
        <w:t>originále</w:t>
      </w:r>
      <w:r w:rsidR="009410B7">
        <w:rPr>
          <w:rFonts w:ascii="Arial" w:hAnsi="Arial" w:cs="Arial"/>
          <w:bCs/>
          <w:sz w:val="18"/>
          <w:szCs w:val="18"/>
        </w:rPr>
        <w:t xml:space="preserve">, </w:t>
      </w:r>
    </w:p>
    <w:p w:rsidR="00596D1C" w:rsidRDefault="009410B7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č</w:t>
      </w:r>
      <w:r w:rsidRPr="009410B7">
        <w:rPr>
          <w:rFonts w:ascii="Arial" w:hAnsi="Arial" w:cs="Arial"/>
          <w:bCs/>
          <w:sz w:val="18"/>
          <w:szCs w:val="18"/>
        </w:rPr>
        <w:t>estné prohlášení o poskytnuté podpoře malého rozsahu („de minimis“) a o přijatých podporách de</w:t>
      </w:r>
      <w:r>
        <w:rPr>
          <w:rFonts w:ascii="Arial" w:hAnsi="Arial" w:cs="Arial"/>
          <w:bCs/>
          <w:sz w:val="18"/>
          <w:szCs w:val="18"/>
        </w:rPr>
        <w:t> </w:t>
      </w:r>
      <w:r w:rsidRPr="009410B7">
        <w:rPr>
          <w:rFonts w:ascii="Arial" w:hAnsi="Arial" w:cs="Arial"/>
          <w:bCs/>
          <w:sz w:val="18"/>
          <w:szCs w:val="18"/>
        </w:rPr>
        <w:t>minimis z jiného člensk</w:t>
      </w:r>
      <w:r w:rsidR="00B86510">
        <w:rPr>
          <w:rFonts w:ascii="Arial" w:hAnsi="Arial" w:cs="Arial"/>
          <w:bCs/>
          <w:sz w:val="18"/>
          <w:szCs w:val="18"/>
        </w:rPr>
        <w:t>ého státu EU v rozhodném období</w:t>
      </w:r>
      <w:r w:rsidR="00583A0B">
        <w:rPr>
          <w:rFonts w:ascii="Arial" w:hAnsi="Arial" w:cs="Arial"/>
          <w:bCs/>
          <w:sz w:val="18"/>
          <w:szCs w:val="18"/>
        </w:rPr>
        <w:t>,</w:t>
      </w:r>
      <w:r w:rsidR="00B86510" w:rsidRPr="00B86510">
        <w:rPr>
          <w:rFonts w:ascii="Arial" w:hAnsi="Arial" w:cs="Arial"/>
          <w:bCs/>
          <w:sz w:val="18"/>
          <w:szCs w:val="18"/>
        </w:rPr>
        <w:t xml:space="preserve">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="00B86510" w:rsidRPr="00B86510">
        <w:rPr>
          <w:rFonts w:ascii="Arial" w:hAnsi="Arial" w:cs="Arial"/>
          <w:bCs/>
          <w:sz w:val="18"/>
          <w:szCs w:val="18"/>
        </w:rPr>
        <w:t>originále</w:t>
      </w:r>
      <w:r w:rsidR="00596D1C">
        <w:rPr>
          <w:rFonts w:ascii="Arial" w:hAnsi="Arial" w:cs="Arial"/>
          <w:bCs/>
          <w:sz w:val="18"/>
          <w:szCs w:val="18"/>
        </w:rPr>
        <w:t xml:space="preserve"> (viz vzorový formulář)</w:t>
      </w:r>
    </w:p>
    <w:p w:rsidR="00C67DBC" w:rsidRDefault="00C67DBC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C67AA4" w:rsidRDefault="00C67AA4">
      <w:pPr>
        <w:autoSpaceDE/>
        <w:autoSpaceDN/>
        <w:rPr>
          <w:rFonts w:ascii="Arial" w:hAnsi="Arial" w:cs="Arial"/>
          <w:bCs/>
          <w:sz w:val="18"/>
          <w:szCs w:val="18"/>
        </w:rPr>
        <w:sectPr w:rsidR="00C67AA4" w:rsidSect="00C67DBC">
          <w:headerReference w:type="default" r:id="rId7"/>
          <w:footerReference w:type="default" r:id="rId8"/>
          <w:headerReference w:type="first" r:id="rId9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52B03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52B03" w:rsidRDefault="00A52B03" w:rsidP="00A52B0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52B03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B03" w:rsidRPr="008814FD" w:rsidRDefault="00A52B03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>
            <w:pPr>
              <w:ind w:left="290" w:hanging="290"/>
            </w:pP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2B03" w:rsidRDefault="00A52B03" w:rsidP="00F55D06"/>
        </w:tc>
      </w:tr>
    </w:tbl>
    <w:p w:rsidR="00A52B03" w:rsidRDefault="00A52B03" w:rsidP="00A52B03">
      <w:pPr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A52B03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 w:rsidR="00021C61"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52B03" w:rsidRPr="00047B11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FF27C8" w:rsidRPr="00FF27C8" w:rsidRDefault="00A52B03" w:rsidP="00FF27C8">
      <w:pPr>
        <w:autoSpaceDE/>
        <w:autoSpaceDN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je plátcem DPH. U pořízených vstupů v rámci realizace projektu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 dotačním programu </w:t>
      </w:r>
      <w:r w:rsidR="00FF27C8" w:rsidRPr="00FF27C8">
        <w:rPr>
          <w:rFonts w:ascii="Arial" w:eastAsia="Calibri" w:hAnsi="Arial" w:cs="Arial"/>
          <w:b/>
          <w:sz w:val="22"/>
          <w:szCs w:val="22"/>
          <w:lang w:eastAsia="en-US"/>
        </w:rPr>
        <w:t>„Podpora aktivit zaměřených na zlepšení zdravotního stavu obyvatel Ústeckého kraje“</w:t>
      </w:r>
    </w:p>
    <w:p w:rsidR="00A52B03" w:rsidRPr="00B300B3" w:rsidRDefault="00A52B03" w:rsidP="00A52B03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nemůže uplatnit nárok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na odpočet DPH, protože tyto vstupy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nejsou použity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A52B03" w:rsidRPr="00397714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Pr="005B3F0D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52B03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52B03" w:rsidRDefault="00A52B03" w:rsidP="00A52B0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52B03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B03" w:rsidRPr="008814FD" w:rsidRDefault="00A52B03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>
            <w:pPr>
              <w:ind w:left="290" w:hanging="290"/>
            </w:pP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2B03" w:rsidRDefault="00A52B03" w:rsidP="00F55D06"/>
        </w:tc>
      </w:tr>
    </w:tbl>
    <w:p w:rsidR="00A52B03" w:rsidRDefault="00A52B03" w:rsidP="00A52B03">
      <w:pPr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021C61" w:rsidRDefault="00021C61" w:rsidP="00021C61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52B03" w:rsidRPr="00047B11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</w:p>
    <w:p w:rsidR="00A52B03" w:rsidRPr="008814FD" w:rsidRDefault="00A52B03" w:rsidP="00A52B03"/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FF27C8" w:rsidRPr="00FF27C8" w:rsidRDefault="00A52B03" w:rsidP="00FF27C8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="00FF27C8" w:rsidRPr="00FF27C8">
        <w:rPr>
          <w:rFonts w:ascii="Arial" w:hAnsi="Arial" w:cs="Arial"/>
          <w:b/>
          <w:bCs/>
          <w:color w:val="000000"/>
          <w:sz w:val="22"/>
          <w:szCs w:val="22"/>
        </w:rPr>
        <w:t>„Podpora aktivit zaměřených na zlepšení zdravotního stavu obyvatel Ústeckého kraje“</w:t>
      </w:r>
    </w:p>
    <w:p w:rsidR="00A52B03" w:rsidRPr="00397714" w:rsidRDefault="00A52B03" w:rsidP="00A52B03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Pr="005B3F0D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52B03" w:rsidRDefault="00A52B03" w:rsidP="00A52B03"/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52B03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52B03" w:rsidRDefault="00A52B03" w:rsidP="00A52B0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52B03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B03" w:rsidRPr="008814FD" w:rsidRDefault="00A52B03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>
            <w:pPr>
              <w:ind w:left="290" w:hanging="290"/>
            </w:pP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2B03" w:rsidRDefault="00A52B03" w:rsidP="00F55D06"/>
        </w:tc>
      </w:tr>
    </w:tbl>
    <w:p w:rsidR="00A52B03" w:rsidRDefault="00A52B03" w:rsidP="00A52B03">
      <w:pPr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021C61" w:rsidRDefault="00021C61" w:rsidP="00021C61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52B03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</w:p>
    <w:p w:rsidR="00A52B03" w:rsidRPr="00047B11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Default="00A52B03" w:rsidP="00A52B03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Pr="005B3F0D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52B03" w:rsidRDefault="00A52B03">
      <w:pPr>
        <w:autoSpaceDE/>
        <w:autoSpaceDN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t>Čestné prohlášení</w:t>
      </w:r>
    </w:p>
    <w:p w:rsidR="00B86510" w:rsidRDefault="00B86510" w:rsidP="004D0FAA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583A0B">
        <w:rPr>
          <w:rFonts w:ascii="Arial" w:hAnsi="Arial" w:cs="Arial"/>
          <w:bCs/>
          <w:sz w:val="18"/>
          <w:szCs w:val="18"/>
        </w:rPr>
        <w:t>skutečnostech dle čl. VI bod. 2</w:t>
      </w:r>
      <w:r>
        <w:rPr>
          <w:rFonts w:ascii="Arial" w:hAnsi="Arial" w:cs="Arial"/>
          <w:bCs/>
          <w:sz w:val="18"/>
          <w:szCs w:val="18"/>
        </w:rPr>
        <w:t xml:space="preserve">) písm. e) až i) 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výpomocí z rozpočtu Ústeckého kraje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4D0FAA">
        <w:rPr>
          <w:rFonts w:ascii="Arial" w:hAnsi="Arial" w:cs="Arial"/>
          <w:bCs/>
          <w:sz w:val="18"/>
          <w:szCs w:val="18"/>
        </w:rPr>
        <w:t>dne 5</w:t>
      </w:r>
      <w:r>
        <w:rPr>
          <w:rFonts w:ascii="Arial" w:hAnsi="Arial" w:cs="Arial"/>
          <w:bCs/>
          <w:sz w:val="18"/>
          <w:szCs w:val="18"/>
        </w:rPr>
        <w:t>. </w:t>
      </w:r>
      <w:r w:rsidR="004D0FAA">
        <w:rPr>
          <w:rFonts w:ascii="Arial" w:hAnsi="Arial" w:cs="Arial"/>
          <w:bCs/>
          <w:sz w:val="18"/>
          <w:szCs w:val="18"/>
        </w:rPr>
        <w:t>9. 2016</w:t>
      </w:r>
      <w:r>
        <w:rPr>
          <w:rFonts w:ascii="Arial" w:hAnsi="Arial" w:cs="Arial"/>
          <w:bCs/>
          <w:sz w:val="18"/>
          <w:szCs w:val="18"/>
        </w:rPr>
        <w:t>)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B86510" w:rsidRPr="004D63AA" w:rsidRDefault="00B86510" w:rsidP="00B86510">
      <w:pPr>
        <w:jc w:val="both"/>
        <w:rPr>
          <w:rFonts w:ascii="Arial" w:hAnsi="Arial" w:cs="Arial"/>
          <w:sz w:val="20"/>
          <w:szCs w:val="20"/>
        </w:rPr>
      </w:pPr>
      <w:r w:rsidRPr="004D63AA">
        <w:rPr>
          <w:rFonts w:ascii="Arial" w:hAnsi="Arial" w:cs="Arial"/>
          <w:sz w:val="20"/>
          <w:szCs w:val="20"/>
        </w:rPr>
        <w:t>pro účely posouzení oprávněnosti čerpat finanč</w:t>
      </w:r>
      <w:r w:rsidR="00583A0B" w:rsidRPr="004D63AA">
        <w:rPr>
          <w:rFonts w:ascii="Arial" w:hAnsi="Arial" w:cs="Arial"/>
          <w:sz w:val="20"/>
          <w:szCs w:val="20"/>
        </w:rPr>
        <w:t xml:space="preserve">ní prostředky v rámci programu </w:t>
      </w:r>
      <w:r w:rsidR="00FB0E1E" w:rsidRPr="004D63AA">
        <w:rPr>
          <w:rFonts w:ascii="Arial" w:hAnsi="Arial" w:cs="Arial"/>
          <w:sz w:val="20"/>
          <w:szCs w:val="20"/>
        </w:rPr>
        <w:t xml:space="preserve">„Podpora aktivit zaměřených na zlepšení zdravotního stavu obyvatel Ústeckého kraje“ </w:t>
      </w:r>
    </w:p>
    <w:p w:rsidR="00B86510" w:rsidRPr="004D63AA" w:rsidRDefault="00B86510" w:rsidP="00B86510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B86510" w:rsidRPr="004D63AA" w:rsidRDefault="00B86510" w:rsidP="00B86510">
      <w:pPr>
        <w:adjustRightInd w:val="0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4D63AA">
        <w:rPr>
          <w:rFonts w:ascii="Arial" w:hAnsi="Arial" w:cs="Arial"/>
          <w:b/>
          <w:spacing w:val="20"/>
          <w:sz w:val="20"/>
          <w:szCs w:val="20"/>
        </w:rPr>
        <w:t>čestně prohlašuje, že</w:t>
      </w:r>
    </w:p>
    <w:p w:rsidR="00B86510" w:rsidRPr="004D63AA" w:rsidRDefault="00B86510" w:rsidP="00B86510">
      <w:pPr>
        <w:adjustRightInd w:val="0"/>
        <w:rPr>
          <w:rFonts w:ascii="Arial" w:hAnsi="Arial" w:cs="Arial"/>
          <w:b/>
          <w:spacing w:val="20"/>
          <w:sz w:val="20"/>
          <w:szCs w:val="20"/>
        </w:rPr>
      </w:pPr>
    </w:p>
    <w:p w:rsidR="00583A0B" w:rsidRPr="004D63AA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vůči majetku žadatele neprobíhá, nebo v posledních 3 letech neproběhlo, insolvenční řízení, v němž bylo vydáno rozhodnutí o úpadku, nebo insolvenční</w:t>
      </w:r>
      <w:r w:rsidR="004D63AA">
        <w:rPr>
          <w:rFonts w:ascii="Arial" w:hAnsi="Arial" w:cs="Arial"/>
          <w:bCs/>
          <w:color w:val="000000"/>
          <w:sz w:val="20"/>
          <w:szCs w:val="20"/>
        </w:rPr>
        <w:t xml:space="preserve"> návrh nebyl zamítnut proto, že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 xml:space="preserve">majetek nepostačuje k úhradě nákladů insolvenčního řízení, nebo nebyl konkurs zrušen proto, že majetek byl zcela nepostačující, </w:t>
      </w:r>
    </w:p>
    <w:p w:rsidR="00583A0B" w:rsidRPr="004D63AA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 xml:space="preserve">nebyla zavedena nucená správa podle zvláštních právních předpisů, </w:t>
      </w:r>
    </w:p>
    <w:p w:rsidR="00583A0B" w:rsidRPr="004D63AA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na jeho majetek nebyla nařízena exekuce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4D63AA" w:rsidRPr="004D63AA" w:rsidRDefault="004D63AA" w:rsidP="004D63AA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583A0B" w:rsidRPr="004D63AA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</w:t>
      </w:r>
      <w:r w:rsidR="002A4721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členem statutárního orgánu žadatele právnická osoba, musí tento předpoklad splňovat statutární orgán nebo každý člen statutárního orgánu této právnické osoby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4D0FAA" w:rsidRPr="004D63AA" w:rsidRDefault="004D0FAA" w:rsidP="004D0FAA">
      <w:pPr>
        <w:pStyle w:val="Odstavecseseznamem"/>
        <w:spacing w:before="120"/>
        <w:ind w:left="714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4D0FAA" w:rsidRPr="004D63AA" w:rsidRDefault="004D0FAA" w:rsidP="004D0FAA">
      <w:pPr>
        <w:pStyle w:val="Odstavecseseznamem"/>
        <w:numPr>
          <w:ilvl w:val="0"/>
          <w:numId w:val="14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583A0B" w:rsidRPr="004D63AA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u</w:t>
      </w:r>
      <w:r w:rsidR="00FB0E1E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místně příslušného finančního úřadu a okresní správy sociálního zabezpečení a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zdravotních pojišťoven, nemá žadatel žádné nesplacené závazky po lhůtě splatnosti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583A0B" w:rsidRPr="004D63AA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žadatel nemá žádné závazky po lhůtě splatnosti vůči státním fondům, přičemž za</w:t>
      </w:r>
      <w:r w:rsidR="002A4721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závazky vůči státním fondům se považují i závazky vůči Státnímu fondu životního prostředí, Pozemkovému fondu a Celní správě, za vypořádání nelze považovat posečkání úhrady dlužných závazků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C67DBC" w:rsidRPr="004D63AA" w:rsidRDefault="00583A0B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žadatel nemá žádné závazky po lhůtě splatnosti vůči rozpočtu kr</w:t>
      </w:r>
      <w:r w:rsidR="004D63AA">
        <w:rPr>
          <w:rFonts w:ascii="Arial" w:hAnsi="Arial" w:cs="Arial"/>
          <w:bCs/>
          <w:color w:val="000000"/>
          <w:sz w:val="20"/>
          <w:szCs w:val="20"/>
        </w:rPr>
        <w:t>aje, tzn., že bylo například ve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stanoveném termínu předloženo řádné vyúčtování v případě, že byly žadateli finanční prostředky v předchozích obdobích poskytnuty, a to v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originále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C67DBC" w:rsidRDefault="00C67DBC" w:rsidP="00C67DBC">
      <w:pPr>
        <w:pStyle w:val="Odstavecseseznamem"/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86510" w:rsidRPr="005B3F0D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937B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7BB3">
        <w:rPr>
          <w:rFonts w:ascii="Arial" w:hAnsi="Arial" w:cs="Arial"/>
          <w:sz w:val="20"/>
          <w:szCs w:val="20"/>
        </w:rPr>
        <w:tab/>
        <w:t xml:space="preserve"> </w:t>
      </w:r>
      <w:r w:rsidR="00937BB3">
        <w:rPr>
          <w:rFonts w:ascii="Arial" w:hAnsi="Arial" w:cs="Arial"/>
          <w:sz w:val="20"/>
          <w:szCs w:val="20"/>
        </w:rPr>
        <w:tab/>
        <w:t xml:space="preserve">    </w:t>
      </w:r>
      <w:r w:rsidR="00937B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…………………..………………………</w:t>
      </w:r>
    </w:p>
    <w:p w:rsidR="00937BB3" w:rsidRPr="00937BB3" w:rsidRDefault="00937BB3" w:rsidP="00937B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jméno, příjmení  </w:t>
      </w:r>
    </w:p>
    <w:p w:rsidR="00937BB3" w:rsidRDefault="00937BB3">
      <w:pPr>
        <w:autoSpaceDE/>
        <w:autoSpaceDN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a podpis osoby </w:t>
      </w:r>
    </w:p>
    <w:p w:rsidR="00B86510" w:rsidRDefault="00937BB3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zastupující žadatele </w:t>
      </w:r>
      <w:r w:rsidRPr="00FB0E1E">
        <w:rPr>
          <w:rFonts w:ascii="Arial" w:hAnsi="Arial" w:cs="Arial"/>
          <w:bCs/>
          <w:sz w:val="20"/>
          <w:szCs w:val="20"/>
        </w:rPr>
        <w:t>(razítko)</w:t>
      </w:r>
      <w:r w:rsidR="00B86510">
        <w:rPr>
          <w:rFonts w:ascii="Arial" w:hAnsi="Arial" w:cs="Arial"/>
          <w:bCs/>
          <w:sz w:val="18"/>
          <w:szCs w:val="18"/>
        </w:rPr>
        <w:br w:type="page"/>
      </w:r>
    </w:p>
    <w:p w:rsidR="001B3477" w:rsidRPr="00564A19" w:rsidRDefault="001B3477" w:rsidP="001B3477">
      <w:pPr>
        <w:pStyle w:val="Nadpis1"/>
        <w:spacing w:before="120" w:after="100"/>
        <w:jc w:val="center"/>
        <w:rPr>
          <w:sz w:val="22"/>
          <w:szCs w:val="22"/>
        </w:rPr>
      </w:pPr>
      <w:r w:rsidRPr="00564A19">
        <w:rPr>
          <w:sz w:val="22"/>
          <w:szCs w:val="22"/>
        </w:rPr>
        <w:t xml:space="preserve">Čestné prohlášení </w:t>
      </w:r>
      <w:r w:rsidRPr="00D33B8D">
        <w:rPr>
          <w:sz w:val="22"/>
          <w:szCs w:val="22"/>
        </w:rPr>
        <w:t xml:space="preserve">žadatele o podporu v režimu </w:t>
      </w:r>
      <w:r w:rsidRPr="00D33B8D">
        <w:rPr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5060"/>
      </w:tblGrid>
      <w:tr w:rsidR="001B3477" w:rsidRPr="00564A19" w:rsidTr="00CC0493">
        <w:tc>
          <w:tcPr>
            <w:tcW w:w="9140" w:type="dxa"/>
            <w:gridSpan w:val="2"/>
          </w:tcPr>
          <w:p w:rsidR="001B3477" w:rsidRPr="00564A19" w:rsidRDefault="001B3477" w:rsidP="00CC0493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1B3477" w:rsidRPr="00564A19" w:rsidTr="00CC0493">
        <w:tc>
          <w:tcPr>
            <w:tcW w:w="3960" w:type="dxa"/>
          </w:tcPr>
          <w:p w:rsidR="001B3477" w:rsidRPr="00564A19" w:rsidRDefault="001B3477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1B3477" w:rsidRPr="00564A19" w:rsidRDefault="001B3477" w:rsidP="00CC0493">
            <w:pPr>
              <w:rPr>
                <w:sz w:val="20"/>
                <w:szCs w:val="20"/>
              </w:rPr>
            </w:pPr>
          </w:p>
        </w:tc>
      </w:tr>
      <w:tr w:rsidR="001B3477" w:rsidRPr="00564A19" w:rsidTr="00CC0493">
        <w:tc>
          <w:tcPr>
            <w:tcW w:w="3960" w:type="dxa"/>
          </w:tcPr>
          <w:p w:rsidR="001B3477" w:rsidRPr="00564A19" w:rsidRDefault="001B3477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1B3477" w:rsidRPr="00564A19" w:rsidRDefault="001B3477" w:rsidP="00CC0493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1B3477" w:rsidRPr="00564A19" w:rsidTr="00CC0493">
        <w:tc>
          <w:tcPr>
            <w:tcW w:w="3960" w:type="dxa"/>
          </w:tcPr>
          <w:p w:rsidR="001B3477" w:rsidRPr="00564A19" w:rsidRDefault="001B3477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1B3477" w:rsidRPr="00564A19" w:rsidRDefault="001B3477" w:rsidP="00CC0493">
            <w:pPr>
              <w:rPr>
                <w:sz w:val="20"/>
                <w:szCs w:val="20"/>
              </w:rPr>
            </w:pPr>
          </w:p>
        </w:tc>
      </w:tr>
      <w:tr w:rsidR="001B3477" w:rsidRPr="00564A19" w:rsidTr="00CC0493">
        <w:tc>
          <w:tcPr>
            <w:tcW w:w="3960" w:type="dxa"/>
          </w:tcPr>
          <w:p w:rsidR="001B3477" w:rsidRPr="00564A19" w:rsidRDefault="001B3477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1B3477" w:rsidRPr="00564A19" w:rsidRDefault="001B3477" w:rsidP="00CC0493">
            <w:pPr>
              <w:rPr>
                <w:sz w:val="20"/>
                <w:szCs w:val="20"/>
              </w:rPr>
            </w:pPr>
          </w:p>
        </w:tc>
      </w:tr>
    </w:tbl>
    <w:p w:rsidR="001B3477" w:rsidRPr="00C41523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1B3477" w:rsidRPr="00083172" w:rsidRDefault="001B3477" w:rsidP="001B3477">
      <w:pPr>
        <w:adjustRightInd w:val="0"/>
        <w:spacing w:before="12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1B3477" w:rsidRPr="00083172" w:rsidRDefault="001B3477" w:rsidP="001B3477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1B3477" w:rsidRPr="00083172" w:rsidRDefault="001B3477" w:rsidP="001B3477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3477" w:rsidRPr="00083172" w:rsidTr="00CC0493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1B3477" w:rsidRPr="00D57E01" w:rsidRDefault="001B3477" w:rsidP="00CC0493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1B3477" w:rsidRPr="00D57E01" w:rsidRDefault="001B3477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1B3477" w:rsidRPr="00D57E01" w:rsidRDefault="001B3477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1B3477" w:rsidRPr="00D57E01" w:rsidRDefault="001B3477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1B3477" w:rsidRPr="00D57E01" w:rsidRDefault="001B3477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1B3477" w:rsidRPr="00D57E01" w:rsidRDefault="001B3477" w:rsidP="00CC0493">
            <w:pPr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1B3477" w:rsidRPr="00D57E01" w:rsidRDefault="001B3477" w:rsidP="00CC0493">
            <w:pPr>
              <w:adjustRightInd w:val="0"/>
              <w:spacing w:before="12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1B3477" w:rsidRPr="006106C5" w:rsidRDefault="001B3477" w:rsidP="001B3477">
      <w:pPr>
        <w:pStyle w:val="Odstavecseseznamem"/>
        <w:adjustRightInd w:val="0"/>
        <w:spacing w:before="120" w:after="12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1B3477" w:rsidRPr="00083172" w:rsidRDefault="001B3477" w:rsidP="001B3477">
      <w:pPr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1B3477" w:rsidRPr="00083172" w:rsidRDefault="001B3477" w:rsidP="001B3477">
      <w:pPr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397"/>
        <w:gridCol w:w="2113"/>
      </w:tblGrid>
      <w:tr w:rsidR="001B3477" w:rsidRPr="00083172" w:rsidTr="00CC0493">
        <w:trPr>
          <w:trHeight w:val="279"/>
        </w:trPr>
        <w:tc>
          <w:tcPr>
            <w:tcW w:w="3351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397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113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1B3477" w:rsidRPr="00083172" w:rsidTr="00CC0493">
        <w:tc>
          <w:tcPr>
            <w:tcW w:w="3351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B3477" w:rsidRPr="00083172" w:rsidTr="00CC0493">
        <w:tc>
          <w:tcPr>
            <w:tcW w:w="3351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B3477" w:rsidRPr="00C41523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1B3477" w:rsidRPr="00083172" w:rsidRDefault="001B3477" w:rsidP="001B3477">
      <w:pPr>
        <w:adjustRightInd w:val="0"/>
        <w:spacing w:before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659"/>
        <w:gridCol w:w="1859"/>
      </w:tblGrid>
      <w:tr w:rsidR="001B3477" w:rsidRPr="00083172" w:rsidTr="00CC0493">
        <w:trPr>
          <w:trHeight w:val="279"/>
        </w:trPr>
        <w:tc>
          <w:tcPr>
            <w:tcW w:w="3343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59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859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1B3477" w:rsidRPr="00083172" w:rsidTr="00CC0493">
        <w:tc>
          <w:tcPr>
            <w:tcW w:w="3343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B3477" w:rsidRPr="00083172" w:rsidTr="00CC0493">
        <w:tc>
          <w:tcPr>
            <w:tcW w:w="3343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B3477" w:rsidRDefault="001B3477" w:rsidP="001B3477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1B3477" w:rsidRPr="006106C5" w:rsidRDefault="001B3477" w:rsidP="001B3477">
      <w:pPr>
        <w:adjustRightInd w:val="0"/>
        <w:spacing w:after="24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>.</w:t>
      </w:r>
    </w:p>
    <w:p w:rsidR="001B3477" w:rsidRDefault="001B3477" w:rsidP="001B3477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1B3477" w:rsidRPr="00083172" w:rsidRDefault="001B3477" w:rsidP="001B3477">
      <w:pPr>
        <w:adjustRightInd w:val="0"/>
        <w:spacing w:before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772"/>
        <w:gridCol w:w="1890"/>
      </w:tblGrid>
      <w:tr w:rsidR="001B3477" w:rsidRPr="00083172" w:rsidTr="00CC0493">
        <w:trPr>
          <w:trHeight w:val="279"/>
        </w:trPr>
        <w:tc>
          <w:tcPr>
            <w:tcW w:w="3460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1B3477" w:rsidRPr="00083172" w:rsidTr="00CC0493">
        <w:trPr>
          <w:trHeight w:val="308"/>
        </w:trPr>
        <w:tc>
          <w:tcPr>
            <w:tcW w:w="3460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B3477" w:rsidRDefault="001B3477" w:rsidP="001B3477">
      <w:pPr>
        <w:spacing w:before="120" w:after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</w:t>
      </w:r>
    </w:p>
    <w:p w:rsidR="001B3477" w:rsidRDefault="001B3477" w:rsidP="001B3477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1B3477" w:rsidRPr="006106C5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1B3477" w:rsidRPr="009B6238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1B3477" w:rsidRPr="00080EFE" w:rsidRDefault="001B3477" w:rsidP="001B3477">
      <w:pPr>
        <w:numPr>
          <w:ilvl w:val="1"/>
          <w:numId w:val="9"/>
        </w:numPr>
        <w:tabs>
          <w:tab w:val="clear" w:pos="1440"/>
          <w:tab w:val="num" w:pos="0"/>
        </w:tabs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18. </w:t>
      </w:r>
      <w:r w:rsidRPr="001E5993">
        <w:rPr>
          <w:rFonts w:ascii="Arial" w:hAnsi="Arial" w:cs="Arial"/>
          <w:sz w:val="20"/>
          <w:szCs w:val="20"/>
        </w:rPr>
        <w:t>prosince</w:t>
      </w:r>
      <w:r>
        <w:rPr>
          <w:rFonts w:ascii="Arial" w:hAnsi="Arial" w:cs="Arial"/>
          <w:sz w:val="20"/>
          <w:szCs w:val="20"/>
        </w:rPr>
        <w:t xml:space="preserve"> 2013 o použití článků 107 a 108 Smlouvy o fungování Evropské unie na podporu </w:t>
      </w:r>
      <w:r w:rsidRPr="00CA7526">
        <w:rPr>
          <w:rFonts w:ascii="Arial" w:hAnsi="Arial"/>
          <w:i/>
          <w:sz w:val="20"/>
        </w:rPr>
        <w:t>de minimi</w:t>
      </w:r>
      <w:r w:rsidRPr="001E5993">
        <w:rPr>
          <w:rFonts w:ascii="Arial" w:hAnsi="Arial"/>
          <w:i/>
          <w:sz w:val="20"/>
        </w:rPr>
        <w:t xml:space="preserve">s </w:t>
      </w:r>
      <w:r w:rsidRPr="001E5993">
        <w:rPr>
          <w:rFonts w:ascii="Arial" w:hAnsi="Arial"/>
          <w:sz w:val="20"/>
        </w:rPr>
        <w:t>v odvětví zemědělství</w:t>
      </w:r>
      <w:r w:rsidRPr="00871A9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87 a 88 Smlouvy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080EFE" w:rsidRDefault="001B3477" w:rsidP="001B347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obdržel</w:t>
      </w:r>
      <w:r w:rsidRPr="00080EFE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…………………….. € a tato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15.000 €</w:t>
      </w:r>
      <w:r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b/>
                <w:sz w:val="20"/>
                <w:szCs w:val="20"/>
              </w:rPr>
              <w:footnoteReference w:id="8"/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080EFE" w:rsidRDefault="001B3477" w:rsidP="001B3477">
      <w:pPr>
        <w:numPr>
          <w:ilvl w:val="1"/>
          <w:numId w:val="9"/>
        </w:numPr>
        <w:tabs>
          <w:tab w:val="clear" w:pos="1440"/>
          <w:tab w:val="num" w:pos="284"/>
        </w:tabs>
        <w:adjustRightInd w:val="0"/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ze dne 27</w:t>
      </w:r>
      <w:r w:rsidRPr="001E5993">
        <w:rPr>
          <w:rFonts w:ascii="Arial" w:hAnsi="Arial" w:cs="Arial"/>
          <w:sz w:val="20"/>
          <w:szCs w:val="20"/>
        </w:rPr>
        <w:t xml:space="preserve">. června 2014 o použití článků 107 a 108 Smlouvy o fungování Evropské unie na podporu </w:t>
      </w:r>
      <w:r w:rsidRPr="001E5993">
        <w:rPr>
          <w:rFonts w:ascii="Arial" w:hAnsi="Arial"/>
          <w:i/>
          <w:sz w:val="20"/>
        </w:rPr>
        <w:t xml:space="preserve">de minimis </w:t>
      </w:r>
      <w:r w:rsidRPr="001E5993">
        <w:rPr>
          <w:rFonts w:ascii="Arial" w:hAnsi="Arial"/>
          <w:sz w:val="20"/>
        </w:rPr>
        <w:t>v odvětví rybolovu a akvakultury</w:t>
      </w:r>
      <w:r w:rsidRPr="001E5993">
        <w:rPr>
          <w:rFonts w:ascii="Arial" w:hAnsi="Arial" w:cs="Arial"/>
          <w:sz w:val="20"/>
          <w:szCs w:val="20"/>
        </w:rPr>
        <w:t xml:space="preserve">, nebo dle nařízení Komise (ES) </w:t>
      </w:r>
      <w:r w:rsidRPr="001E5993">
        <w:rPr>
          <w:rFonts w:ascii="Arial" w:hAnsi="Arial" w:cs="Arial"/>
          <w:b/>
          <w:sz w:val="20"/>
          <w:szCs w:val="20"/>
        </w:rPr>
        <w:t>č.</w:t>
      </w:r>
      <w:r w:rsidRPr="001E5993">
        <w:rPr>
          <w:rFonts w:ascii="Arial" w:hAnsi="Arial" w:cs="Arial"/>
          <w:sz w:val="20"/>
          <w:szCs w:val="20"/>
        </w:rPr>
        <w:t xml:space="preserve"> </w:t>
      </w:r>
      <w:r w:rsidRPr="001E5993">
        <w:rPr>
          <w:rFonts w:ascii="Arial" w:hAnsi="Arial" w:cs="Arial"/>
          <w:b/>
          <w:sz w:val="20"/>
          <w:szCs w:val="20"/>
        </w:rPr>
        <w:t>875/2007</w:t>
      </w:r>
      <w:r w:rsidRPr="001E5993">
        <w:rPr>
          <w:rFonts w:ascii="Arial" w:hAnsi="Arial" w:cs="Arial"/>
          <w:sz w:val="20"/>
          <w:szCs w:val="20"/>
        </w:rPr>
        <w:t xml:space="preserve"> ze dne 24. července 2007</w:t>
      </w:r>
      <w:r w:rsidRPr="00080EFE">
        <w:rPr>
          <w:rFonts w:ascii="Arial" w:hAnsi="Arial" w:cs="Arial"/>
          <w:sz w:val="20"/>
          <w:szCs w:val="20"/>
        </w:rPr>
        <w:t xml:space="preserve"> o použití článků </w:t>
      </w:r>
      <w:r>
        <w:rPr>
          <w:rFonts w:ascii="Arial" w:hAnsi="Arial" w:cs="Arial"/>
          <w:sz w:val="20"/>
          <w:szCs w:val="20"/>
        </w:rPr>
        <w:t>87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88</w:t>
      </w:r>
      <w:r w:rsidRPr="00080EFE">
        <w:rPr>
          <w:rFonts w:ascii="Arial" w:hAnsi="Arial" w:cs="Arial"/>
          <w:sz w:val="20"/>
          <w:szCs w:val="20"/>
        </w:rPr>
        <w:t xml:space="preserve"> Smlouvy o </w:t>
      </w:r>
      <w:r>
        <w:rPr>
          <w:rFonts w:ascii="Arial" w:hAnsi="Arial" w:cs="Arial"/>
          <w:sz w:val="20"/>
          <w:szCs w:val="20"/>
        </w:rPr>
        <w:t xml:space="preserve">ES </w:t>
      </w:r>
      <w:r w:rsidRPr="00080EFE">
        <w:rPr>
          <w:rFonts w:ascii="Arial" w:hAnsi="Arial" w:cs="Arial"/>
          <w:sz w:val="20"/>
          <w:szCs w:val="20"/>
        </w:rPr>
        <w:t xml:space="preserve">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o změně nařízení (ES) č. 1860/2004</w:t>
      </w:r>
      <w:r w:rsidRPr="00080EFE">
        <w:rPr>
          <w:rFonts w:ascii="Arial" w:hAnsi="Arial" w:cs="Arial"/>
          <w:sz w:val="20"/>
          <w:szCs w:val="20"/>
        </w:rPr>
        <w:t>.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694BB1" w:rsidRDefault="001B3477" w:rsidP="001B347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sz w:val="20"/>
        </w:rPr>
        <w:t>de minimis</w:t>
      </w:r>
      <w:r w:rsidRPr="00694BB1">
        <w:rPr>
          <w:rFonts w:ascii="Arial" w:hAnsi="Arial" w:cs="Arial"/>
          <w:sz w:val="20"/>
          <w:szCs w:val="20"/>
        </w:rPr>
        <w:t xml:space="preserve"> v celkové výši …………………….. € a tato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694BB1" w:rsidRDefault="001B3477" w:rsidP="001B3477">
      <w:pPr>
        <w:numPr>
          <w:ilvl w:val="0"/>
          <w:numId w:val="18"/>
        </w:numPr>
        <w:adjustRightInd w:val="0"/>
        <w:spacing w:before="120"/>
        <w:ind w:hanging="717"/>
        <w:jc w:val="both"/>
        <w:rPr>
          <w:rFonts w:ascii="Arial" w:hAnsi="Arial" w:cs="Arial"/>
          <w:b/>
          <w:sz w:val="20"/>
          <w:szCs w:val="20"/>
        </w:rPr>
      </w:pPr>
    </w:p>
    <w:p w:rsidR="001B3477" w:rsidRDefault="001B3477" w:rsidP="001B3477">
      <w:pPr>
        <w:numPr>
          <w:ilvl w:val="0"/>
          <w:numId w:val="11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jsem</w:t>
      </w:r>
    </w:p>
    <w:p w:rsidR="001B3477" w:rsidRPr="00694BB1" w:rsidRDefault="001B3477" w:rsidP="001B3477">
      <w:pPr>
        <w:numPr>
          <w:ilvl w:val="0"/>
          <w:numId w:val="11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>nejsem</w:t>
      </w:r>
      <w:r w:rsidRPr="00694BB1">
        <w:rPr>
          <w:rFonts w:ascii="Arial" w:hAnsi="Arial" w:cs="Arial"/>
          <w:sz w:val="20"/>
          <w:szCs w:val="20"/>
        </w:rPr>
        <w:t xml:space="preserve"> subjektem </w:t>
      </w:r>
      <w:r w:rsidRPr="001E5993">
        <w:rPr>
          <w:rFonts w:ascii="Arial" w:hAnsi="Arial" w:cs="Arial"/>
          <w:sz w:val="20"/>
          <w:szCs w:val="20"/>
        </w:rPr>
        <w:t xml:space="preserve">působícím </w:t>
      </w:r>
      <w:r w:rsidRPr="001E5993">
        <w:rPr>
          <w:rFonts w:ascii="Arial" w:hAnsi="Arial" w:cs="Arial"/>
          <w:sz w:val="20"/>
          <w:szCs w:val="20"/>
          <w:u w:val="single"/>
        </w:rPr>
        <w:t>v odvětví silniční nákladní dopravy pro cizí potřebu</w:t>
      </w:r>
      <w:r w:rsidRPr="001E5993">
        <w:rPr>
          <w:rFonts w:ascii="Arial" w:hAnsi="Arial" w:cs="Arial"/>
          <w:sz w:val="20"/>
          <w:szCs w:val="20"/>
        </w:rPr>
        <w:t xml:space="preserve"> ve smyslu ustanovení nařízení Komise (EU) č. </w:t>
      </w:r>
      <w:r w:rsidRPr="001E5993">
        <w:rPr>
          <w:rFonts w:ascii="Arial" w:hAnsi="Arial" w:cs="Arial"/>
          <w:b/>
          <w:sz w:val="20"/>
          <w:szCs w:val="20"/>
        </w:rPr>
        <w:t>1407/2013</w:t>
      </w:r>
      <w:r w:rsidRPr="001E5993">
        <w:rPr>
          <w:rFonts w:ascii="Arial" w:hAnsi="Arial" w:cs="Arial"/>
          <w:sz w:val="20"/>
          <w:szCs w:val="20"/>
        </w:rPr>
        <w:t xml:space="preserve"> ze dne 18. prosince 2013 o</w:t>
      </w:r>
      <w:r>
        <w:rPr>
          <w:rFonts w:ascii="Arial" w:hAnsi="Arial" w:cs="Arial"/>
          <w:sz w:val="20"/>
          <w:szCs w:val="20"/>
        </w:rPr>
        <w:t xml:space="preserve">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9F5EF8">
        <w:rPr>
          <w:rFonts w:ascii="Arial" w:hAnsi="Arial"/>
          <w:b/>
          <w:sz w:val="20"/>
        </w:rPr>
        <w:t>.</w:t>
      </w:r>
    </w:p>
    <w:p w:rsidR="001B3477" w:rsidRPr="0010121A" w:rsidRDefault="001B3477" w:rsidP="001B3477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 xml:space="preserve">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18. </w:t>
      </w:r>
      <w:r w:rsidRPr="001E5993">
        <w:rPr>
          <w:rFonts w:ascii="Arial" w:hAnsi="Arial" w:cs="Arial"/>
          <w:sz w:val="20"/>
          <w:szCs w:val="20"/>
        </w:rPr>
        <w:t>prosince</w:t>
      </w:r>
      <w:r>
        <w:rPr>
          <w:rFonts w:ascii="Arial" w:hAnsi="Arial" w:cs="Arial"/>
          <w:sz w:val="20"/>
          <w:szCs w:val="20"/>
        </w:rPr>
        <w:t xml:space="preserve"> 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694BB1" w:rsidRDefault="001B3477" w:rsidP="001B347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677716" w:rsidRDefault="001B3477" w:rsidP="001B3477">
      <w:pPr>
        <w:pStyle w:val="Odstavecseseznamem"/>
        <w:numPr>
          <w:ilvl w:val="0"/>
          <w:numId w:val="19"/>
        </w:numPr>
        <w:adjustRightInd w:val="0"/>
        <w:spacing w:before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716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677716">
        <w:rPr>
          <w:rFonts w:ascii="Arial" w:hAnsi="Arial" w:cs="Arial"/>
          <w:sz w:val="20"/>
          <w:szCs w:val="20"/>
        </w:rPr>
        <w:t xml:space="preserve">ařízení Komise (EU) </w:t>
      </w:r>
      <w:r w:rsidRPr="00677716">
        <w:rPr>
          <w:rFonts w:ascii="Arial" w:hAnsi="Arial" w:cs="Arial"/>
          <w:b/>
          <w:sz w:val="20"/>
          <w:szCs w:val="20"/>
        </w:rPr>
        <w:t>č. 1407/2013</w:t>
      </w:r>
      <w:r w:rsidRPr="00677716">
        <w:rPr>
          <w:rFonts w:ascii="Arial" w:hAnsi="Arial" w:cs="Arial"/>
          <w:sz w:val="20"/>
          <w:szCs w:val="20"/>
        </w:rPr>
        <w:t xml:space="preserve"> ze dne 18</w:t>
      </w:r>
      <w:r w:rsidRPr="001E5993">
        <w:rPr>
          <w:rFonts w:ascii="Arial" w:hAnsi="Arial" w:cs="Arial"/>
          <w:sz w:val="20"/>
          <w:szCs w:val="20"/>
        </w:rPr>
        <w:t>. prosince</w:t>
      </w:r>
      <w:r>
        <w:rPr>
          <w:rFonts w:ascii="Arial" w:hAnsi="Arial" w:cs="Arial"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677716">
        <w:rPr>
          <w:rFonts w:ascii="Arial" w:hAnsi="Arial" w:cs="Arial"/>
          <w:sz w:val="20"/>
          <w:szCs w:val="20"/>
        </w:rPr>
        <w:t xml:space="preserve">, nebo dle nařízení Komise (ES) </w:t>
      </w:r>
      <w:r w:rsidRPr="00677716">
        <w:rPr>
          <w:rFonts w:ascii="Arial" w:hAnsi="Arial" w:cs="Arial"/>
          <w:b/>
          <w:sz w:val="20"/>
          <w:szCs w:val="20"/>
        </w:rPr>
        <w:t>č. 1998/2006</w:t>
      </w:r>
      <w:r w:rsidRPr="00677716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677716">
        <w:rPr>
          <w:rFonts w:ascii="Arial" w:hAnsi="Arial" w:cs="Arial"/>
          <w:i/>
          <w:sz w:val="20"/>
          <w:szCs w:val="20"/>
        </w:rPr>
        <w:t xml:space="preserve">de minimis </w:t>
      </w:r>
      <w:r w:rsidRPr="00677716">
        <w:rPr>
          <w:rFonts w:ascii="Arial" w:hAnsi="Arial" w:cs="Arial"/>
          <w:sz w:val="20"/>
          <w:szCs w:val="20"/>
          <w:u w:val="single"/>
        </w:rPr>
        <w:t>v ostatních odvětvích</w:t>
      </w:r>
      <w:r w:rsidRPr="00677716">
        <w:rPr>
          <w:rFonts w:ascii="Arial" w:hAnsi="Arial" w:cs="Arial"/>
          <w:i/>
          <w:sz w:val="20"/>
          <w:szCs w:val="20"/>
        </w:rPr>
        <w:t>.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10121A" w:rsidRDefault="001B3477" w:rsidP="001B3477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rPr>
          <w:tblHeader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B3477" w:rsidRPr="0062243A" w:rsidTr="00CC0493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00069C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</w:t>
      </w:r>
      <w:r>
        <w:rPr>
          <w:rFonts w:ascii="Arial" w:hAnsi="Arial" w:cs="Arial"/>
          <w:sz w:val="20"/>
        </w:rPr>
        <w:t>n</w:t>
      </w:r>
      <w:r w:rsidRPr="0000069C">
        <w:rPr>
          <w:rFonts w:ascii="Arial" w:hAnsi="Arial" w:cs="Arial"/>
          <w:sz w:val="20"/>
        </w:rPr>
        <w:t xml:space="preserve">ařízení </w:t>
      </w:r>
      <w:r w:rsidRPr="000D3327">
        <w:rPr>
          <w:rFonts w:ascii="Arial" w:hAnsi="Arial" w:cs="Arial"/>
          <w:sz w:val="20"/>
          <w:szCs w:val="20"/>
        </w:rPr>
        <w:t xml:space="preserve">Komise (EU) </w:t>
      </w:r>
      <w:r w:rsidRPr="000D3327">
        <w:rPr>
          <w:rFonts w:ascii="Arial" w:hAnsi="Arial" w:cs="Arial"/>
          <w:b/>
          <w:sz w:val="20"/>
          <w:szCs w:val="20"/>
        </w:rPr>
        <w:t>č. 360/2012</w:t>
      </w:r>
      <w:r w:rsidRPr="000D3327">
        <w:rPr>
          <w:rFonts w:ascii="Arial" w:hAnsi="Arial" w:cs="Arial"/>
          <w:sz w:val="20"/>
          <w:szCs w:val="20"/>
        </w:rPr>
        <w:t xml:space="preserve"> ze dne 25. dubna 2012, ve znění Nařízení Komise (EU) č. 1923/2018 ze dne 7. prosince 2018 (dále také jen nařízení Komise (EU) č. 360/2012), o použití</w:t>
      </w:r>
      <w:r w:rsidRPr="0000069C">
        <w:rPr>
          <w:rFonts w:ascii="Arial" w:hAnsi="Arial" w:cs="Arial"/>
          <w:sz w:val="20"/>
        </w:rPr>
        <w:t xml:space="preserve"> článků 107 a 108 Smlouvy o fungování Evropské unie na podporu </w:t>
      </w:r>
      <w:r w:rsidRPr="009F5EF8">
        <w:rPr>
          <w:rFonts w:ascii="Arial" w:hAnsi="Arial"/>
          <w:sz w:val="20"/>
        </w:rPr>
        <w:t>de minimis</w:t>
      </w:r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>.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10121A" w:rsidRDefault="001B3477" w:rsidP="001B3477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1E0F8B">
        <w:rPr>
          <w:rFonts w:ascii="Arial" w:hAnsi="Arial" w:cs="Arial"/>
          <w:b/>
          <w:bCs/>
          <w:sz w:val="20"/>
        </w:rPr>
      </w:r>
      <w:r w:rsidR="001E0F8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>
        <w:rPr>
          <w:rFonts w:ascii="Arial" w:hAnsi="Arial" w:cs="Arial"/>
          <w:b/>
          <w:sz w:val="20"/>
          <w:szCs w:val="20"/>
        </w:rPr>
        <w:t>360/2012</w:t>
      </w:r>
      <w:r w:rsidRPr="0010121A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b/>
          <w:sz w:val="20"/>
          <w:szCs w:val="20"/>
        </w:rPr>
        <w:t>5</w:t>
      </w:r>
      <w:r w:rsidRPr="0010121A">
        <w:rPr>
          <w:rFonts w:ascii="Arial" w:hAnsi="Arial" w:cs="Arial"/>
          <w:b/>
          <w:sz w:val="20"/>
          <w:szCs w:val="20"/>
        </w:rPr>
        <w:t>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00069C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>Subjekt činný ve více oblastech</w:t>
      </w:r>
    </w:p>
    <w:p w:rsidR="001B3477" w:rsidRPr="0000069C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</w:t>
      </w:r>
    </w:p>
    <w:p w:rsidR="001B3477" w:rsidRPr="0000069C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1B3477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1B3477" w:rsidRPr="007E4CE3" w:rsidRDefault="001B3477" w:rsidP="001B3477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1B3477" w:rsidRPr="007E4CE3" w:rsidRDefault="001B3477" w:rsidP="001B3477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se</w:t>
      </w:r>
      <w:r>
        <w:rPr>
          <w:rFonts w:ascii="Arial" w:hAnsi="Arial" w:cs="Arial"/>
          <w:sz w:val="20"/>
        </w:rPr>
        <w:t xml:space="preserve"> </w:t>
      </w:r>
      <w:r w:rsidRPr="007E4CE3">
        <w:rPr>
          <w:rFonts w:ascii="Arial" w:hAnsi="Arial" w:cs="Arial"/>
          <w:sz w:val="20"/>
        </w:rPr>
        <w:t xml:space="preserve">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</w:t>
      </w:r>
    </w:p>
    <w:p w:rsidR="001B3477" w:rsidRPr="00F2681C" w:rsidRDefault="001B3477" w:rsidP="001B3477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F2681C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 správci a zpracovateli</w:t>
      </w:r>
      <w:r>
        <w:rPr>
          <w:rStyle w:val="Znakapoznpodarou"/>
          <w:sz w:val="20"/>
        </w:rPr>
        <w:footnoteReference w:id="9"/>
      </w:r>
      <w:r w:rsidRPr="00F2681C">
        <w:rPr>
          <w:rFonts w:ascii="Arial" w:hAnsi="Arial" w:cs="Arial"/>
          <w:sz w:val="20"/>
        </w:rPr>
        <w:t>, kterým je Ústecký kraj</w:t>
      </w:r>
      <w:r>
        <w:rPr>
          <w:rFonts w:ascii="Arial" w:hAnsi="Arial" w:cs="Arial"/>
          <w:sz w:val="20"/>
        </w:rPr>
        <w:t xml:space="preserve"> </w:t>
      </w:r>
      <w:r w:rsidRPr="00F2681C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1B3477" w:rsidRPr="00083172" w:rsidTr="00CC0493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ind w:firstLine="18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B3477" w:rsidRPr="00083172" w:rsidTr="00CC0493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477" w:rsidRPr="00083172" w:rsidTr="00CC0493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77" w:rsidRPr="00083172" w:rsidRDefault="001B3477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477" w:rsidRPr="00083172" w:rsidRDefault="001B3477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77" w:rsidRPr="00083172" w:rsidRDefault="001B3477" w:rsidP="00CC04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1B3477" w:rsidRPr="00D02F8D" w:rsidRDefault="001B3477" w:rsidP="001B3477">
      <w:pPr>
        <w:tabs>
          <w:tab w:val="left" w:pos="1134"/>
        </w:tabs>
        <w:rPr>
          <w:rFonts w:ascii="Arial" w:hAnsi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38006D" w:rsidRPr="00B86510" w:rsidRDefault="0038006D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sectPr w:rsidR="0038006D" w:rsidRPr="00B86510" w:rsidSect="00C67DBC">
      <w:headerReference w:type="default" r:id="rId10"/>
      <w:headerReference w:type="first" r:id="rId11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BF6" w:rsidRDefault="00EB5BF6">
      <w:r>
        <w:separator/>
      </w:r>
    </w:p>
  </w:endnote>
  <w:endnote w:type="continuationSeparator" w:id="0">
    <w:p w:rsidR="00EB5BF6" w:rsidRDefault="00EB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B1" w:rsidRPr="00655659" w:rsidRDefault="009C13B1" w:rsidP="00AE7F7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</w:p>
  <w:p w:rsidR="009C13B1" w:rsidRDefault="009C13B1" w:rsidP="0065565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BF6" w:rsidRDefault="00EB5BF6">
      <w:r>
        <w:separator/>
      </w:r>
    </w:p>
  </w:footnote>
  <w:footnote w:type="continuationSeparator" w:id="0">
    <w:p w:rsidR="00EB5BF6" w:rsidRDefault="00EB5BF6">
      <w:r>
        <w:continuationSeparator/>
      </w:r>
    </w:p>
  </w:footnote>
  <w:footnote w:id="1">
    <w:p w:rsidR="001B3477" w:rsidRPr="005C5A1C" w:rsidRDefault="001B3477" w:rsidP="001B34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5A1C">
        <w:rPr>
          <w:sz w:val="18"/>
          <w:szCs w:val="18"/>
        </w:rPr>
        <w:t>Za podnik lze považovat podnikatele definovaného v zákoně č. 89/2012 Sb., občanský zákoník</w:t>
      </w:r>
      <w:r>
        <w:rPr>
          <w:sz w:val="18"/>
          <w:szCs w:val="18"/>
        </w:rPr>
        <w:t>.</w:t>
      </w:r>
    </w:p>
  </w:footnote>
  <w:footnote w:id="2">
    <w:p w:rsidR="001B3477" w:rsidRDefault="001B3477" w:rsidP="001B34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sz w:val="18"/>
          <w:szCs w:val="18"/>
        </w:rPr>
        <w:t xml:space="preserve">Bližší informace o propojeném podniku naleznete v METODICKÉ PŘÍRUČCE k aplikaci </w:t>
      </w:r>
      <w:r>
        <w:rPr>
          <w:sz w:val="18"/>
          <w:szCs w:val="18"/>
        </w:rPr>
        <w:t>pojmu „jeden podnik“ z </w:t>
      </w:r>
      <w:r w:rsidRPr="00D57E01">
        <w:rPr>
          <w:sz w:val="18"/>
          <w:szCs w:val="18"/>
        </w:rPr>
        <w:t xml:space="preserve">pohledu pravidel podpory </w:t>
      </w:r>
      <w:r w:rsidRPr="00D57E01">
        <w:rPr>
          <w:i/>
          <w:sz w:val="18"/>
          <w:szCs w:val="18"/>
        </w:rPr>
        <w:t>de minimis</w:t>
      </w:r>
      <w:r>
        <w:rPr>
          <w:i/>
          <w:sz w:val="18"/>
          <w:szCs w:val="18"/>
        </w:rPr>
        <w:t xml:space="preserve">  </w:t>
      </w:r>
      <w:r w:rsidRPr="00080EFE">
        <w:rPr>
          <w:sz w:val="18"/>
          <w:szCs w:val="18"/>
        </w:rPr>
        <w:t>na stránkác</w:t>
      </w:r>
      <w:r>
        <w:rPr>
          <w:sz w:val="18"/>
          <w:szCs w:val="18"/>
        </w:rPr>
        <w:t xml:space="preserve">h ÚOHS </w:t>
      </w:r>
      <w:r>
        <w:rPr>
          <w:i/>
          <w:sz w:val="18"/>
          <w:szCs w:val="18"/>
        </w:rPr>
        <w:t xml:space="preserve"> </w:t>
      </w:r>
      <w:hyperlink r:id="rId1" w:history="1">
        <w:r w:rsidRPr="001E5993">
          <w:rPr>
            <w:rStyle w:val="Hypertextovodkaz"/>
            <w:i/>
            <w:sz w:val="18"/>
            <w:szCs w:val="18"/>
          </w:rPr>
          <w:t>www.uohs.cz</w:t>
        </w:r>
      </w:hyperlink>
      <w:r w:rsidRPr="001E5993">
        <w:rPr>
          <w:i/>
          <w:sz w:val="18"/>
          <w:szCs w:val="18"/>
        </w:rPr>
        <w:t xml:space="preserve"> </w:t>
      </w:r>
      <w:r w:rsidRPr="001E5993">
        <w:rPr>
          <w:sz w:val="18"/>
          <w:szCs w:val="18"/>
        </w:rPr>
        <w:t>.</w:t>
      </w:r>
    </w:p>
  </w:footnote>
  <w:footnote w:id="3">
    <w:p w:rsidR="001B3477" w:rsidRPr="001848E4" w:rsidRDefault="001B3477" w:rsidP="001B3477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sz w:val="18"/>
          <w:szCs w:val="18"/>
        </w:rPr>
        <w:t xml:space="preserve"> (dále jen „zákon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>“)</w:t>
      </w:r>
      <w:r w:rsidRPr="001848E4">
        <w:rPr>
          <w:sz w:val="18"/>
          <w:szCs w:val="18"/>
        </w:rPr>
        <w:t>.</w:t>
      </w:r>
    </w:p>
  </w:footnote>
  <w:footnote w:id="4">
    <w:p w:rsidR="001B3477" w:rsidRPr="001848E4" w:rsidRDefault="001B3477" w:rsidP="001B3477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61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 w:rsidRPr="00BB2E62">
        <w:rPr>
          <w:sz w:val="18"/>
          <w:szCs w:val="18"/>
        </w:rPr>
        <w:t>.</w:t>
      </w:r>
    </w:p>
  </w:footnote>
  <w:footnote w:id="5">
    <w:p w:rsidR="001B3477" w:rsidRDefault="001B3477" w:rsidP="001B3477">
      <w:pPr>
        <w:pStyle w:val="Textpoznpodarou"/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243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</w:p>
  </w:footnote>
  <w:footnote w:id="6">
    <w:p w:rsidR="001B3477" w:rsidRDefault="001B3477" w:rsidP="001B3477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i/>
          <w:sz w:val="18"/>
          <w:szCs w:val="18"/>
        </w:rPr>
        <w:t>de minimis</w:t>
      </w:r>
      <w:r w:rsidRPr="00083172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sz w:val="18"/>
          <w:szCs w:val="18"/>
        </w:rPr>
        <w:t xml:space="preserve">Komise (EU) </w:t>
      </w:r>
      <w:r w:rsidRPr="00083172">
        <w:rPr>
          <w:sz w:val="18"/>
          <w:szCs w:val="18"/>
        </w:rPr>
        <w:t xml:space="preserve">č. 1407/2013, č. 1408/2013 a č. </w:t>
      </w:r>
      <w:r>
        <w:rPr>
          <w:sz w:val="18"/>
          <w:szCs w:val="18"/>
        </w:rPr>
        <w:t>717</w:t>
      </w:r>
      <w:r w:rsidRPr="001E5993">
        <w:rPr>
          <w:sz w:val="18"/>
          <w:szCs w:val="18"/>
        </w:rPr>
        <w:t>/2014)</w:t>
      </w:r>
    </w:p>
  </w:footnote>
  <w:footnote w:id="7">
    <w:p w:rsidR="001B3477" w:rsidRPr="00960A11" w:rsidRDefault="001B3477" w:rsidP="001B3477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</w:t>
      </w:r>
      <w:r w:rsidRPr="009B011D">
        <w:rPr>
          <w:rFonts w:ascii="Arial" w:hAnsi="Arial"/>
          <w:i/>
          <w:sz w:val="18"/>
        </w:rPr>
        <w:t>de minimis</w:t>
      </w:r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</w:p>
  </w:footnote>
  <w:footnote w:id="8">
    <w:p w:rsidR="001B3477" w:rsidRPr="00960A11" w:rsidRDefault="001B3477" w:rsidP="001B3477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1B3477" w:rsidRDefault="001B3477" w:rsidP="001B3477">
      <w:pPr>
        <w:pStyle w:val="Textpoznpodarou"/>
      </w:pPr>
    </w:p>
  </w:footnote>
  <w:footnote w:id="9">
    <w:p w:rsidR="001B3477" w:rsidRPr="002C7A51" w:rsidRDefault="001B3477" w:rsidP="001B3477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C7A51">
        <w:rPr>
          <w:sz w:val="16"/>
          <w:szCs w:val="16"/>
          <w:u w:val="single"/>
        </w:rPr>
        <w:t>Správcem</w:t>
      </w:r>
      <w:r w:rsidRPr="002C7A51">
        <w:rPr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2C7A51">
        <w:rPr>
          <w:sz w:val="16"/>
          <w:szCs w:val="16"/>
          <w:u w:val="single"/>
        </w:rPr>
        <w:t>zpracovatelem</w:t>
      </w:r>
      <w:r w:rsidRPr="002C7A51">
        <w:rPr>
          <w:sz w:val="16"/>
          <w:szCs w:val="16"/>
        </w:rPr>
        <w:t xml:space="preserve"> je poskytovatel podpory </w:t>
      </w:r>
      <w:r w:rsidRPr="002C7A51">
        <w:rPr>
          <w:i/>
          <w:sz w:val="16"/>
          <w:szCs w:val="16"/>
        </w:rPr>
        <w:t>de minimis</w:t>
      </w:r>
      <w:r w:rsidRPr="002C7A51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B1" w:rsidRDefault="009C13B1">
    <w:pPr>
      <w:jc w:val="right"/>
      <w:rPr>
        <w:sz w:val="20"/>
        <w:szCs w:val="20"/>
      </w:rPr>
    </w:pPr>
  </w:p>
  <w:p w:rsidR="009C13B1" w:rsidRDefault="009C13B1">
    <w:pPr>
      <w:pStyle w:val="Zhlav"/>
      <w:rPr>
        <w:sz w:val="2"/>
        <w:szCs w:val="2"/>
      </w:rPr>
    </w:pPr>
    <w:r>
      <w:rPr>
        <w:sz w:val="2"/>
        <w:szCs w:val="2"/>
      </w:rPr>
      <w:t>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B1" w:rsidRDefault="009C13B1" w:rsidP="002838CC">
    <w:pPr>
      <w:pStyle w:val="Zhlav"/>
      <w:jc w:val="right"/>
    </w:pPr>
  </w:p>
  <w:p w:rsidR="009C13B1" w:rsidRPr="002838CC" w:rsidRDefault="009C13B1" w:rsidP="002838CC">
    <w:pPr>
      <w:pStyle w:val="Zhlav"/>
      <w:jc w:val="right"/>
    </w:pPr>
    <w:r>
      <w:t>Okruh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B1" w:rsidRDefault="009C13B1" w:rsidP="00596D1C">
    <w:pPr>
      <w:pStyle w:val="Zhlav"/>
      <w:jc w:val="cent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B1" w:rsidRDefault="009C13B1" w:rsidP="002838CC">
    <w:pPr>
      <w:pStyle w:val="Zhlav"/>
      <w:jc w:val="right"/>
    </w:pPr>
  </w:p>
  <w:p w:rsidR="009C13B1" w:rsidRPr="002838CC" w:rsidRDefault="009C13B1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7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9173B"/>
    <w:multiLevelType w:val="hybridMultilevel"/>
    <w:tmpl w:val="7D92A746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15"/>
  </w:num>
  <w:num w:numId="10">
    <w:abstractNumId w:val="18"/>
  </w:num>
  <w:num w:numId="11">
    <w:abstractNumId w:val="17"/>
  </w:num>
  <w:num w:numId="12">
    <w:abstractNumId w:val="16"/>
  </w:num>
  <w:num w:numId="13">
    <w:abstractNumId w:val="7"/>
  </w:num>
  <w:num w:numId="14">
    <w:abstractNumId w:val="13"/>
  </w:num>
  <w:num w:numId="15">
    <w:abstractNumId w:val="1"/>
  </w:num>
  <w:num w:numId="16">
    <w:abstractNumId w:val="5"/>
  </w:num>
  <w:num w:numId="17">
    <w:abstractNumId w:val="8"/>
  </w:num>
  <w:num w:numId="18">
    <w:abstractNumId w:val="4"/>
  </w:num>
  <w:num w:numId="1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A30"/>
    <w:rsid w:val="00021AA2"/>
    <w:rsid w:val="00021C61"/>
    <w:rsid w:val="00026835"/>
    <w:rsid w:val="00042482"/>
    <w:rsid w:val="000461F0"/>
    <w:rsid w:val="00050DC9"/>
    <w:rsid w:val="00051D24"/>
    <w:rsid w:val="00054190"/>
    <w:rsid w:val="000676BC"/>
    <w:rsid w:val="0009312B"/>
    <w:rsid w:val="0009410B"/>
    <w:rsid w:val="000A4244"/>
    <w:rsid w:val="000A4E7A"/>
    <w:rsid w:val="000A6A33"/>
    <w:rsid w:val="000A78B0"/>
    <w:rsid w:val="000B297C"/>
    <w:rsid w:val="000B3628"/>
    <w:rsid w:val="000C0716"/>
    <w:rsid w:val="000D46FF"/>
    <w:rsid w:val="000D567E"/>
    <w:rsid w:val="000E11DF"/>
    <w:rsid w:val="000F22F7"/>
    <w:rsid w:val="000F24D9"/>
    <w:rsid w:val="000F4C43"/>
    <w:rsid w:val="000F50A2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3733"/>
    <w:rsid w:val="00144C4A"/>
    <w:rsid w:val="00144E55"/>
    <w:rsid w:val="001458B9"/>
    <w:rsid w:val="00152D94"/>
    <w:rsid w:val="00155B74"/>
    <w:rsid w:val="00165CC3"/>
    <w:rsid w:val="001719E3"/>
    <w:rsid w:val="001761BA"/>
    <w:rsid w:val="00195C6A"/>
    <w:rsid w:val="001B1FFB"/>
    <w:rsid w:val="001B2BC5"/>
    <w:rsid w:val="001B3477"/>
    <w:rsid w:val="001B4C69"/>
    <w:rsid w:val="001C6E4C"/>
    <w:rsid w:val="001D2CEF"/>
    <w:rsid w:val="001E0F8B"/>
    <w:rsid w:val="002045E3"/>
    <w:rsid w:val="00211CE9"/>
    <w:rsid w:val="00212016"/>
    <w:rsid w:val="002238C9"/>
    <w:rsid w:val="00232196"/>
    <w:rsid w:val="00241C57"/>
    <w:rsid w:val="0024679D"/>
    <w:rsid w:val="00273EE8"/>
    <w:rsid w:val="002838CC"/>
    <w:rsid w:val="00283A21"/>
    <w:rsid w:val="002841D1"/>
    <w:rsid w:val="002A2F18"/>
    <w:rsid w:val="002A4721"/>
    <w:rsid w:val="002B0C09"/>
    <w:rsid w:val="002B32A0"/>
    <w:rsid w:val="002D0178"/>
    <w:rsid w:val="002D1D70"/>
    <w:rsid w:val="002D416E"/>
    <w:rsid w:val="002F7CC1"/>
    <w:rsid w:val="00304E47"/>
    <w:rsid w:val="00317F48"/>
    <w:rsid w:val="003267AE"/>
    <w:rsid w:val="00326F02"/>
    <w:rsid w:val="0033227B"/>
    <w:rsid w:val="00334C2B"/>
    <w:rsid w:val="003433A1"/>
    <w:rsid w:val="00352625"/>
    <w:rsid w:val="00360732"/>
    <w:rsid w:val="00371E4A"/>
    <w:rsid w:val="0037476C"/>
    <w:rsid w:val="0038006D"/>
    <w:rsid w:val="00390FEA"/>
    <w:rsid w:val="00392582"/>
    <w:rsid w:val="003A0399"/>
    <w:rsid w:val="003C0067"/>
    <w:rsid w:val="003E6B4D"/>
    <w:rsid w:val="003F4006"/>
    <w:rsid w:val="004027C8"/>
    <w:rsid w:val="004215F9"/>
    <w:rsid w:val="00422951"/>
    <w:rsid w:val="004445C9"/>
    <w:rsid w:val="004477A3"/>
    <w:rsid w:val="00454965"/>
    <w:rsid w:val="00461710"/>
    <w:rsid w:val="0046447E"/>
    <w:rsid w:val="004849ED"/>
    <w:rsid w:val="00491D39"/>
    <w:rsid w:val="004A150C"/>
    <w:rsid w:val="004A1E01"/>
    <w:rsid w:val="004A5899"/>
    <w:rsid w:val="004B0806"/>
    <w:rsid w:val="004C1138"/>
    <w:rsid w:val="004C121D"/>
    <w:rsid w:val="004D0FAA"/>
    <w:rsid w:val="004D2CDA"/>
    <w:rsid w:val="004D34E6"/>
    <w:rsid w:val="004D3873"/>
    <w:rsid w:val="004D3E56"/>
    <w:rsid w:val="004D63AA"/>
    <w:rsid w:val="004D7152"/>
    <w:rsid w:val="004E4BD4"/>
    <w:rsid w:val="005012D5"/>
    <w:rsid w:val="00506915"/>
    <w:rsid w:val="00506EA9"/>
    <w:rsid w:val="00511E5C"/>
    <w:rsid w:val="00512C01"/>
    <w:rsid w:val="00517103"/>
    <w:rsid w:val="005247EA"/>
    <w:rsid w:val="00530456"/>
    <w:rsid w:val="005417F9"/>
    <w:rsid w:val="00542C1B"/>
    <w:rsid w:val="0054621E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1E19"/>
    <w:rsid w:val="005E2527"/>
    <w:rsid w:val="005E4EE1"/>
    <w:rsid w:val="005E55ED"/>
    <w:rsid w:val="005F1F80"/>
    <w:rsid w:val="005F5CA9"/>
    <w:rsid w:val="005F613D"/>
    <w:rsid w:val="00601AC5"/>
    <w:rsid w:val="00606DD5"/>
    <w:rsid w:val="006150A7"/>
    <w:rsid w:val="0062078A"/>
    <w:rsid w:val="00621FF9"/>
    <w:rsid w:val="006237FA"/>
    <w:rsid w:val="00626221"/>
    <w:rsid w:val="00635532"/>
    <w:rsid w:val="006426FB"/>
    <w:rsid w:val="00652736"/>
    <w:rsid w:val="00655659"/>
    <w:rsid w:val="006675A6"/>
    <w:rsid w:val="00671812"/>
    <w:rsid w:val="0069707B"/>
    <w:rsid w:val="006A0A2F"/>
    <w:rsid w:val="006A3CDB"/>
    <w:rsid w:val="006B1B40"/>
    <w:rsid w:val="006C67BD"/>
    <w:rsid w:val="006D7AE9"/>
    <w:rsid w:val="006E53B7"/>
    <w:rsid w:val="006E79DF"/>
    <w:rsid w:val="006E7A24"/>
    <w:rsid w:val="006F4140"/>
    <w:rsid w:val="007116D9"/>
    <w:rsid w:val="00713831"/>
    <w:rsid w:val="00722342"/>
    <w:rsid w:val="00726F4A"/>
    <w:rsid w:val="0073441D"/>
    <w:rsid w:val="007420EE"/>
    <w:rsid w:val="00750F9A"/>
    <w:rsid w:val="00751F9B"/>
    <w:rsid w:val="0075307D"/>
    <w:rsid w:val="0075438E"/>
    <w:rsid w:val="00763023"/>
    <w:rsid w:val="00765C06"/>
    <w:rsid w:val="0076600F"/>
    <w:rsid w:val="00780F82"/>
    <w:rsid w:val="00790F58"/>
    <w:rsid w:val="007A0977"/>
    <w:rsid w:val="007A3C18"/>
    <w:rsid w:val="007B5951"/>
    <w:rsid w:val="007B73EF"/>
    <w:rsid w:val="00802483"/>
    <w:rsid w:val="00807100"/>
    <w:rsid w:val="008106F8"/>
    <w:rsid w:val="008243B0"/>
    <w:rsid w:val="00840B7F"/>
    <w:rsid w:val="0085740E"/>
    <w:rsid w:val="00861683"/>
    <w:rsid w:val="00884C9C"/>
    <w:rsid w:val="008851D5"/>
    <w:rsid w:val="00885A0A"/>
    <w:rsid w:val="00893D77"/>
    <w:rsid w:val="0089727A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37BB3"/>
    <w:rsid w:val="009410B7"/>
    <w:rsid w:val="0095772A"/>
    <w:rsid w:val="0096044B"/>
    <w:rsid w:val="00960927"/>
    <w:rsid w:val="009760DF"/>
    <w:rsid w:val="00983E14"/>
    <w:rsid w:val="00984FFF"/>
    <w:rsid w:val="00986A49"/>
    <w:rsid w:val="00991E8F"/>
    <w:rsid w:val="00997CC2"/>
    <w:rsid w:val="009A0BC9"/>
    <w:rsid w:val="009A5A05"/>
    <w:rsid w:val="009B09A1"/>
    <w:rsid w:val="009C13B1"/>
    <w:rsid w:val="009D797E"/>
    <w:rsid w:val="009E0394"/>
    <w:rsid w:val="009E2BF0"/>
    <w:rsid w:val="009E320E"/>
    <w:rsid w:val="009F02FB"/>
    <w:rsid w:val="00A03F03"/>
    <w:rsid w:val="00A20B3B"/>
    <w:rsid w:val="00A24E1B"/>
    <w:rsid w:val="00A271C7"/>
    <w:rsid w:val="00A27C63"/>
    <w:rsid w:val="00A36453"/>
    <w:rsid w:val="00A3742F"/>
    <w:rsid w:val="00A420EA"/>
    <w:rsid w:val="00A526E2"/>
    <w:rsid w:val="00A52B03"/>
    <w:rsid w:val="00A60C76"/>
    <w:rsid w:val="00A63064"/>
    <w:rsid w:val="00A777F0"/>
    <w:rsid w:val="00A77B35"/>
    <w:rsid w:val="00A81E8D"/>
    <w:rsid w:val="00A847CE"/>
    <w:rsid w:val="00A84FFB"/>
    <w:rsid w:val="00A93B45"/>
    <w:rsid w:val="00A94BCC"/>
    <w:rsid w:val="00AA0C90"/>
    <w:rsid w:val="00AA13BC"/>
    <w:rsid w:val="00AA18D2"/>
    <w:rsid w:val="00AA47F7"/>
    <w:rsid w:val="00AB4C66"/>
    <w:rsid w:val="00AE7F79"/>
    <w:rsid w:val="00AF6755"/>
    <w:rsid w:val="00B07FCD"/>
    <w:rsid w:val="00B2714B"/>
    <w:rsid w:val="00B40A7D"/>
    <w:rsid w:val="00B434A9"/>
    <w:rsid w:val="00B605B7"/>
    <w:rsid w:val="00B61097"/>
    <w:rsid w:val="00B728AB"/>
    <w:rsid w:val="00B73CC6"/>
    <w:rsid w:val="00B8395A"/>
    <w:rsid w:val="00B86510"/>
    <w:rsid w:val="00B9397A"/>
    <w:rsid w:val="00B93CD0"/>
    <w:rsid w:val="00B96F69"/>
    <w:rsid w:val="00BC0923"/>
    <w:rsid w:val="00BD2DD7"/>
    <w:rsid w:val="00BF0D94"/>
    <w:rsid w:val="00C02CB7"/>
    <w:rsid w:val="00C068A4"/>
    <w:rsid w:val="00C23812"/>
    <w:rsid w:val="00C42044"/>
    <w:rsid w:val="00C42ED9"/>
    <w:rsid w:val="00C5090E"/>
    <w:rsid w:val="00C55D77"/>
    <w:rsid w:val="00C64DE0"/>
    <w:rsid w:val="00C67AA4"/>
    <w:rsid w:val="00C67DBC"/>
    <w:rsid w:val="00C93958"/>
    <w:rsid w:val="00CA217A"/>
    <w:rsid w:val="00CA5B9B"/>
    <w:rsid w:val="00CA6354"/>
    <w:rsid w:val="00CD0279"/>
    <w:rsid w:val="00CD046C"/>
    <w:rsid w:val="00D2120A"/>
    <w:rsid w:val="00D346A6"/>
    <w:rsid w:val="00D46A93"/>
    <w:rsid w:val="00D55BC5"/>
    <w:rsid w:val="00D572DA"/>
    <w:rsid w:val="00D64C26"/>
    <w:rsid w:val="00D65A67"/>
    <w:rsid w:val="00D8587B"/>
    <w:rsid w:val="00D92FBA"/>
    <w:rsid w:val="00D9587F"/>
    <w:rsid w:val="00DA0F41"/>
    <w:rsid w:val="00DC6C8D"/>
    <w:rsid w:val="00DC7AAE"/>
    <w:rsid w:val="00DD31D7"/>
    <w:rsid w:val="00DD5CEF"/>
    <w:rsid w:val="00DD66CB"/>
    <w:rsid w:val="00DE053A"/>
    <w:rsid w:val="00E00F25"/>
    <w:rsid w:val="00E078E6"/>
    <w:rsid w:val="00E105DC"/>
    <w:rsid w:val="00E13ABC"/>
    <w:rsid w:val="00E2663D"/>
    <w:rsid w:val="00E52230"/>
    <w:rsid w:val="00E538DC"/>
    <w:rsid w:val="00E61336"/>
    <w:rsid w:val="00E75FDA"/>
    <w:rsid w:val="00E833BA"/>
    <w:rsid w:val="00E84211"/>
    <w:rsid w:val="00EA624B"/>
    <w:rsid w:val="00EB2D8C"/>
    <w:rsid w:val="00EB5BF6"/>
    <w:rsid w:val="00EC0D3A"/>
    <w:rsid w:val="00ED03BA"/>
    <w:rsid w:val="00ED2E4A"/>
    <w:rsid w:val="00EE2663"/>
    <w:rsid w:val="00EE4FFB"/>
    <w:rsid w:val="00EF0229"/>
    <w:rsid w:val="00F02DD9"/>
    <w:rsid w:val="00F05D22"/>
    <w:rsid w:val="00F154EC"/>
    <w:rsid w:val="00F20CB4"/>
    <w:rsid w:val="00F23BD0"/>
    <w:rsid w:val="00F31D8A"/>
    <w:rsid w:val="00F369DA"/>
    <w:rsid w:val="00F40932"/>
    <w:rsid w:val="00F41007"/>
    <w:rsid w:val="00F42B0C"/>
    <w:rsid w:val="00F4328A"/>
    <w:rsid w:val="00F544A4"/>
    <w:rsid w:val="00F84F4E"/>
    <w:rsid w:val="00FA0CEB"/>
    <w:rsid w:val="00FA0FF3"/>
    <w:rsid w:val="00FA1C4D"/>
    <w:rsid w:val="00FA2345"/>
    <w:rsid w:val="00FA3A13"/>
    <w:rsid w:val="00FA724A"/>
    <w:rsid w:val="00FB0E1E"/>
    <w:rsid w:val="00FB1955"/>
    <w:rsid w:val="00FB1A12"/>
    <w:rsid w:val="00FD408E"/>
    <w:rsid w:val="00FD6EE5"/>
    <w:rsid w:val="00FE04D8"/>
    <w:rsid w:val="00FE6173"/>
    <w:rsid w:val="00FF0071"/>
    <w:rsid w:val="00FF246E"/>
    <w:rsid w:val="00FF27C8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C829A68C-624A-453B-BCC9-71374F02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6C8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99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h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3263</Words>
  <Characters>20241</Characters>
  <Application>Microsoft Office Word</Application>
  <DocSecurity>0</DocSecurity>
  <Lines>168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23458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Krpešová Jana</cp:lastModifiedBy>
  <cp:revision>8</cp:revision>
  <cp:lastPrinted>2017-11-14T08:28:00Z</cp:lastPrinted>
  <dcterms:created xsi:type="dcterms:W3CDTF">2018-10-31T11:01:00Z</dcterms:created>
  <dcterms:modified xsi:type="dcterms:W3CDTF">2019-01-11T08:13:00Z</dcterms:modified>
</cp:coreProperties>
</file>