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9D" w:rsidRPr="00B4036E" w:rsidRDefault="00063B62" w:rsidP="00834C9D">
      <w:pPr>
        <w:widowControl w:val="0"/>
        <w:tabs>
          <w:tab w:val="left" w:pos="10490"/>
        </w:tabs>
        <w:autoSpaceDE w:val="0"/>
        <w:autoSpaceDN w:val="0"/>
        <w:adjustRightInd w:val="0"/>
        <w:spacing w:after="0"/>
        <w:ind w:firstLine="708"/>
        <w:jc w:val="both"/>
        <w:rPr>
          <w:rFonts w:ascii="Cambria" w:eastAsia="Calibri" w:hAnsi="Cambria" w:cs="Arial"/>
          <w:b/>
          <w:bCs/>
          <w:color w:val="000000"/>
          <w:sz w:val="16"/>
          <w:szCs w:val="16"/>
          <w:u w:val="single"/>
        </w:rPr>
      </w:pPr>
      <w:r>
        <w:rPr>
          <w:noProof/>
          <w:sz w:val="16"/>
          <w:szCs w:val="16"/>
          <w:lang w:eastAsia="cs-CZ"/>
        </w:rPr>
        <w:drawing>
          <wp:anchor distT="0" distB="0" distL="114300" distR="114300" simplePos="0" relativeHeight="251661312" behindDoc="1" locked="0" layoutInCell="1" allowOverlap="1" wp14:anchorId="16A3F532" wp14:editId="2B023590">
            <wp:simplePos x="0" y="0"/>
            <wp:positionH relativeFrom="column">
              <wp:posOffset>4008755</wp:posOffset>
            </wp:positionH>
            <wp:positionV relativeFrom="paragraph">
              <wp:posOffset>-108585</wp:posOffset>
            </wp:positionV>
            <wp:extent cx="1743075" cy="661670"/>
            <wp:effectExtent l="0" t="0" r="9525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C9D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0DE2DE2" wp14:editId="4693294B">
            <wp:simplePos x="0" y="0"/>
            <wp:positionH relativeFrom="column">
              <wp:posOffset>446405</wp:posOffset>
            </wp:positionH>
            <wp:positionV relativeFrom="paragraph">
              <wp:posOffset>9525</wp:posOffset>
            </wp:positionV>
            <wp:extent cx="2500630" cy="539750"/>
            <wp:effectExtent l="0" t="0" r="0" b="0"/>
            <wp:wrapNone/>
            <wp:docPr id="2" name="Obrázek 2" descr="W:\PUBLICITA\VIZUÁLNÍ_IDENTITA\na web\OPZ_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W:\PUBLICITA\VIZUÁLNÍ_IDENTITA\na web\OPZ_C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C9D">
        <w:rPr>
          <w:noProof/>
          <w:lang w:eastAsia="cs-CZ"/>
        </w:rPr>
        <w:tab/>
      </w:r>
      <w:r w:rsidR="00834C9D" w:rsidRPr="00B4036E">
        <w:rPr>
          <w:noProof/>
          <w:sz w:val="16"/>
          <w:szCs w:val="16"/>
          <w:lang w:eastAsia="cs-CZ"/>
        </w:rPr>
        <w:t>Zpracovatel: QQT, s.r.o. Nositel projektu: Karlovarský</w:t>
      </w:r>
      <w:r w:rsidR="00834C9D">
        <w:rPr>
          <w:noProof/>
          <w:sz w:val="16"/>
          <w:szCs w:val="16"/>
          <w:lang w:eastAsia="cs-CZ"/>
        </w:rPr>
        <w:t xml:space="preserve"> kraj.</w:t>
      </w:r>
    </w:p>
    <w:p w:rsidR="00834C9D" w:rsidRDefault="00834C9D" w:rsidP="00834C9D">
      <w:pPr>
        <w:widowControl w:val="0"/>
        <w:tabs>
          <w:tab w:val="left" w:pos="9639"/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</w:r>
      <w:r>
        <w:rPr>
          <w:noProof/>
          <w:sz w:val="16"/>
          <w:szCs w:val="16"/>
          <w:lang w:eastAsia="cs-CZ"/>
        </w:rPr>
        <w:tab/>
        <w:t xml:space="preserve">Publikace vznikla jako výstup z realizace veřejné zakázky v rámci projektu </w:t>
      </w:r>
    </w:p>
    <w:p w:rsidR="00834C9D" w:rsidRDefault="00834C9D" w:rsidP="00834C9D">
      <w:pPr>
        <w:widowControl w:val="0"/>
        <w:tabs>
          <w:tab w:val="left" w:pos="9639"/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</w:r>
      <w:r>
        <w:rPr>
          <w:noProof/>
          <w:sz w:val="16"/>
          <w:szCs w:val="16"/>
          <w:lang w:eastAsia="cs-CZ"/>
        </w:rPr>
        <w:tab/>
        <w:t xml:space="preserve">„V Karlovarském kraji plánujeme sociální služby společně“, která byla </w:t>
      </w:r>
    </w:p>
    <w:p w:rsidR="00834C9D" w:rsidRPr="00B4036E" w:rsidRDefault="00834C9D" w:rsidP="00834C9D">
      <w:pPr>
        <w:widowControl w:val="0"/>
        <w:tabs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  <w:t xml:space="preserve"> financována z prostředků ESF a státního rozpočtu České republiky.</w:t>
      </w:r>
    </w:p>
    <w:p w:rsidR="00834C9D" w:rsidRDefault="00834C9D" w:rsidP="009C3E44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834C9D" w:rsidRDefault="00834C9D" w:rsidP="009C3E44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834C9D" w:rsidRDefault="00834C9D" w:rsidP="009C3E44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834C9D" w:rsidRDefault="00834C9D" w:rsidP="009C3E44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834C9D" w:rsidRDefault="00834C9D" w:rsidP="009C3E44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3B4A4C" w:rsidRDefault="003B4A4C" w:rsidP="009C3E44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834C9D" w:rsidRDefault="00834C9D" w:rsidP="009C3E44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Cambria" w:eastAsia="Calibri" w:hAnsi="Cambria" w:cs="Arial"/>
          <w:b/>
          <w:bCs/>
          <w:color w:val="000000"/>
          <w:sz w:val="24"/>
          <w:szCs w:val="24"/>
          <w:u w:val="single"/>
        </w:rPr>
      </w:pPr>
    </w:p>
    <w:p w:rsidR="00037D2C" w:rsidRPr="00834C9D" w:rsidRDefault="00834C9D" w:rsidP="009C3E44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</w:pPr>
      <w:r w:rsidRPr="00834C9D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>§ 56</w:t>
      </w:r>
      <w:r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 xml:space="preserve"> - </w:t>
      </w:r>
      <w:r w:rsidR="00037D2C" w:rsidRPr="00834C9D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>Tlumočnické služby</w:t>
      </w:r>
    </w:p>
    <w:p w:rsidR="00037D2C" w:rsidRPr="00834C9D" w:rsidRDefault="00037D2C" w:rsidP="00037D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037D2C" w:rsidRPr="00A677F6" w:rsidRDefault="00037D2C" w:rsidP="009C3E44">
      <w:pPr>
        <w:pStyle w:val="Default"/>
        <w:numPr>
          <w:ilvl w:val="0"/>
          <w:numId w:val="1"/>
        </w:numPr>
        <w:spacing w:before="240" w:after="240"/>
        <w:ind w:right="81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4C9D">
        <w:rPr>
          <w:rFonts w:asciiTheme="minorHAnsi" w:hAnsiTheme="minorHAnsi" w:cstheme="minorHAnsi"/>
          <w:sz w:val="22"/>
          <w:szCs w:val="22"/>
        </w:rPr>
        <w:t>Služba je poskytována primárně terénní formou</w:t>
      </w:r>
      <w:r w:rsidR="00914034">
        <w:rPr>
          <w:rFonts w:asciiTheme="minorHAnsi" w:hAnsiTheme="minorHAnsi" w:cstheme="minorHAnsi"/>
          <w:sz w:val="22"/>
          <w:szCs w:val="22"/>
        </w:rPr>
        <w:t>, popř</w:t>
      </w:r>
      <w:r w:rsidR="00914034" w:rsidRPr="00A677F6">
        <w:rPr>
          <w:rFonts w:asciiTheme="minorHAnsi" w:hAnsiTheme="minorHAnsi" w:cstheme="minorHAnsi"/>
          <w:color w:val="auto"/>
          <w:sz w:val="22"/>
          <w:szCs w:val="22"/>
        </w:rPr>
        <w:t>. ambulantní formou,</w:t>
      </w:r>
      <w:r w:rsidRPr="00A677F6">
        <w:rPr>
          <w:rFonts w:asciiTheme="minorHAnsi" w:hAnsiTheme="minorHAnsi" w:cstheme="minorHAnsi"/>
          <w:color w:val="auto"/>
          <w:sz w:val="22"/>
          <w:szCs w:val="22"/>
        </w:rPr>
        <w:t xml:space="preserve"> zejména osobám, jejichž schopnosti jsou sníženy</w:t>
      </w:r>
      <w:r w:rsidR="00914034" w:rsidRPr="00A677F6">
        <w:rPr>
          <w:rFonts w:asciiTheme="minorHAnsi" w:hAnsiTheme="minorHAnsi" w:cstheme="minorHAnsi"/>
          <w:color w:val="auto"/>
          <w:sz w:val="22"/>
          <w:szCs w:val="22"/>
        </w:rPr>
        <w:t xml:space="preserve"> především </w:t>
      </w:r>
      <w:r w:rsidRPr="00A677F6">
        <w:rPr>
          <w:rFonts w:asciiTheme="minorHAnsi" w:hAnsiTheme="minorHAnsi" w:cstheme="minorHAnsi"/>
          <w:color w:val="auto"/>
          <w:sz w:val="22"/>
          <w:szCs w:val="22"/>
        </w:rPr>
        <w:t xml:space="preserve">z důvodu smyslového zdravotního postižení, které zamezuje běžné komunikaci. </w:t>
      </w:r>
    </w:p>
    <w:p w:rsidR="00037D2C" w:rsidRPr="00A677F6" w:rsidRDefault="00037D2C" w:rsidP="009C3E44">
      <w:pPr>
        <w:pStyle w:val="Default"/>
        <w:numPr>
          <w:ilvl w:val="0"/>
          <w:numId w:val="1"/>
        </w:numPr>
        <w:spacing w:before="240" w:after="240"/>
        <w:ind w:right="81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77F6">
        <w:rPr>
          <w:rFonts w:asciiTheme="minorHAnsi" w:hAnsiTheme="minorHAnsi" w:cstheme="minorHAnsi"/>
          <w:color w:val="auto"/>
          <w:sz w:val="22"/>
          <w:szCs w:val="22"/>
        </w:rPr>
        <w:t xml:space="preserve">Služba </w:t>
      </w:r>
      <w:r w:rsidR="00914034" w:rsidRPr="00A677F6">
        <w:rPr>
          <w:rFonts w:asciiTheme="minorHAnsi" w:hAnsiTheme="minorHAnsi" w:cstheme="minorHAnsi"/>
          <w:color w:val="auto"/>
          <w:sz w:val="22"/>
          <w:szCs w:val="22"/>
        </w:rPr>
        <w:t>nabízí zprostředkování bezbariérové komunikace a základní poradenství</w:t>
      </w:r>
      <w:r w:rsidR="00511577" w:rsidRPr="00A677F6">
        <w:rPr>
          <w:rFonts w:asciiTheme="minorHAnsi" w:hAnsiTheme="minorHAnsi" w:cstheme="minorHAnsi"/>
          <w:color w:val="auto"/>
          <w:sz w:val="22"/>
          <w:szCs w:val="22"/>
        </w:rPr>
        <w:t xml:space="preserve"> dle zjištěných potřeb klienta.</w:t>
      </w:r>
    </w:p>
    <w:p w:rsidR="00914034" w:rsidRDefault="00914034" w:rsidP="009C3E44">
      <w:pPr>
        <w:pStyle w:val="Default"/>
        <w:numPr>
          <w:ilvl w:val="0"/>
          <w:numId w:val="1"/>
        </w:numPr>
        <w:spacing w:before="240" w:after="240"/>
        <w:ind w:right="81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Služba je poskytována v souladu se zákonem </w:t>
      </w:r>
      <w:r w:rsidR="00AD5BDB">
        <w:rPr>
          <w:rFonts w:asciiTheme="minorHAnsi" w:hAnsiTheme="minorHAnsi" w:cstheme="minorHAnsi"/>
          <w:sz w:val="22"/>
          <w:szCs w:val="22"/>
        </w:rPr>
        <w:t xml:space="preserve">č. 384/2008 </w:t>
      </w:r>
      <w:r>
        <w:rPr>
          <w:rFonts w:asciiTheme="minorHAnsi" w:hAnsiTheme="minorHAnsi" w:cstheme="minorHAnsi"/>
          <w:sz w:val="22"/>
          <w:szCs w:val="22"/>
        </w:rPr>
        <w:t>o komunikačních systémech neslyšících a hluchoslepých osob.</w:t>
      </w:r>
    </w:p>
    <w:p w:rsidR="00914034" w:rsidRPr="00834C9D" w:rsidRDefault="00914034" w:rsidP="00914034">
      <w:pPr>
        <w:pStyle w:val="Default"/>
        <w:spacing w:before="240" w:after="240"/>
        <w:ind w:left="1429" w:right="81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3B66" w:rsidRPr="006C20A8" w:rsidRDefault="0045515F" w:rsidP="008454FA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9C3E44">
        <w:rPr>
          <w:rFonts w:ascii="Cambria" w:hAnsi="Cambria" w:cs="Arial"/>
          <w:b/>
          <w:color w:val="000000"/>
          <w:sz w:val="24"/>
          <w:szCs w:val="24"/>
        </w:rPr>
        <w:br w:type="page"/>
      </w:r>
    </w:p>
    <w:p w:rsidR="00864801" w:rsidRPr="006C20A8" w:rsidRDefault="00864801" w:rsidP="008454FA">
      <w:pPr>
        <w:spacing w:after="0" w:line="240" w:lineRule="auto"/>
        <w:rPr>
          <w:rFonts w:ascii="Cambria" w:hAnsi="Cambria" w:cs="Arial"/>
          <w:b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2077"/>
        <w:gridCol w:w="1750"/>
        <w:gridCol w:w="2077"/>
        <w:gridCol w:w="4253"/>
        <w:gridCol w:w="3544"/>
      </w:tblGrid>
      <w:tr w:rsidR="00EE0760" w:rsidRPr="006C20A8" w:rsidTr="00A677F6">
        <w:trPr>
          <w:cantSplit/>
          <w:tblHeader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C7519" w:rsidRPr="000C230E" w:rsidRDefault="00CC7519" w:rsidP="0045515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0C230E">
              <w:rPr>
                <w:rFonts w:ascii="Cambria" w:hAnsi="Cambria" w:cs="TimesNewRomanPSMT"/>
                <w:b/>
                <w:i/>
                <w:sz w:val="20"/>
                <w:szCs w:val="20"/>
              </w:rPr>
              <w:t xml:space="preserve">Výsledná kompetence </w:t>
            </w:r>
          </w:p>
        </w:tc>
        <w:tc>
          <w:tcPr>
            <w:tcW w:w="2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C7519" w:rsidRPr="005F7916" w:rsidRDefault="00CC7519" w:rsidP="005D6C3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5F7916">
              <w:rPr>
                <w:rFonts w:ascii="Cambria" w:hAnsi="Cambria" w:cs="TimesNewRomanPSMT"/>
                <w:b/>
                <w:sz w:val="20"/>
                <w:szCs w:val="20"/>
              </w:rPr>
              <w:t>Oblast potřeb</w:t>
            </w:r>
          </w:p>
        </w:tc>
        <w:tc>
          <w:tcPr>
            <w:tcW w:w="17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C7519" w:rsidRPr="001C2DC7" w:rsidRDefault="00CC7519" w:rsidP="005D6C3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C2DC7">
              <w:rPr>
                <w:rFonts w:ascii="Cambria" w:hAnsi="Cambria" w:cs="TimesNewRomanPSMT"/>
                <w:b/>
                <w:sz w:val="20"/>
                <w:szCs w:val="20"/>
              </w:rPr>
              <w:t xml:space="preserve">Téma </w:t>
            </w:r>
          </w:p>
        </w:tc>
        <w:tc>
          <w:tcPr>
            <w:tcW w:w="2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C7519" w:rsidRPr="001C2DC7" w:rsidRDefault="00CC7519" w:rsidP="005D6C3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C2DC7">
              <w:rPr>
                <w:rFonts w:ascii="Cambria" w:hAnsi="Cambria" w:cs="TimesNewRomanPSMT"/>
                <w:b/>
                <w:sz w:val="20"/>
                <w:szCs w:val="20"/>
              </w:rPr>
              <w:t xml:space="preserve">Potřeba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uživatele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C7519" w:rsidRPr="001C2DC7" w:rsidRDefault="00CC7519" w:rsidP="005D6C3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C2DC7">
              <w:rPr>
                <w:rFonts w:ascii="Cambria" w:hAnsi="Cambria" w:cs="TimesNewRomanPSMT"/>
                <w:b/>
                <w:sz w:val="20"/>
                <w:szCs w:val="20"/>
              </w:rPr>
              <w:t xml:space="preserve">Co daná potřeba </w:t>
            </w:r>
            <w:r w:rsidR="00CF7753">
              <w:rPr>
                <w:rFonts w:ascii="Cambria" w:hAnsi="Cambria" w:cs="TimesNewRomanPSMT"/>
                <w:b/>
                <w:sz w:val="20"/>
                <w:szCs w:val="20"/>
              </w:rPr>
              <w:t xml:space="preserve">např. </w:t>
            </w:r>
            <w:r w:rsidRPr="001C2DC7">
              <w:rPr>
                <w:rFonts w:ascii="Cambria" w:hAnsi="Cambria" w:cs="TimesNewRomanPSMT"/>
                <w:b/>
                <w:sz w:val="20"/>
                <w:szCs w:val="20"/>
              </w:rPr>
              <w:t>zahrnuje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C7519" w:rsidRPr="001C2DC7" w:rsidRDefault="00CC7519" w:rsidP="005D6C3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Vysvětlivky</w:t>
            </w:r>
          </w:p>
        </w:tc>
      </w:tr>
      <w:tr w:rsidR="00647D81" w:rsidRPr="001D5B77" w:rsidTr="00A677F6">
        <w:trPr>
          <w:trHeight w:val="2552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D81" w:rsidRPr="000C230E" w:rsidRDefault="00647D81" w:rsidP="006E7675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A677F6">
              <w:rPr>
                <w:rFonts w:ascii="Cambria" w:hAnsi="Cambria" w:cs="TimesNewRomanPSMT"/>
                <w:i/>
                <w:sz w:val="20"/>
                <w:szCs w:val="20"/>
              </w:rPr>
              <w:t>Osobě byla zprostředkována plnohodnotná komunikace</w:t>
            </w:r>
          </w:p>
        </w:tc>
        <w:tc>
          <w:tcPr>
            <w:tcW w:w="20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D81" w:rsidRPr="005B58DD" w:rsidRDefault="00647D81" w:rsidP="002E0718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Zprostředkování ko</w:t>
            </w:r>
            <w:r w:rsidRPr="005B58DD">
              <w:rPr>
                <w:rFonts w:ascii="Cambria" w:hAnsi="Cambria"/>
                <w:b/>
                <w:sz w:val="24"/>
                <w:szCs w:val="24"/>
              </w:rPr>
              <w:t>ntaktu se společenským prostředím</w:t>
            </w: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D81" w:rsidRPr="005B58DD" w:rsidRDefault="00647D81" w:rsidP="00FC642E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5B58DD">
              <w:rPr>
                <w:rFonts w:ascii="Cambria" w:hAnsi="Cambria" w:cs="TimesNewRomanPSMT"/>
                <w:b/>
                <w:sz w:val="20"/>
                <w:szCs w:val="20"/>
              </w:rPr>
              <w:t>Využívání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 běžných</w:t>
            </w:r>
            <w:r w:rsidRPr="005B58DD">
              <w:rPr>
                <w:rFonts w:ascii="Cambria" w:hAnsi="Cambria" w:cs="TimesNewRomanPSMT"/>
                <w:b/>
                <w:sz w:val="20"/>
                <w:szCs w:val="20"/>
              </w:rPr>
              <w:t xml:space="preserve"> veřejných služeb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D81" w:rsidRPr="00A64508" w:rsidRDefault="00647D81" w:rsidP="00843103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A64508">
              <w:rPr>
                <w:rFonts w:ascii="Cambria" w:hAnsi="Cambria" w:cs="TimesNewRomanPSMT"/>
                <w:b/>
                <w:sz w:val="20"/>
                <w:szCs w:val="20"/>
              </w:rPr>
              <w:t xml:space="preserve">Využívání veřejných služeb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81" w:rsidRPr="00414BDA" w:rsidRDefault="00647D81" w:rsidP="0084310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Nakupování v obchodě</w:t>
            </w:r>
          </w:p>
          <w:p w:rsidR="00647D81" w:rsidRPr="005B58DD" w:rsidRDefault="00647D81" w:rsidP="0084310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Využívání pošty</w:t>
            </w:r>
          </w:p>
          <w:p w:rsidR="00647D81" w:rsidRPr="005B58DD" w:rsidRDefault="00647D81" w:rsidP="0084310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Využívání banky</w:t>
            </w:r>
          </w:p>
          <w:p w:rsidR="00647D81" w:rsidRDefault="00647D81" w:rsidP="0084310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Jednání na</w:t>
            </w:r>
            <w:r w:rsidRPr="005B58DD">
              <w:rPr>
                <w:rFonts w:ascii="Cambria" w:hAnsi="Cambria" w:cs="TimesNewRomanPSMT"/>
                <w:sz w:val="20"/>
                <w:szCs w:val="20"/>
              </w:rPr>
              <w:t xml:space="preserve"> obecní</w:t>
            </w:r>
            <w:r>
              <w:rPr>
                <w:rFonts w:ascii="Cambria" w:hAnsi="Cambria" w:cs="TimesNewRomanPSMT"/>
                <w:sz w:val="20"/>
                <w:szCs w:val="20"/>
              </w:rPr>
              <w:t>m</w:t>
            </w:r>
            <w:r w:rsidRPr="005B58DD">
              <w:rPr>
                <w:rFonts w:ascii="Cambria" w:hAnsi="Cambria" w:cs="TimesNewRomanPSMT"/>
                <w:sz w:val="20"/>
                <w:szCs w:val="20"/>
              </w:rPr>
              <w:t xml:space="preserve"> úřadu, úřadu práce</w:t>
            </w:r>
            <w:r>
              <w:rPr>
                <w:rFonts w:ascii="Cambria" w:hAnsi="Cambria" w:cs="TimesNewRomanPSMT"/>
                <w:sz w:val="20"/>
                <w:szCs w:val="20"/>
              </w:rPr>
              <w:t>, dalších úřadech</w:t>
            </w:r>
          </w:p>
          <w:p w:rsidR="00647D81" w:rsidRDefault="00647D81" w:rsidP="0084310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E6C07">
              <w:rPr>
                <w:rFonts w:ascii="Cambria" w:hAnsi="Cambria" w:cs="TimesNewRomanPSMT"/>
                <w:sz w:val="20"/>
                <w:szCs w:val="20"/>
              </w:rPr>
              <w:t>Navštěvování veřejné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0E6C07">
              <w:rPr>
                <w:rFonts w:ascii="Cambria" w:hAnsi="Cambria" w:cs="TimesNewRomanPSMT"/>
                <w:sz w:val="20"/>
                <w:szCs w:val="20"/>
              </w:rPr>
              <w:t>knihovny</w:t>
            </w:r>
          </w:p>
          <w:p w:rsidR="00647D81" w:rsidRPr="005B58DD" w:rsidRDefault="00647D81" w:rsidP="0084310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E6C07">
              <w:rPr>
                <w:rFonts w:ascii="Cambria" w:hAnsi="Cambria" w:cs="TimesNewRomanPSMT"/>
                <w:sz w:val="20"/>
                <w:szCs w:val="20"/>
              </w:rPr>
              <w:t>Jednání na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policii</w:t>
            </w:r>
          </w:p>
          <w:p w:rsidR="00647D81" w:rsidRPr="000E6C07" w:rsidRDefault="00647D81" w:rsidP="0084310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E6C07">
              <w:rPr>
                <w:rFonts w:ascii="Cambria" w:hAnsi="Cambria" w:cs="TimesNewRomanPSMT"/>
                <w:sz w:val="20"/>
                <w:szCs w:val="20"/>
              </w:rPr>
              <w:t>Využívání čistírny, opravny, servisu atd.</w:t>
            </w:r>
          </w:p>
          <w:p w:rsidR="00647D81" w:rsidRPr="000E6C07" w:rsidRDefault="00647D81" w:rsidP="0084310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E6C07">
              <w:rPr>
                <w:rFonts w:ascii="Cambria" w:hAnsi="Cambria" w:cs="TimesNewRomanPSMT"/>
                <w:sz w:val="20"/>
                <w:szCs w:val="20"/>
              </w:rPr>
              <w:t>Návštěva restaurace, kina, divadla</w:t>
            </w:r>
          </w:p>
          <w:p w:rsidR="00647D81" w:rsidRDefault="00647D81" w:rsidP="009C3E4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0E6C07">
              <w:rPr>
                <w:rFonts w:ascii="Cambria" w:hAnsi="Cambria" w:cs="TimesNewRomanPSMT"/>
                <w:sz w:val="20"/>
                <w:szCs w:val="20"/>
              </w:rPr>
              <w:t>Návštěva sportovišť, bazénu, hřiště</w:t>
            </w:r>
          </w:p>
          <w:p w:rsidR="00821704" w:rsidRPr="00414BDA" w:rsidRDefault="00821704" w:rsidP="009C3E44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A677F6">
              <w:rPr>
                <w:rFonts w:ascii="Cambria" w:hAnsi="Cambria" w:cs="TimesNewRomanPSMT"/>
                <w:sz w:val="20"/>
                <w:szCs w:val="20"/>
              </w:rPr>
              <w:t>Vzdělávací instituce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D81" w:rsidRDefault="00647D81" w:rsidP="005F7916">
            <w:pPr>
              <w:spacing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>Mít možnost s tlumočníkem využívat veřejné služby, mít informace o těchto službách a jejich možném využití</w:t>
            </w:r>
          </w:p>
          <w:p w:rsidR="00647D81" w:rsidRPr="001D5B77" w:rsidRDefault="00647D81" w:rsidP="005F7916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podporu v jednání </w:t>
            </w:r>
            <w:r w:rsidRPr="00A677F6">
              <w:rPr>
                <w:rFonts w:ascii="Cambria" w:hAnsi="Cambria" w:cs="TimesNewRomanPSMT"/>
                <w:iCs/>
                <w:sz w:val="20"/>
                <w:szCs w:val="20"/>
              </w:rPr>
              <w:t>např.</w:t>
            </w:r>
            <w:r w:rsidRPr="00E377AE">
              <w:rPr>
                <w:rFonts w:ascii="Cambria" w:hAnsi="Cambria" w:cs="TimesNewRomanPSMT"/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NewRomanPSMT"/>
                <w:iCs/>
                <w:sz w:val="20"/>
                <w:szCs w:val="20"/>
              </w:rPr>
              <w:t>na úřadech, policii</w:t>
            </w:r>
          </w:p>
        </w:tc>
      </w:tr>
      <w:tr w:rsidR="00647D81" w:rsidRPr="001D5B77" w:rsidTr="00A677F6">
        <w:trPr>
          <w:trHeight w:val="30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D81" w:rsidRPr="000C230E" w:rsidRDefault="00647D81" w:rsidP="003B4A4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2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D81" w:rsidRPr="005C6CB0" w:rsidRDefault="00647D81" w:rsidP="003B4A4C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D81" w:rsidRPr="00DA3A18" w:rsidRDefault="00647D81" w:rsidP="005D6C3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D81" w:rsidRPr="00A64508" w:rsidRDefault="00647D81" w:rsidP="005D6C3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A64508">
              <w:rPr>
                <w:rFonts w:ascii="Cambria" w:hAnsi="Cambria" w:cs="TimesNewRomanPSMT"/>
                <w:b/>
                <w:sz w:val="20"/>
                <w:szCs w:val="20"/>
              </w:rPr>
              <w:t>Návštěva lékaře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81" w:rsidRPr="00336847" w:rsidRDefault="00647D81" w:rsidP="005D6C3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  <w:highlight w:val="darkGray"/>
              </w:rPr>
            </w:pPr>
            <w:r w:rsidRPr="001835DE">
              <w:rPr>
                <w:rFonts w:ascii="Cambria" w:hAnsi="Cambria" w:cs="TimesNewRomanPSMT"/>
                <w:sz w:val="20"/>
                <w:szCs w:val="20"/>
              </w:rPr>
              <w:t>Návštěva lékaře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D81" w:rsidRPr="00336847" w:rsidRDefault="00647D81" w:rsidP="00834C9D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  <w:highlight w:val="darkGray"/>
              </w:rPr>
            </w:pPr>
            <w:r>
              <w:rPr>
                <w:rFonts w:ascii="Cambria" w:hAnsi="Cambria" w:cs="TimesNewRomanPSMT"/>
                <w:iCs/>
                <w:sz w:val="20"/>
                <w:szCs w:val="20"/>
              </w:rPr>
              <w:t xml:space="preserve">Mít podporu tlumočníka při návštěvě lékaře, lékárny </w:t>
            </w:r>
            <w:r w:rsidRPr="00A677F6">
              <w:rPr>
                <w:rFonts w:ascii="Cambria" w:hAnsi="Cambria" w:cs="TimesNewRomanPSMT"/>
                <w:iCs/>
                <w:sz w:val="20"/>
                <w:szCs w:val="20"/>
              </w:rPr>
              <w:t>apod.</w:t>
            </w:r>
          </w:p>
        </w:tc>
      </w:tr>
      <w:tr w:rsidR="00647D81" w:rsidRPr="001D5B77" w:rsidTr="00A677F6">
        <w:trPr>
          <w:trHeight w:val="2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D81" w:rsidRPr="000C230E" w:rsidRDefault="00647D81" w:rsidP="003B4A4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2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D81" w:rsidRPr="005C6CB0" w:rsidRDefault="00647D81" w:rsidP="003B4A4C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D81" w:rsidRPr="00DA3A18" w:rsidRDefault="00647D81" w:rsidP="005D6C3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D81" w:rsidRPr="00A64508" w:rsidRDefault="00647D81" w:rsidP="005D6C3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D81" w:rsidRPr="001835DE" w:rsidRDefault="00647D81" w:rsidP="005F791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1835DE">
              <w:rPr>
                <w:rFonts w:ascii="Cambria" w:hAnsi="Cambria" w:cs="TimesNewRomanPSMT"/>
                <w:sz w:val="20"/>
                <w:szCs w:val="20"/>
              </w:rPr>
              <w:t>Zajištěn</w:t>
            </w:r>
            <w:r>
              <w:rPr>
                <w:rFonts w:ascii="Cambria" w:hAnsi="Cambria" w:cs="TimesNewRomanPSMT"/>
                <w:sz w:val="20"/>
                <w:szCs w:val="20"/>
              </w:rPr>
              <w:t>í</w:t>
            </w:r>
            <w:r w:rsidRPr="001835DE">
              <w:rPr>
                <w:rFonts w:ascii="Cambria" w:hAnsi="Cambria" w:cs="TimesNewRomanPSMT"/>
                <w:sz w:val="20"/>
                <w:szCs w:val="20"/>
              </w:rPr>
              <w:t xml:space="preserve"> potřebných léků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D81" w:rsidRPr="00336847" w:rsidRDefault="00647D81" w:rsidP="005D6C3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  <w:highlight w:val="darkGray"/>
              </w:rPr>
            </w:pPr>
          </w:p>
        </w:tc>
      </w:tr>
      <w:tr w:rsidR="00082967" w:rsidRPr="001D5B77" w:rsidTr="00A677F6">
        <w:trPr>
          <w:trHeight w:val="393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Pr="000C230E" w:rsidRDefault="00082967" w:rsidP="003B4A4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082967" w:rsidRPr="000C230E" w:rsidRDefault="00082967" w:rsidP="003B4A4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20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Pr="005C6CB0" w:rsidRDefault="00082967" w:rsidP="003B4A4C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4"/>
                <w:szCs w:val="24"/>
              </w:rPr>
              <w:t>U</w:t>
            </w:r>
            <w:r w:rsidRPr="005C6CB0">
              <w:rPr>
                <w:rFonts w:ascii="Cambria" w:hAnsi="Cambria" w:cs="TimesNewRomanPSMT"/>
                <w:b/>
                <w:sz w:val="24"/>
                <w:szCs w:val="24"/>
              </w:rPr>
              <w:t>platňování práv</w:t>
            </w:r>
            <w:r>
              <w:rPr>
                <w:rFonts w:ascii="Cambria" w:hAnsi="Cambria" w:cs="TimesNewRomanPSMT"/>
                <w:b/>
                <w:sz w:val="24"/>
                <w:szCs w:val="24"/>
              </w:rPr>
              <w:t xml:space="preserve"> a</w:t>
            </w:r>
            <w:r w:rsidRPr="005C6CB0">
              <w:rPr>
                <w:rFonts w:ascii="Cambria" w:hAnsi="Cambria" w:cs="TimesNewRomanPSMT"/>
                <w:b/>
                <w:sz w:val="24"/>
                <w:szCs w:val="24"/>
              </w:rPr>
              <w:t xml:space="preserve"> oprávněných zájmů a obstarávání osobních záležitostí</w:t>
            </w: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Pr="005C6CB0" w:rsidRDefault="00082967" w:rsidP="00FC642E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Finanční a majetková oblast</w:t>
            </w:r>
          </w:p>
        </w:tc>
        <w:tc>
          <w:tcPr>
            <w:tcW w:w="20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Pr="00A64508" w:rsidRDefault="00082967" w:rsidP="005F791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  <w:highlight w:val="darkGray"/>
              </w:rPr>
            </w:pPr>
            <w:r w:rsidRPr="00A64508">
              <w:rPr>
                <w:rFonts w:ascii="Cambria" w:hAnsi="Cambria" w:cs="TimesNewRomanPSMT"/>
                <w:b/>
                <w:sz w:val="20"/>
                <w:szCs w:val="20"/>
              </w:rPr>
              <w:t xml:space="preserve">Hospodaření s finančními prostředky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09" w:rsidRPr="005C6CB0" w:rsidRDefault="00D214C5" w:rsidP="00D214C5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By</w:t>
            </w:r>
            <w:r w:rsidR="00B80D09">
              <w:rPr>
                <w:rFonts w:ascii="Cambria" w:hAnsi="Cambria" w:cs="TimesNewRomanPSMT"/>
                <w:sz w:val="20"/>
                <w:szCs w:val="20"/>
              </w:rPr>
              <w:t>dlení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Default="00082967" w:rsidP="00834C9D">
            <w:pPr>
              <w:pStyle w:val="Textkomente"/>
              <w:spacing w:after="120"/>
              <w:rPr>
                <w:rFonts w:ascii="Cambria" w:hAnsi="Cambria" w:cs="TimesNewRomanPSMT"/>
              </w:rPr>
            </w:pPr>
            <w:r>
              <w:rPr>
                <w:rFonts w:ascii="Cambria" w:hAnsi="Cambria" w:cs="TimesNewRomanPSMT"/>
              </w:rPr>
              <w:t xml:space="preserve">Mít podporu tlumočníka při jednání </w:t>
            </w:r>
          </w:p>
          <w:p w:rsidR="00082967" w:rsidRPr="00D214C5" w:rsidRDefault="00082967" w:rsidP="00FC642E">
            <w:pPr>
              <w:pStyle w:val="Textkomente"/>
              <w:spacing w:after="0" w:line="240" w:lineRule="auto"/>
              <w:rPr>
                <w:rFonts w:ascii="Cambria" w:hAnsi="Cambria" w:cs="TimesNewRomanPSMT"/>
              </w:rPr>
            </w:pPr>
            <w:r>
              <w:rPr>
                <w:rFonts w:ascii="Cambria" w:hAnsi="Cambria" w:cs="TimesNewRomanPSMT"/>
              </w:rPr>
              <w:t xml:space="preserve">Mít </w:t>
            </w:r>
            <w:r w:rsidR="006B6331" w:rsidRPr="00A677F6">
              <w:rPr>
                <w:rFonts w:ascii="Cambria" w:hAnsi="Cambria" w:cs="TimesNewRomanPSMT"/>
              </w:rPr>
              <w:t>základní</w:t>
            </w:r>
            <w:r w:rsidR="006B6331">
              <w:rPr>
                <w:rFonts w:ascii="Cambria" w:hAnsi="Cambria" w:cs="TimesNewRomanPSMT"/>
              </w:rPr>
              <w:t xml:space="preserve"> </w:t>
            </w:r>
            <w:r>
              <w:rPr>
                <w:rFonts w:ascii="Cambria" w:hAnsi="Cambria" w:cs="TimesNewRomanPSMT"/>
              </w:rPr>
              <w:t>informace o dalších subjektech, které poskytují specializované poradenství</w:t>
            </w:r>
          </w:p>
        </w:tc>
      </w:tr>
      <w:tr w:rsidR="00082967" w:rsidRPr="00E82278" w:rsidTr="00A677F6">
        <w:trPr>
          <w:trHeight w:val="4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967" w:rsidRPr="000C230E" w:rsidRDefault="00082967" w:rsidP="0010567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2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Pr="005C6CB0" w:rsidRDefault="00082967" w:rsidP="005D6C3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Pr="005C6CB0" w:rsidRDefault="00082967" w:rsidP="005D6C3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Pr="00A64508" w:rsidRDefault="00082967" w:rsidP="005D6C3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D09" w:rsidRPr="005C6CB0" w:rsidRDefault="00B80D09" w:rsidP="0084310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Daně, poplatky a pojištění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Pr="00336847" w:rsidRDefault="00082967" w:rsidP="005D6C39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  <w:highlight w:val="darkGray"/>
              </w:rPr>
            </w:pPr>
          </w:p>
        </w:tc>
      </w:tr>
      <w:tr w:rsidR="00D214C5" w:rsidRPr="00E82278" w:rsidTr="00A677F6">
        <w:trPr>
          <w:trHeight w:val="4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4C5" w:rsidRPr="000C230E" w:rsidRDefault="00D214C5" w:rsidP="0010567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2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4C5" w:rsidRPr="005C6CB0" w:rsidRDefault="00D214C5" w:rsidP="005D6C3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4C5" w:rsidRPr="005C6CB0" w:rsidRDefault="00D214C5" w:rsidP="005D6C3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4C5" w:rsidRPr="00A64508" w:rsidRDefault="00D214C5" w:rsidP="005D6C3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4C5" w:rsidRPr="005C6CB0" w:rsidRDefault="00D214C5" w:rsidP="0084310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Jiné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4C5" w:rsidRPr="00336847" w:rsidRDefault="00D214C5" w:rsidP="005D6C39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  <w:highlight w:val="darkGray"/>
              </w:rPr>
            </w:pPr>
          </w:p>
        </w:tc>
      </w:tr>
      <w:tr w:rsidR="0092133E" w:rsidRPr="001D5B77" w:rsidTr="00A677F6">
        <w:trPr>
          <w:trHeight w:val="14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33E" w:rsidRPr="000C230E" w:rsidRDefault="0092133E" w:rsidP="0010567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2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33E" w:rsidRDefault="0092133E" w:rsidP="005D6C39">
            <w:pPr>
              <w:spacing w:after="0" w:line="240" w:lineRule="auto"/>
              <w:rPr>
                <w:rFonts w:ascii="Cambria" w:hAnsi="Cambria" w:cs="TimesNewRomanPSMT"/>
                <w:b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33E" w:rsidRDefault="0092133E" w:rsidP="005D6C3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33E" w:rsidRPr="00A64508" w:rsidRDefault="0092133E" w:rsidP="005D6C3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A64508">
              <w:rPr>
                <w:rFonts w:ascii="Cambria" w:hAnsi="Cambria" w:cs="TimesNewRomanPSMT"/>
                <w:b/>
                <w:sz w:val="20"/>
                <w:szCs w:val="20"/>
              </w:rPr>
              <w:t>Řešení dluhů, exekucí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33E" w:rsidRPr="005C6CB0" w:rsidRDefault="0092133E" w:rsidP="005D6C3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Jednání s věřiteli</w:t>
            </w:r>
          </w:p>
          <w:p w:rsidR="0092133E" w:rsidRDefault="0092133E" w:rsidP="00615A3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>
              <w:rPr>
                <w:rFonts w:ascii="Cambria" w:hAnsi="Cambria" w:cs="TimesNewRomanPSMT"/>
                <w:sz w:val="20"/>
                <w:szCs w:val="20"/>
              </w:rPr>
              <w:t>Jednání s orgánem, který nařídil exekuci</w:t>
            </w:r>
          </w:p>
          <w:p w:rsidR="0092133E" w:rsidRPr="005C6CB0" w:rsidRDefault="002C60BC" w:rsidP="00615A3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A677F6">
              <w:rPr>
                <w:rFonts w:ascii="Cambria" w:hAnsi="Cambria" w:cs="TimesNewRomanPSMT"/>
                <w:sz w:val="20"/>
                <w:szCs w:val="20"/>
              </w:rPr>
              <w:t>a</w:t>
            </w:r>
            <w:r w:rsidR="0092133E" w:rsidRPr="00A677F6">
              <w:rPr>
                <w:rFonts w:ascii="Cambria" w:hAnsi="Cambria" w:cs="TimesNewRomanPSMT"/>
                <w:sz w:val="20"/>
                <w:szCs w:val="20"/>
              </w:rPr>
              <w:t>pod.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33E" w:rsidRPr="00A677F6" w:rsidRDefault="0092133E" w:rsidP="00FC642E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 w:rsidRPr="00A677F6">
              <w:rPr>
                <w:rFonts w:ascii="Cambria" w:hAnsi="Cambria" w:cs="TimesNewRomanPSMT"/>
                <w:iCs/>
                <w:sz w:val="20"/>
                <w:szCs w:val="20"/>
              </w:rPr>
              <w:t>Mít</w:t>
            </w:r>
            <w:r w:rsidR="00D35060" w:rsidRPr="00A677F6">
              <w:rPr>
                <w:rFonts w:ascii="Cambria" w:hAnsi="Cambria" w:cs="TimesNewRomanPSMT"/>
                <w:iCs/>
                <w:sz w:val="20"/>
                <w:szCs w:val="20"/>
              </w:rPr>
              <w:t xml:space="preserve"> podporu tlumočníka</w:t>
            </w:r>
            <w:r w:rsidRPr="00A677F6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 w:rsidR="00D35060" w:rsidRPr="00A677F6">
              <w:rPr>
                <w:rFonts w:ascii="Cambria" w:hAnsi="Cambria" w:cs="TimesNewRomanPSMT"/>
                <w:iCs/>
                <w:sz w:val="20"/>
                <w:szCs w:val="20"/>
              </w:rPr>
              <w:t>při jednání</w:t>
            </w:r>
            <w:r w:rsidRPr="00A677F6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 w:rsidR="00D35060" w:rsidRPr="00A677F6">
              <w:rPr>
                <w:rFonts w:ascii="Cambria" w:hAnsi="Cambria" w:cs="TimesNewRomanPSMT"/>
                <w:iCs/>
                <w:sz w:val="20"/>
                <w:szCs w:val="20"/>
              </w:rPr>
              <w:t xml:space="preserve">ohledně </w:t>
            </w:r>
            <w:r w:rsidRPr="00A677F6">
              <w:rPr>
                <w:rFonts w:ascii="Cambria" w:hAnsi="Cambria" w:cs="TimesNewRomanPSMT"/>
                <w:iCs/>
                <w:sz w:val="20"/>
                <w:szCs w:val="20"/>
              </w:rPr>
              <w:t>speciálních služ</w:t>
            </w:r>
            <w:r w:rsidR="00D214C5" w:rsidRPr="00A677F6">
              <w:rPr>
                <w:rFonts w:ascii="Cambria" w:hAnsi="Cambria" w:cs="TimesNewRomanPSMT"/>
                <w:iCs/>
                <w:sz w:val="20"/>
                <w:szCs w:val="20"/>
              </w:rPr>
              <w:t>e</w:t>
            </w:r>
            <w:r w:rsidRPr="00A677F6">
              <w:rPr>
                <w:rFonts w:ascii="Cambria" w:hAnsi="Cambria" w:cs="TimesNewRomanPSMT"/>
                <w:iCs/>
                <w:sz w:val="20"/>
                <w:szCs w:val="20"/>
              </w:rPr>
              <w:t>b, které se dluhovou problematikou zabývají</w:t>
            </w:r>
          </w:p>
          <w:p w:rsidR="0092133E" w:rsidRDefault="0092133E" w:rsidP="00D214C5">
            <w:pPr>
              <w:pStyle w:val="Textkomente"/>
              <w:spacing w:after="0"/>
              <w:rPr>
                <w:rFonts w:ascii="Cambria" w:hAnsi="Cambria" w:cs="TimesNewRomanPSMT"/>
              </w:rPr>
            </w:pPr>
            <w:r w:rsidRPr="00A677F6">
              <w:rPr>
                <w:rFonts w:ascii="Cambria" w:hAnsi="Cambria" w:cs="TimesNewRomanPSMT"/>
                <w:iCs/>
              </w:rPr>
              <w:t xml:space="preserve">Mít </w:t>
            </w:r>
            <w:r w:rsidR="00D35060" w:rsidRPr="00A677F6">
              <w:rPr>
                <w:rFonts w:ascii="Cambria" w:hAnsi="Cambria" w:cs="TimesNewRomanPSMT"/>
                <w:iCs/>
              </w:rPr>
              <w:t xml:space="preserve">základní </w:t>
            </w:r>
            <w:r w:rsidRPr="00133D55">
              <w:rPr>
                <w:rFonts w:ascii="Cambria" w:hAnsi="Cambria" w:cs="TimesNewRomanPSMT"/>
                <w:iCs/>
              </w:rPr>
              <w:t xml:space="preserve">informace o službách, které se touto oblastí </w:t>
            </w:r>
            <w:r w:rsidR="00D214C5">
              <w:rPr>
                <w:rFonts w:ascii="Cambria" w:hAnsi="Cambria" w:cs="TimesNewRomanPSMT"/>
                <w:iCs/>
              </w:rPr>
              <w:t>zabývají</w:t>
            </w:r>
          </w:p>
        </w:tc>
      </w:tr>
      <w:tr w:rsidR="00082967" w:rsidRPr="00E82278" w:rsidTr="00A677F6">
        <w:trPr>
          <w:trHeight w:val="10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967" w:rsidRPr="000C230E" w:rsidRDefault="00082967" w:rsidP="0010567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2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Pr="005C6CB0" w:rsidRDefault="00082967" w:rsidP="005D6C3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Pr="005C6CB0" w:rsidRDefault="00082967" w:rsidP="005D6C3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060" w:rsidRPr="00FC642E" w:rsidRDefault="00D35060" w:rsidP="005F791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C642E">
              <w:rPr>
                <w:rFonts w:ascii="Cambria" w:hAnsi="Cambria" w:cs="TimesNewRomanPSMT"/>
                <w:b/>
                <w:bCs/>
                <w:sz w:val="20"/>
                <w:szCs w:val="20"/>
              </w:rPr>
              <w:t>Smluvní vztahy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Pr="00FC642E" w:rsidRDefault="00082967" w:rsidP="00106C02">
            <w:pPr>
              <w:spacing w:after="0"/>
              <w:rPr>
                <w:rFonts w:ascii="Cambria" w:hAnsi="Cambria" w:cs="TimesNewRomanPSMT"/>
                <w:sz w:val="20"/>
                <w:szCs w:val="20"/>
              </w:rPr>
            </w:pPr>
            <w:r w:rsidRPr="00FC642E">
              <w:rPr>
                <w:rFonts w:ascii="Cambria" w:hAnsi="Cambria" w:cs="TimesNewRomanPSMT"/>
                <w:sz w:val="20"/>
                <w:szCs w:val="20"/>
              </w:rPr>
              <w:t>Uzav</w:t>
            </w:r>
            <w:r w:rsidR="00106C02" w:rsidRPr="00FC642E">
              <w:rPr>
                <w:rFonts w:ascii="Cambria" w:hAnsi="Cambria" w:cs="TimesNewRomanPSMT"/>
                <w:sz w:val="20"/>
                <w:szCs w:val="20"/>
              </w:rPr>
              <w:t>írání/vypovězení</w:t>
            </w:r>
            <w:r w:rsidRPr="00FC642E">
              <w:rPr>
                <w:rFonts w:ascii="Cambria" w:hAnsi="Cambria" w:cs="TimesNewRomanPSMT"/>
                <w:sz w:val="20"/>
                <w:szCs w:val="20"/>
              </w:rPr>
              <w:t xml:space="preserve"> sml</w:t>
            </w:r>
            <w:r w:rsidR="00106C02" w:rsidRPr="00FC642E">
              <w:rPr>
                <w:rFonts w:ascii="Cambria" w:hAnsi="Cambria" w:cs="TimesNewRomanPSMT"/>
                <w:sz w:val="20"/>
                <w:szCs w:val="20"/>
              </w:rPr>
              <w:t>ouvy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Pr="00FC642E" w:rsidRDefault="00082967" w:rsidP="00834C9D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 w:rsidRPr="00FC642E">
              <w:rPr>
                <w:rFonts w:ascii="Cambria" w:hAnsi="Cambria" w:cs="TimesNewRomanPSMT"/>
                <w:iCs/>
                <w:sz w:val="20"/>
                <w:szCs w:val="20"/>
              </w:rPr>
              <w:t>Mít podporu tlumočníka při</w:t>
            </w:r>
            <w:r w:rsidR="00106C02" w:rsidRPr="00FC642E">
              <w:rPr>
                <w:rFonts w:ascii="Cambria" w:hAnsi="Cambria" w:cs="TimesNewRomanPSMT"/>
                <w:iCs/>
                <w:sz w:val="20"/>
                <w:szCs w:val="20"/>
              </w:rPr>
              <w:t xml:space="preserve"> projednávání smluv</w:t>
            </w:r>
            <w:r w:rsidRPr="00FC642E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 w:rsidR="00D35060" w:rsidRPr="00FC642E">
              <w:rPr>
                <w:rFonts w:ascii="Cambria" w:hAnsi="Cambria" w:cs="TimesNewRomanPSMT"/>
                <w:iCs/>
                <w:sz w:val="20"/>
                <w:szCs w:val="20"/>
              </w:rPr>
              <w:t>(pracovní smlouva, kupní smlouva, nájemní smlouva apod.)</w:t>
            </w:r>
          </w:p>
        </w:tc>
      </w:tr>
      <w:tr w:rsidR="00082967" w:rsidRPr="00E82278" w:rsidTr="00FC642E">
        <w:trPr>
          <w:trHeight w:val="4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967" w:rsidRPr="000C230E" w:rsidRDefault="00082967" w:rsidP="0010567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2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Pr="005C6CB0" w:rsidRDefault="00082967" w:rsidP="005D6C3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Pr="005C6CB0" w:rsidRDefault="00082967" w:rsidP="005D6C3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0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Pr="00FC642E" w:rsidRDefault="00082967" w:rsidP="00843103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A64508">
              <w:rPr>
                <w:rFonts w:ascii="Cambria" w:hAnsi="Cambria" w:cs="TimesNewRomanPSMT"/>
                <w:b/>
                <w:sz w:val="20"/>
                <w:szCs w:val="20"/>
              </w:rPr>
              <w:t xml:space="preserve">Nakládání </w:t>
            </w:r>
            <w:r w:rsidR="00626F2C">
              <w:rPr>
                <w:rFonts w:ascii="Cambria" w:hAnsi="Cambria" w:cs="TimesNewRomanPSMT"/>
                <w:b/>
                <w:sz w:val="20"/>
                <w:szCs w:val="20"/>
              </w:rPr>
              <w:t xml:space="preserve">                  </w:t>
            </w:r>
            <w:bookmarkStart w:id="0" w:name="_GoBack"/>
            <w:bookmarkEnd w:id="0"/>
            <w:r w:rsidRPr="00A64508">
              <w:rPr>
                <w:rFonts w:ascii="Cambria" w:hAnsi="Cambria" w:cs="TimesNewRomanPSMT"/>
                <w:b/>
                <w:sz w:val="20"/>
                <w:szCs w:val="20"/>
              </w:rPr>
              <w:t>s majetkem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67" w:rsidRPr="005C6CB0" w:rsidRDefault="00082967" w:rsidP="0084310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C642E">
              <w:rPr>
                <w:rFonts w:ascii="Cambria" w:hAnsi="Cambria" w:cs="TimesNewRomanPSMT"/>
                <w:sz w:val="20"/>
                <w:szCs w:val="20"/>
              </w:rPr>
              <w:t>Převedení</w:t>
            </w:r>
            <w:r w:rsidR="00693FAE" w:rsidRPr="00FC642E">
              <w:rPr>
                <w:rFonts w:ascii="Cambria" w:hAnsi="Cambria" w:cs="TimesNewRomanPSMT"/>
                <w:sz w:val="20"/>
                <w:szCs w:val="20"/>
              </w:rPr>
              <w:t>/koupě</w:t>
            </w:r>
            <w:r w:rsidRPr="00FC642E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5C6CB0">
              <w:rPr>
                <w:rFonts w:ascii="Cambria" w:hAnsi="Cambria" w:cs="TimesNewRomanPSMT"/>
                <w:sz w:val="20"/>
                <w:szCs w:val="20"/>
              </w:rPr>
              <w:t>majetku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42E" w:rsidRPr="00FC642E" w:rsidRDefault="00FC642E" w:rsidP="00FC642E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 w:rsidRPr="00FC642E">
              <w:rPr>
                <w:rFonts w:ascii="Cambria" w:hAnsi="Cambria" w:cs="TimesNewRomanPSMT"/>
                <w:iCs/>
                <w:sz w:val="20"/>
                <w:szCs w:val="20"/>
              </w:rPr>
              <w:t>Mít podporu tlumočníka při jednání týkající se nakládání s majetkem</w:t>
            </w:r>
          </w:p>
          <w:p w:rsidR="00082967" w:rsidRPr="00E82278" w:rsidRDefault="00FC642E" w:rsidP="00834C9D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C642E">
              <w:rPr>
                <w:rFonts w:ascii="Cambria" w:hAnsi="Cambria" w:cs="TimesNewRomanPSMT"/>
                <w:iCs/>
                <w:sz w:val="20"/>
                <w:szCs w:val="20"/>
              </w:rPr>
              <w:t>Mít podporu tlumočníka při jednání se subjekty zabývajícími se touto oblastí (notář, advokátní kancelář, občanská poradna)</w:t>
            </w:r>
          </w:p>
        </w:tc>
      </w:tr>
      <w:tr w:rsidR="00082967" w:rsidRPr="00E82278" w:rsidTr="00FC642E">
        <w:trPr>
          <w:trHeight w:val="6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967" w:rsidRPr="000C230E" w:rsidRDefault="00082967" w:rsidP="0010567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2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Pr="005C6CB0" w:rsidRDefault="00082967" w:rsidP="005D6C3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Pr="005C6CB0" w:rsidRDefault="00082967" w:rsidP="005D6C3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Pr="00A64508" w:rsidRDefault="00082967" w:rsidP="005D6C39">
            <w:pPr>
              <w:spacing w:after="0" w:line="240" w:lineRule="auto"/>
              <w:rPr>
                <w:rFonts w:ascii="Cambria" w:hAnsi="Cambria" w:cs="TimesNewRomanPSMT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67" w:rsidRPr="005C6CB0" w:rsidRDefault="00082967" w:rsidP="0084310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 w:cs="TimesNewRomanPSMT"/>
                <w:sz w:val="20"/>
                <w:szCs w:val="20"/>
              </w:rPr>
              <w:t>Pronájem nemovitosti (bytu nebo jeho části, domu, zahrady, chalupy atd.)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Pr="00077FF1" w:rsidRDefault="00082967" w:rsidP="005D6C39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082967" w:rsidRPr="00E82278" w:rsidTr="00A677F6">
        <w:trPr>
          <w:trHeight w:val="2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967" w:rsidRPr="000C230E" w:rsidRDefault="00082967" w:rsidP="0010567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2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Pr="005C6CB0" w:rsidRDefault="00082967" w:rsidP="005D6C3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Pr="005C6CB0" w:rsidRDefault="00082967" w:rsidP="005D6C3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20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Pr="00A64508" w:rsidRDefault="00082967" w:rsidP="005D6C3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67" w:rsidRPr="005C6CB0" w:rsidRDefault="00082967" w:rsidP="0084310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5C6CB0">
              <w:rPr>
                <w:rFonts w:ascii="Cambria" w:hAnsi="Cambria" w:cs="TimesNewRomanPSMT"/>
                <w:sz w:val="20"/>
                <w:szCs w:val="20"/>
              </w:rPr>
              <w:t>Darování majetku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967" w:rsidRDefault="00082967" w:rsidP="005D6C39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FC642E" w:rsidRPr="00E82278" w:rsidTr="00463E93">
        <w:trPr>
          <w:trHeight w:val="96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2E" w:rsidRPr="000C230E" w:rsidRDefault="00FC642E" w:rsidP="0010567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2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2E" w:rsidRPr="005C6CB0" w:rsidRDefault="00FC642E" w:rsidP="005D6C3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2E" w:rsidRPr="005C6CB0" w:rsidRDefault="00FC642E" w:rsidP="005D6C39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Ochrana práv</w:t>
            </w:r>
          </w:p>
        </w:tc>
        <w:tc>
          <w:tcPr>
            <w:tcW w:w="2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2E" w:rsidRPr="00A64508" w:rsidRDefault="00FC642E" w:rsidP="00FC642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A64508">
              <w:rPr>
                <w:rFonts w:ascii="Cambria" w:hAnsi="Cambria" w:cs="TimesNewRomanPSMT"/>
                <w:b/>
                <w:sz w:val="20"/>
                <w:szCs w:val="20"/>
              </w:rPr>
              <w:t>Uplatňování práv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 a </w:t>
            </w:r>
          </w:p>
          <w:p w:rsidR="00FC642E" w:rsidRPr="00A74E7D" w:rsidRDefault="00FC642E" w:rsidP="00FC642E">
            <w:pPr>
              <w:spacing w:after="0" w:line="240" w:lineRule="auto"/>
              <w:rPr>
                <w:rFonts w:ascii="Cambria" w:hAnsi="Cambria" w:cs="TimesNewRomanPSMT"/>
                <w:b/>
                <w:strike/>
                <w:color w:val="FF0000"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o</w:t>
            </w:r>
            <w:r w:rsidRPr="00A64508">
              <w:rPr>
                <w:rFonts w:ascii="Cambria" w:hAnsi="Cambria" w:cs="TimesNewRomanPSMT"/>
                <w:b/>
                <w:sz w:val="20"/>
                <w:szCs w:val="20"/>
              </w:rPr>
              <w:t>chrana před zneužíváním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2E" w:rsidRPr="00FC642E" w:rsidRDefault="00FC642E" w:rsidP="00FC642E">
            <w:pPr>
              <w:spacing w:after="0" w:line="240" w:lineRule="auto"/>
              <w:rPr>
                <w:rFonts w:ascii="Cambria" w:hAnsi="Cambria" w:cs="TimesNewRomanPSMT"/>
                <w:color w:val="FF0000"/>
                <w:sz w:val="20"/>
                <w:szCs w:val="20"/>
              </w:rPr>
            </w:pPr>
            <w:r w:rsidRPr="00FC642E">
              <w:rPr>
                <w:rFonts w:ascii="Cambria" w:hAnsi="Cambria" w:cs="TimesNewRomanPSMT"/>
                <w:sz w:val="20"/>
                <w:szCs w:val="20"/>
              </w:rPr>
              <w:t>Ochrana práv v oblasti politických/občanských práv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642E" w:rsidRDefault="00FC642E" w:rsidP="00FC642E">
            <w:pPr>
              <w:spacing w:after="12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Mít podporu </w:t>
            </w:r>
            <w:r w:rsidRPr="00077FF1">
              <w:rPr>
                <w:rFonts w:ascii="Cambria" w:hAnsi="Cambria" w:cs="TimesNewRomanPSMT"/>
                <w:sz w:val="20"/>
                <w:szCs w:val="20"/>
              </w:rPr>
              <w:t xml:space="preserve">tlumočníka </w:t>
            </w:r>
            <w:r>
              <w:rPr>
                <w:rFonts w:ascii="Cambria" w:hAnsi="Cambria"/>
                <w:sz w:val="20"/>
                <w:szCs w:val="20"/>
              </w:rPr>
              <w:t>při výkonu politických práv (návštěva volebního místa, jednání zastupitelstva)</w:t>
            </w:r>
          </w:p>
          <w:p w:rsidR="00FC642E" w:rsidRPr="00336847" w:rsidRDefault="00FC642E" w:rsidP="00FC642E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  <w:highlight w:val="darkGray"/>
              </w:rPr>
            </w:pPr>
            <w:r w:rsidRPr="00077FF1">
              <w:rPr>
                <w:rFonts w:ascii="Cambria" w:hAnsi="Cambria" w:cs="TimesNewRomanPSMT"/>
                <w:sz w:val="20"/>
                <w:szCs w:val="20"/>
              </w:rPr>
              <w:lastRenderedPageBreak/>
              <w:t>Mít podporu tlumočníka při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077FF1">
              <w:rPr>
                <w:rFonts w:ascii="Cambria" w:hAnsi="Cambria" w:cs="TimesNewRomanPSMT"/>
                <w:sz w:val="20"/>
                <w:szCs w:val="20"/>
              </w:rPr>
              <w:t>jednání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v oblasti občanských/sousedských vztahů</w:t>
            </w:r>
          </w:p>
          <w:p w:rsidR="00FC642E" w:rsidRDefault="00FC642E" w:rsidP="00FC642E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DA3A18">
              <w:rPr>
                <w:rFonts w:ascii="Cambria" w:hAnsi="Cambria" w:cs="TimesNewRomanPSMT"/>
                <w:sz w:val="20"/>
                <w:szCs w:val="20"/>
              </w:rPr>
              <w:t xml:space="preserve">Mít </w:t>
            </w:r>
            <w:r w:rsidRPr="00FC642E">
              <w:rPr>
                <w:rFonts w:ascii="Cambria" w:hAnsi="Cambria" w:cs="TimesNewRomanPSMT"/>
                <w:sz w:val="20"/>
                <w:szCs w:val="20"/>
              </w:rPr>
              <w:t>základní i</w:t>
            </w:r>
            <w:r w:rsidRPr="00DA3A18">
              <w:rPr>
                <w:rFonts w:ascii="Cambria" w:hAnsi="Cambria" w:cs="TimesNewRomanPSMT"/>
                <w:sz w:val="20"/>
                <w:szCs w:val="20"/>
              </w:rPr>
              <w:t>nformace</w:t>
            </w:r>
            <w:r>
              <w:rPr>
                <w:rFonts w:ascii="Cambria" w:hAnsi="Cambria" w:cs="TimesNewRomanPSMT"/>
                <w:sz w:val="20"/>
                <w:szCs w:val="20"/>
              </w:rPr>
              <w:t xml:space="preserve"> o pomáhajících subjektech v oblasti zneužívání a domácího násilí, mít podporu při jednání s nimi</w:t>
            </w:r>
          </w:p>
          <w:p w:rsidR="00FC642E" w:rsidRPr="001A4156" w:rsidRDefault="00FC642E" w:rsidP="00FC642E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C642E">
              <w:rPr>
                <w:rFonts w:ascii="Cambria" w:hAnsi="Cambria" w:cs="TimesNewRomanPSMT"/>
                <w:iCs/>
                <w:sz w:val="20"/>
                <w:szCs w:val="20"/>
              </w:rPr>
              <w:t xml:space="preserve">Mít podporu tlumočníka při jednání </w:t>
            </w:r>
            <w:r>
              <w:rPr>
                <w:rFonts w:ascii="Cambria" w:hAnsi="Cambria" w:cs="TimesNewRomanPSMT"/>
                <w:sz w:val="20"/>
                <w:szCs w:val="20"/>
              </w:rPr>
              <w:t>s pomáhajícími</w:t>
            </w:r>
            <w:r w:rsidRPr="001A4156">
              <w:rPr>
                <w:rFonts w:ascii="Cambria" w:hAnsi="Cambria" w:cs="TimesNewRomanPSMT"/>
                <w:sz w:val="20"/>
                <w:szCs w:val="20"/>
              </w:rPr>
              <w:t xml:space="preserve"> subjekty v případě zneužití, nebo ohrožení zneužitím</w:t>
            </w:r>
          </w:p>
          <w:p w:rsidR="00FC642E" w:rsidRPr="00A74E7D" w:rsidRDefault="00FC642E" w:rsidP="00FC642E">
            <w:pPr>
              <w:spacing w:after="120" w:line="240" w:lineRule="auto"/>
              <w:rPr>
                <w:rFonts w:ascii="Cambria" w:hAnsi="Cambria" w:cs="TimesNewRomanPSMT"/>
                <w:i/>
                <w:strike/>
                <w:sz w:val="20"/>
                <w:szCs w:val="20"/>
              </w:rPr>
            </w:pPr>
            <w:r w:rsidRPr="001A4156">
              <w:rPr>
                <w:rFonts w:ascii="Cambria" w:hAnsi="Cambria" w:cs="TimesNewRomanPSMT"/>
                <w:sz w:val="20"/>
                <w:szCs w:val="20"/>
              </w:rPr>
              <w:t>Uplatňování pomoci ombudsmana (proti rozhodnutí orgánu veřejné správy)</w:t>
            </w:r>
          </w:p>
        </w:tc>
      </w:tr>
      <w:tr w:rsidR="00FC642E" w:rsidRPr="001D5B77" w:rsidTr="00463E93">
        <w:trPr>
          <w:trHeight w:val="8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2E" w:rsidRPr="000C230E" w:rsidRDefault="00FC642E" w:rsidP="0010567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2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2E" w:rsidRPr="005C6CB0" w:rsidRDefault="00FC642E" w:rsidP="005D6C3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2E" w:rsidRPr="00A74E7D" w:rsidRDefault="00FC642E" w:rsidP="003B4A4C">
            <w:pPr>
              <w:spacing w:after="0" w:line="240" w:lineRule="auto"/>
              <w:rPr>
                <w:rFonts w:ascii="Cambria" w:hAnsi="Cambria" w:cs="TimesNewRomanPSMT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2E" w:rsidRPr="00A74E7D" w:rsidRDefault="00FC642E" w:rsidP="003B4A4C">
            <w:pPr>
              <w:spacing w:after="0" w:line="240" w:lineRule="auto"/>
              <w:rPr>
                <w:rFonts w:ascii="Cambria" w:hAnsi="Cambria" w:cs="TimesNewRomanPSMT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2E" w:rsidRPr="00A74E7D" w:rsidRDefault="00FC642E" w:rsidP="00A73EBB">
            <w:pPr>
              <w:spacing w:after="0" w:line="240" w:lineRule="auto"/>
              <w:rPr>
                <w:rFonts w:ascii="Cambria" w:hAnsi="Cambria" w:cs="TimesNewRomanPSMT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42E" w:rsidRPr="00A74E7D" w:rsidRDefault="00FC642E" w:rsidP="005D6C39">
            <w:pPr>
              <w:spacing w:after="0" w:line="240" w:lineRule="auto"/>
              <w:rPr>
                <w:rFonts w:ascii="Cambria" w:hAnsi="Cambria" w:cs="TimesNewRomanPSMT"/>
                <w:i/>
                <w:strike/>
                <w:color w:val="FF0000"/>
                <w:sz w:val="20"/>
                <w:szCs w:val="20"/>
              </w:rPr>
            </w:pPr>
          </w:p>
        </w:tc>
      </w:tr>
    </w:tbl>
    <w:p w:rsidR="001835DE" w:rsidRPr="00CC3AA1" w:rsidRDefault="001835DE" w:rsidP="00670D6A">
      <w:pPr>
        <w:spacing w:after="0" w:line="240" w:lineRule="auto"/>
        <w:rPr>
          <w:rFonts w:ascii="Cambria" w:hAnsi="Cambria"/>
          <w:color w:val="000000"/>
          <w:sz w:val="20"/>
          <w:szCs w:val="20"/>
        </w:rPr>
      </w:pPr>
    </w:p>
    <w:sectPr w:rsidR="001835DE" w:rsidRPr="00CC3AA1" w:rsidSect="00834C9D">
      <w:headerReference w:type="default" r:id="rId10"/>
      <w:footerReference w:type="default" r:id="rId11"/>
      <w:pgSz w:w="16838" w:h="11906" w:orient="landscape" w:code="9"/>
      <w:pgMar w:top="284" w:right="284" w:bottom="284" w:left="284" w:header="284" w:footer="0" w:gutter="0"/>
      <w:pgBorders w:display="firstPage" w:offsetFrom="page">
        <w:top w:val="tornPaperBlack" w:sz="31" w:space="24" w:color="FABF8F" w:themeColor="accent6" w:themeTint="99"/>
        <w:left w:val="tornPaperBlack" w:sz="31" w:space="24" w:color="FABF8F" w:themeColor="accent6" w:themeTint="99"/>
        <w:bottom w:val="tornPaperBlack" w:sz="31" w:space="24" w:color="FABF8F" w:themeColor="accent6" w:themeTint="99"/>
        <w:right w:val="tornPaperBlack" w:sz="31" w:space="24" w:color="FABF8F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5C1" w:rsidRDefault="000A75C1" w:rsidP="001F7A8B">
      <w:pPr>
        <w:spacing w:after="0" w:line="240" w:lineRule="auto"/>
      </w:pPr>
      <w:r>
        <w:separator/>
      </w:r>
    </w:p>
  </w:endnote>
  <w:endnote w:type="continuationSeparator" w:id="0">
    <w:p w:rsidR="000A75C1" w:rsidRDefault="000A75C1" w:rsidP="001F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C9D" w:rsidRDefault="00834C9D" w:rsidP="00834C9D">
    <w:pPr>
      <w:pStyle w:val="Zpat"/>
      <w:jc w:val="center"/>
    </w:pPr>
    <w:r w:rsidRPr="0051684F">
      <w:rPr>
        <w:rFonts w:ascii="Arial" w:hAnsi="Arial" w:cs="Arial"/>
        <w:color w:val="808080"/>
        <w:sz w:val="20"/>
        <w:szCs w:val="20"/>
      </w:rPr>
      <w:t xml:space="preserve">Projekt „QUALITAS PRO PRAXIS 2“, </w:t>
    </w:r>
    <w:proofErr w:type="spellStart"/>
    <w:r w:rsidRPr="0051684F">
      <w:rPr>
        <w:rFonts w:ascii="Arial" w:hAnsi="Arial" w:cs="Arial"/>
        <w:color w:val="808080"/>
        <w:sz w:val="20"/>
        <w:szCs w:val="20"/>
      </w:rPr>
      <w:t>reg</w:t>
    </w:r>
    <w:proofErr w:type="spellEnd"/>
    <w:r w:rsidRPr="0051684F">
      <w:rPr>
        <w:rFonts w:ascii="Arial" w:hAnsi="Arial" w:cs="Arial"/>
        <w:color w:val="808080"/>
        <w:sz w:val="20"/>
        <w:szCs w:val="20"/>
      </w:rPr>
      <w:t xml:space="preserve">. </w:t>
    </w:r>
    <w:proofErr w:type="gramStart"/>
    <w:r w:rsidRPr="0051684F">
      <w:rPr>
        <w:rFonts w:ascii="Arial" w:hAnsi="Arial" w:cs="Arial"/>
        <w:color w:val="808080"/>
        <w:sz w:val="20"/>
        <w:szCs w:val="20"/>
      </w:rPr>
      <w:t>č.</w:t>
    </w:r>
    <w:proofErr w:type="gramEnd"/>
    <w:r w:rsidRPr="0051684F">
      <w:rPr>
        <w:rFonts w:ascii="Arial" w:hAnsi="Arial" w:cs="Arial"/>
        <w:color w:val="808080"/>
        <w:sz w:val="20"/>
        <w:szCs w:val="20"/>
      </w:rPr>
      <w:t>.</w:t>
    </w:r>
    <w:proofErr w:type="gramStart"/>
    <w:r w:rsidRPr="0051684F">
      <w:rPr>
        <w:rFonts w:ascii="Arial" w:hAnsi="Arial" w:cs="Arial"/>
        <w:color w:val="808080"/>
        <w:sz w:val="20"/>
        <w:szCs w:val="20"/>
      </w:rPr>
      <w:t>CZ</w:t>
    </w:r>
    <w:proofErr w:type="gramEnd"/>
    <w:r w:rsidRPr="0051684F">
      <w:rPr>
        <w:rFonts w:ascii="Arial" w:hAnsi="Arial" w:cs="Arial"/>
        <w:color w:val="808080"/>
        <w:sz w:val="20"/>
        <w:szCs w:val="20"/>
      </w:rPr>
      <w:t>.03.2.63/0.0/0.0/15_007/0005743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5C1" w:rsidRDefault="000A75C1" w:rsidP="001F7A8B">
      <w:pPr>
        <w:spacing w:after="0" w:line="240" w:lineRule="auto"/>
      </w:pPr>
      <w:r>
        <w:separator/>
      </w:r>
    </w:p>
  </w:footnote>
  <w:footnote w:type="continuationSeparator" w:id="0">
    <w:p w:rsidR="000A75C1" w:rsidRDefault="000A75C1" w:rsidP="001F7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464"/>
      <w:gridCol w:w="6804"/>
    </w:tblGrid>
    <w:tr w:rsidR="0045515F" w:rsidRPr="00DD61CB" w:rsidTr="00A51901">
      <w:trPr>
        <w:trHeight w:val="573"/>
      </w:trPr>
      <w:tc>
        <w:tcPr>
          <w:tcW w:w="9464" w:type="dxa"/>
          <w:shd w:val="clear" w:color="auto" w:fill="auto"/>
        </w:tcPr>
        <w:p w:rsidR="0045515F" w:rsidRPr="00D77155" w:rsidRDefault="0045515F" w:rsidP="00A51901">
          <w:pPr>
            <w:pStyle w:val="Zpat"/>
            <w:spacing w:before="120"/>
            <w:ind w:left="284"/>
            <w:rPr>
              <w:i/>
              <w:sz w:val="18"/>
              <w:szCs w:val="18"/>
            </w:rPr>
          </w:pPr>
        </w:p>
      </w:tc>
      <w:tc>
        <w:tcPr>
          <w:tcW w:w="6804" w:type="dxa"/>
          <w:shd w:val="clear" w:color="auto" w:fill="auto"/>
        </w:tcPr>
        <w:p w:rsidR="0045515F" w:rsidRPr="00DD61CB" w:rsidRDefault="0045515F" w:rsidP="00A51901">
          <w:pPr>
            <w:pStyle w:val="Bezmezer"/>
            <w:jc w:val="both"/>
            <w:rPr>
              <w:i/>
              <w:sz w:val="18"/>
              <w:szCs w:val="18"/>
            </w:rPr>
          </w:pPr>
        </w:p>
      </w:tc>
    </w:tr>
  </w:tbl>
  <w:p w:rsidR="008C393B" w:rsidRPr="005D2997" w:rsidRDefault="008C393B" w:rsidP="005D2997">
    <w:pPr>
      <w:tabs>
        <w:tab w:val="left" w:pos="430"/>
        <w:tab w:val="center" w:pos="5386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660FE"/>
    <w:multiLevelType w:val="hybridMultilevel"/>
    <w:tmpl w:val="623E719C"/>
    <w:lvl w:ilvl="0" w:tplc="CA9A18D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C1"/>
    <w:rsid w:val="00000FC4"/>
    <w:rsid w:val="00010B49"/>
    <w:rsid w:val="000116A9"/>
    <w:rsid w:val="0002393F"/>
    <w:rsid w:val="0002666C"/>
    <w:rsid w:val="00027919"/>
    <w:rsid w:val="00037202"/>
    <w:rsid w:val="00037D2C"/>
    <w:rsid w:val="000427B5"/>
    <w:rsid w:val="00046473"/>
    <w:rsid w:val="00051FAA"/>
    <w:rsid w:val="0006080A"/>
    <w:rsid w:val="00063B62"/>
    <w:rsid w:val="00065357"/>
    <w:rsid w:val="00065B03"/>
    <w:rsid w:val="00067295"/>
    <w:rsid w:val="00071454"/>
    <w:rsid w:val="0007280C"/>
    <w:rsid w:val="00075E29"/>
    <w:rsid w:val="00077BF7"/>
    <w:rsid w:val="00077FF1"/>
    <w:rsid w:val="00082007"/>
    <w:rsid w:val="00082112"/>
    <w:rsid w:val="00082967"/>
    <w:rsid w:val="00083354"/>
    <w:rsid w:val="0008404B"/>
    <w:rsid w:val="000928A2"/>
    <w:rsid w:val="000948AA"/>
    <w:rsid w:val="00095B2E"/>
    <w:rsid w:val="000960CB"/>
    <w:rsid w:val="00097AE4"/>
    <w:rsid w:val="000A75C1"/>
    <w:rsid w:val="000B0619"/>
    <w:rsid w:val="000B2BAA"/>
    <w:rsid w:val="000B7228"/>
    <w:rsid w:val="000C230E"/>
    <w:rsid w:val="000C4B5C"/>
    <w:rsid w:val="000C65FD"/>
    <w:rsid w:val="000D359C"/>
    <w:rsid w:val="000E55F7"/>
    <w:rsid w:val="000E6330"/>
    <w:rsid w:val="000E6C07"/>
    <w:rsid w:val="000F2DFC"/>
    <w:rsid w:val="000F7D10"/>
    <w:rsid w:val="00102FF4"/>
    <w:rsid w:val="0010567E"/>
    <w:rsid w:val="00106C02"/>
    <w:rsid w:val="001223DB"/>
    <w:rsid w:val="00122EA4"/>
    <w:rsid w:val="00123C7E"/>
    <w:rsid w:val="001251A6"/>
    <w:rsid w:val="001254B9"/>
    <w:rsid w:val="00126790"/>
    <w:rsid w:val="00127DA3"/>
    <w:rsid w:val="0013433A"/>
    <w:rsid w:val="001461E1"/>
    <w:rsid w:val="00146B48"/>
    <w:rsid w:val="00146E0E"/>
    <w:rsid w:val="00147314"/>
    <w:rsid w:val="00150B41"/>
    <w:rsid w:val="00161E6B"/>
    <w:rsid w:val="0016320B"/>
    <w:rsid w:val="00165A0C"/>
    <w:rsid w:val="0017511E"/>
    <w:rsid w:val="00177F21"/>
    <w:rsid w:val="001835DE"/>
    <w:rsid w:val="00185DD4"/>
    <w:rsid w:val="001930FD"/>
    <w:rsid w:val="00193211"/>
    <w:rsid w:val="001A4156"/>
    <w:rsid w:val="001A441D"/>
    <w:rsid w:val="001A7CF4"/>
    <w:rsid w:val="001B0570"/>
    <w:rsid w:val="001B4913"/>
    <w:rsid w:val="001B5117"/>
    <w:rsid w:val="001B7FD8"/>
    <w:rsid w:val="001C2DC7"/>
    <w:rsid w:val="001C32E8"/>
    <w:rsid w:val="001C380C"/>
    <w:rsid w:val="001D5B77"/>
    <w:rsid w:val="001D7065"/>
    <w:rsid w:val="001E0DE1"/>
    <w:rsid w:val="001E38FF"/>
    <w:rsid w:val="001E5B84"/>
    <w:rsid w:val="001E7B14"/>
    <w:rsid w:val="001F4249"/>
    <w:rsid w:val="001F5090"/>
    <w:rsid w:val="001F557E"/>
    <w:rsid w:val="001F57E0"/>
    <w:rsid w:val="001F7A8B"/>
    <w:rsid w:val="00200383"/>
    <w:rsid w:val="00201C2A"/>
    <w:rsid w:val="00211999"/>
    <w:rsid w:val="0021201A"/>
    <w:rsid w:val="00215D3B"/>
    <w:rsid w:val="00215D7F"/>
    <w:rsid w:val="00216861"/>
    <w:rsid w:val="002213F4"/>
    <w:rsid w:val="00221CE7"/>
    <w:rsid w:val="00222A54"/>
    <w:rsid w:val="0022451E"/>
    <w:rsid w:val="00233F0E"/>
    <w:rsid w:val="00237A28"/>
    <w:rsid w:val="002438C1"/>
    <w:rsid w:val="00257890"/>
    <w:rsid w:val="00263AA6"/>
    <w:rsid w:val="00264082"/>
    <w:rsid w:val="00271008"/>
    <w:rsid w:val="00276309"/>
    <w:rsid w:val="00276F9D"/>
    <w:rsid w:val="0028234C"/>
    <w:rsid w:val="002842B8"/>
    <w:rsid w:val="00287CC1"/>
    <w:rsid w:val="00290C57"/>
    <w:rsid w:val="002914A0"/>
    <w:rsid w:val="0029279A"/>
    <w:rsid w:val="00295DEA"/>
    <w:rsid w:val="002B37C5"/>
    <w:rsid w:val="002B5175"/>
    <w:rsid w:val="002C4735"/>
    <w:rsid w:val="002C60BC"/>
    <w:rsid w:val="002D0BA8"/>
    <w:rsid w:val="002D6F5E"/>
    <w:rsid w:val="002E0718"/>
    <w:rsid w:val="002E0A91"/>
    <w:rsid w:val="002E5593"/>
    <w:rsid w:val="002F4F56"/>
    <w:rsid w:val="002F6F45"/>
    <w:rsid w:val="00300316"/>
    <w:rsid w:val="003018FE"/>
    <w:rsid w:val="003040B8"/>
    <w:rsid w:val="00304AE1"/>
    <w:rsid w:val="00305563"/>
    <w:rsid w:val="00324275"/>
    <w:rsid w:val="00336366"/>
    <w:rsid w:val="00336847"/>
    <w:rsid w:val="00344521"/>
    <w:rsid w:val="003471C7"/>
    <w:rsid w:val="0035224F"/>
    <w:rsid w:val="0035369C"/>
    <w:rsid w:val="0035612C"/>
    <w:rsid w:val="00360424"/>
    <w:rsid w:val="00362E7F"/>
    <w:rsid w:val="00371DD8"/>
    <w:rsid w:val="00373108"/>
    <w:rsid w:val="003839BC"/>
    <w:rsid w:val="00387BB3"/>
    <w:rsid w:val="00390D5F"/>
    <w:rsid w:val="003948FF"/>
    <w:rsid w:val="00395DE7"/>
    <w:rsid w:val="003A7CD2"/>
    <w:rsid w:val="003B21F7"/>
    <w:rsid w:val="003B4A4C"/>
    <w:rsid w:val="003B5904"/>
    <w:rsid w:val="003B5BD2"/>
    <w:rsid w:val="003B61E8"/>
    <w:rsid w:val="003D02A3"/>
    <w:rsid w:val="003D213E"/>
    <w:rsid w:val="003D432A"/>
    <w:rsid w:val="003D49AD"/>
    <w:rsid w:val="003D5962"/>
    <w:rsid w:val="003E39C6"/>
    <w:rsid w:val="003E3CAF"/>
    <w:rsid w:val="003E4129"/>
    <w:rsid w:val="003E41B0"/>
    <w:rsid w:val="003E43A8"/>
    <w:rsid w:val="003E70B8"/>
    <w:rsid w:val="003F0F93"/>
    <w:rsid w:val="003F2766"/>
    <w:rsid w:val="003F3913"/>
    <w:rsid w:val="003F7080"/>
    <w:rsid w:val="004013E0"/>
    <w:rsid w:val="00402334"/>
    <w:rsid w:val="00402E0F"/>
    <w:rsid w:val="004030A6"/>
    <w:rsid w:val="0040416E"/>
    <w:rsid w:val="004116C5"/>
    <w:rsid w:val="004127CA"/>
    <w:rsid w:val="00413C1B"/>
    <w:rsid w:val="00414B53"/>
    <w:rsid w:val="00414BDA"/>
    <w:rsid w:val="00417C2C"/>
    <w:rsid w:val="004219AD"/>
    <w:rsid w:val="00421E5B"/>
    <w:rsid w:val="00424329"/>
    <w:rsid w:val="00425E70"/>
    <w:rsid w:val="00435801"/>
    <w:rsid w:val="00442DC9"/>
    <w:rsid w:val="00445AD0"/>
    <w:rsid w:val="00454899"/>
    <w:rsid w:val="0045515F"/>
    <w:rsid w:val="004645FF"/>
    <w:rsid w:val="00466A7A"/>
    <w:rsid w:val="00482FD6"/>
    <w:rsid w:val="00483661"/>
    <w:rsid w:val="00483CCB"/>
    <w:rsid w:val="004848BD"/>
    <w:rsid w:val="00486182"/>
    <w:rsid w:val="00494345"/>
    <w:rsid w:val="00494DCC"/>
    <w:rsid w:val="004A3BA6"/>
    <w:rsid w:val="004A46CA"/>
    <w:rsid w:val="004B426D"/>
    <w:rsid w:val="004B793E"/>
    <w:rsid w:val="004D25D4"/>
    <w:rsid w:val="004D426C"/>
    <w:rsid w:val="004E1DFB"/>
    <w:rsid w:val="004F4EDB"/>
    <w:rsid w:val="004F67FD"/>
    <w:rsid w:val="004F6AB8"/>
    <w:rsid w:val="00502319"/>
    <w:rsid w:val="00502AF4"/>
    <w:rsid w:val="00511577"/>
    <w:rsid w:val="00511B20"/>
    <w:rsid w:val="005163BD"/>
    <w:rsid w:val="0051707D"/>
    <w:rsid w:val="00524565"/>
    <w:rsid w:val="00527168"/>
    <w:rsid w:val="005274A2"/>
    <w:rsid w:val="005274F5"/>
    <w:rsid w:val="00532A62"/>
    <w:rsid w:val="00534746"/>
    <w:rsid w:val="00537A26"/>
    <w:rsid w:val="00537FD3"/>
    <w:rsid w:val="00541915"/>
    <w:rsid w:val="00542089"/>
    <w:rsid w:val="0054368E"/>
    <w:rsid w:val="00544A48"/>
    <w:rsid w:val="00544EFC"/>
    <w:rsid w:val="00546B50"/>
    <w:rsid w:val="005474F7"/>
    <w:rsid w:val="00547834"/>
    <w:rsid w:val="0055078B"/>
    <w:rsid w:val="005536A7"/>
    <w:rsid w:val="005579C1"/>
    <w:rsid w:val="00557D83"/>
    <w:rsid w:val="00560003"/>
    <w:rsid w:val="005620A4"/>
    <w:rsid w:val="005669DF"/>
    <w:rsid w:val="0058209C"/>
    <w:rsid w:val="005871F0"/>
    <w:rsid w:val="005A3E38"/>
    <w:rsid w:val="005A6954"/>
    <w:rsid w:val="005A765D"/>
    <w:rsid w:val="005A7892"/>
    <w:rsid w:val="005B0431"/>
    <w:rsid w:val="005B1DE6"/>
    <w:rsid w:val="005B58DD"/>
    <w:rsid w:val="005B5958"/>
    <w:rsid w:val="005C3A93"/>
    <w:rsid w:val="005C3E24"/>
    <w:rsid w:val="005C4433"/>
    <w:rsid w:val="005C6CB0"/>
    <w:rsid w:val="005D0676"/>
    <w:rsid w:val="005D0D17"/>
    <w:rsid w:val="005D2997"/>
    <w:rsid w:val="005D6C39"/>
    <w:rsid w:val="005F30D4"/>
    <w:rsid w:val="005F3163"/>
    <w:rsid w:val="005F3565"/>
    <w:rsid w:val="005F3F0A"/>
    <w:rsid w:val="005F75A1"/>
    <w:rsid w:val="005F7916"/>
    <w:rsid w:val="00602056"/>
    <w:rsid w:val="00602220"/>
    <w:rsid w:val="00603783"/>
    <w:rsid w:val="006067DA"/>
    <w:rsid w:val="006074C4"/>
    <w:rsid w:val="00611FB3"/>
    <w:rsid w:val="00612A66"/>
    <w:rsid w:val="00612CE6"/>
    <w:rsid w:val="00614AB0"/>
    <w:rsid w:val="00615184"/>
    <w:rsid w:val="00615A3B"/>
    <w:rsid w:val="006175C9"/>
    <w:rsid w:val="00617911"/>
    <w:rsid w:val="00621E8A"/>
    <w:rsid w:val="00626F2C"/>
    <w:rsid w:val="0063281C"/>
    <w:rsid w:val="00643F3B"/>
    <w:rsid w:val="00645A76"/>
    <w:rsid w:val="00647AC2"/>
    <w:rsid w:val="00647D81"/>
    <w:rsid w:val="0066035C"/>
    <w:rsid w:val="006604BE"/>
    <w:rsid w:val="00660D52"/>
    <w:rsid w:val="00663EC9"/>
    <w:rsid w:val="006658DA"/>
    <w:rsid w:val="00667164"/>
    <w:rsid w:val="00670926"/>
    <w:rsid w:val="00670D6A"/>
    <w:rsid w:val="00671EBD"/>
    <w:rsid w:val="00673595"/>
    <w:rsid w:val="00681839"/>
    <w:rsid w:val="006875AB"/>
    <w:rsid w:val="00690F80"/>
    <w:rsid w:val="00693FAE"/>
    <w:rsid w:val="006979E7"/>
    <w:rsid w:val="006A2C02"/>
    <w:rsid w:val="006A582C"/>
    <w:rsid w:val="006B1970"/>
    <w:rsid w:val="006B32C7"/>
    <w:rsid w:val="006B49CC"/>
    <w:rsid w:val="006B6331"/>
    <w:rsid w:val="006B6B40"/>
    <w:rsid w:val="006C20A8"/>
    <w:rsid w:val="006C317B"/>
    <w:rsid w:val="006C3211"/>
    <w:rsid w:val="006C50EA"/>
    <w:rsid w:val="006C6269"/>
    <w:rsid w:val="006D36C2"/>
    <w:rsid w:val="006D4548"/>
    <w:rsid w:val="006E4C50"/>
    <w:rsid w:val="006E7675"/>
    <w:rsid w:val="006F0BC0"/>
    <w:rsid w:val="0070432F"/>
    <w:rsid w:val="00707AD9"/>
    <w:rsid w:val="007175AF"/>
    <w:rsid w:val="007204DB"/>
    <w:rsid w:val="007225EC"/>
    <w:rsid w:val="00727626"/>
    <w:rsid w:val="00730467"/>
    <w:rsid w:val="0073082E"/>
    <w:rsid w:val="0073211F"/>
    <w:rsid w:val="00733496"/>
    <w:rsid w:val="00734C67"/>
    <w:rsid w:val="00741510"/>
    <w:rsid w:val="007513DA"/>
    <w:rsid w:val="00751CE5"/>
    <w:rsid w:val="007572A9"/>
    <w:rsid w:val="00761503"/>
    <w:rsid w:val="00762D60"/>
    <w:rsid w:val="00772FBC"/>
    <w:rsid w:val="00777F5A"/>
    <w:rsid w:val="00782931"/>
    <w:rsid w:val="00796A0E"/>
    <w:rsid w:val="007B02F4"/>
    <w:rsid w:val="007B1241"/>
    <w:rsid w:val="007B3D9B"/>
    <w:rsid w:val="007B5891"/>
    <w:rsid w:val="007C51AB"/>
    <w:rsid w:val="007D3E10"/>
    <w:rsid w:val="007D6DCE"/>
    <w:rsid w:val="007D6F2F"/>
    <w:rsid w:val="007E000B"/>
    <w:rsid w:val="007E2F77"/>
    <w:rsid w:val="007E4E5B"/>
    <w:rsid w:val="007E6BA7"/>
    <w:rsid w:val="007F0BAA"/>
    <w:rsid w:val="007F1122"/>
    <w:rsid w:val="007F3D7A"/>
    <w:rsid w:val="007F609C"/>
    <w:rsid w:val="00800BFB"/>
    <w:rsid w:val="008031EC"/>
    <w:rsid w:val="0080532A"/>
    <w:rsid w:val="00810847"/>
    <w:rsid w:val="00811DA4"/>
    <w:rsid w:val="00812F6F"/>
    <w:rsid w:val="00814EAE"/>
    <w:rsid w:val="008205FF"/>
    <w:rsid w:val="00821704"/>
    <w:rsid w:val="00825D6B"/>
    <w:rsid w:val="00833ACD"/>
    <w:rsid w:val="00834C9D"/>
    <w:rsid w:val="00837D66"/>
    <w:rsid w:val="00843103"/>
    <w:rsid w:val="008443BF"/>
    <w:rsid w:val="008454FA"/>
    <w:rsid w:val="008456B9"/>
    <w:rsid w:val="008457AE"/>
    <w:rsid w:val="008519C4"/>
    <w:rsid w:val="00855E01"/>
    <w:rsid w:val="00864801"/>
    <w:rsid w:val="00866DAE"/>
    <w:rsid w:val="008725F3"/>
    <w:rsid w:val="00872601"/>
    <w:rsid w:val="00877496"/>
    <w:rsid w:val="00877750"/>
    <w:rsid w:val="00881667"/>
    <w:rsid w:val="00881C8F"/>
    <w:rsid w:val="00891303"/>
    <w:rsid w:val="0089179B"/>
    <w:rsid w:val="008A5D6C"/>
    <w:rsid w:val="008A633B"/>
    <w:rsid w:val="008A79D8"/>
    <w:rsid w:val="008B3E39"/>
    <w:rsid w:val="008B3EA1"/>
    <w:rsid w:val="008C393B"/>
    <w:rsid w:val="008C7E4D"/>
    <w:rsid w:val="008E43A3"/>
    <w:rsid w:val="008E6697"/>
    <w:rsid w:val="008F436E"/>
    <w:rsid w:val="008F6507"/>
    <w:rsid w:val="0090092F"/>
    <w:rsid w:val="00907FF5"/>
    <w:rsid w:val="00914034"/>
    <w:rsid w:val="009153AC"/>
    <w:rsid w:val="00917605"/>
    <w:rsid w:val="00920483"/>
    <w:rsid w:val="0092133E"/>
    <w:rsid w:val="00924867"/>
    <w:rsid w:val="00940A4C"/>
    <w:rsid w:val="009428A9"/>
    <w:rsid w:val="009501F4"/>
    <w:rsid w:val="009549B2"/>
    <w:rsid w:val="0095525A"/>
    <w:rsid w:val="009559A2"/>
    <w:rsid w:val="00956DEF"/>
    <w:rsid w:val="009659EE"/>
    <w:rsid w:val="009714CD"/>
    <w:rsid w:val="00982246"/>
    <w:rsid w:val="009925FF"/>
    <w:rsid w:val="009A7E96"/>
    <w:rsid w:val="009B3CBA"/>
    <w:rsid w:val="009B53AC"/>
    <w:rsid w:val="009C3E44"/>
    <w:rsid w:val="009D49F0"/>
    <w:rsid w:val="009D4ECB"/>
    <w:rsid w:val="009D541F"/>
    <w:rsid w:val="009E042D"/>
    <w:rsid w:val="009E74D4"/>
    <w:rsid w:val="009E7D36"/>
    <w:rsid w:val="009F41B2"/>
    <w:rsid w:val="00A04590"/>
    <w:rsid w:val="00A06F5A"/>
    <w:rsid w:val="00A133D4"/>
    <w:rsid w:val="00A165EA"/>
    <w:rsid w:val="00A31DF1"/>
    <w:rsid w:val="00A31F2F"/>
    <w:rsid w:val="00A35581"/>
    <w:rsid w:val="00A510AD"/>
    <w:rsid w:val="00A5115A"/>
    <w:rsid w:val="00A55969"/>
    <w:rsid w:val="00A55C85"/>
    <w:rsid w:val="00A574D2"/>
    <w:rsid w:val="00A64508"/>
    <w:rsid w:val="00A646C7"/>
    <w:rsid w:val="00A66878"/>
    <w:rsid w:val="00A677F6"/>
    <w:rsid w:val="00A73EBB"/>
    <w:rsid w:val="00A74E7D"/>
    <w:rsid w:val="00A75F6D"/>
    <w:rsid w:val="00A85A59"/>
    <w:rsid w:val="00A952EE"/>
    <w:rsid w:val="00A96928"/>
    <w:rsid w:val="00AA007C"/>
    <w:rsid w:val="00AA0E9A"/>
    <w:rsid w:val="00AA4D35"/>
    <w:rsid w:val="00AB1BAA"/>
    <w:rsid w:val="00AB313D"/>
    <w:rsid w:val="00AB5108"/>
    <w:rsid w:val="00AB52DF"/>
    <w:rsid w:val="00AB7357"/>
    <w:rsid w:val="00AC0D73"/>
    <w:rsid w:val="00AC1B17"/>
    <w:rsid w:val="00AC53DF"/>
    <w:rsid w:val="00AC693F"/>
    <w:rsid w:val="00AD0E28"/>
    <w:rsid w:val="00AD1254"/>
    <w:rsid w:val="00AD1AF6"/>
    <w:rsid w:val="00AD458F"/>
    <w:rsid w:val="00AD5BDB"/>
    <w:rsid w:val="00AD6717"/>
    <w:rsid w:val="00AE5B1B"/>
    <w:rsid w:val="00AF2671"/>
    <w:rsid w:val="00AF47A8"/>
    <w:rsid w:val="00AF4C58"/>
    <w:rsid w:val="00AF6256"/>
    <w:rsid w:val="00AF7CD6"/>
    <w:rsid w:val="00B009CF"/>
    <w:rsid w:val="00B07853"/>
    <w:rsid w:val="00B12D83"/>
    <w:rsid w:val="00B474D5"/>
    <w:rsid w:val="00B634F4"/>
    <w:rsid w:val="00B7654A"/>
    <w:rsid w:val="00B777B0"/>
    <w:rsid w:val="00B80D09"/>
    <w:rsid w:val="00B86CD9"/>
    <w:rsid w:val="00B90F25"/>
    <w:rsid w:val="00B929C8"/>
    <w:rsid w:val="00B936C6"/>
    <w:rsid w:val="00B941A0"/>
    <w:rsid w:val="00B94923"/>
    <w:rsid w:val="00BA25F0"/>
    <w:rsid w:val="00BA29DA"/>
    <w:rsid w:val="00BA39CA"/>
    <w:rsid w:val="00BA5E1B"/>
    <w:rsid w:val="00BB4191"/>
    <w:rsid w:val="00BC025D"/>
    <w:rsid w:val="00BC06B7"/>
    <w:rsid w:val="00BD0652"/>
    <w:rsid w:val="00BE1ACA"/>
    <w:rsid w:val="00BE34B1"/>
    <w:rsid w:val="00BE4D75"/>
    <w:rsid w:val="00BF0C75"/>
    <w:rsid w:val="00BF1513"/>
    <w:rsid w:val="00BF35FC"/>
    <w:rsid w:val="00BF5A49"/>
    <w:rsid w:val="00C01DCC"/>
    <w:rsid w:val="00C04E8F"/>
    <w:rsid w:val="00C05DDB"/>
    <w:rsid w:val="00C0780E"/>
    <w:rsid w:val="00C12B96"/>
    <w:rsid w:val="00C27F62"/>
    <w:rsid w:val="00C35D76"/>
    <w:rsid w:val="00C42009"/>
    <w:rsid w:val="00C42723"/>
    <w:rsid w:val="00C43293"/>
    <w:rsid w:val="00C4442E"/>
    <w:rsid w:val="00C506B1"/>
    <w:rsid w:val="00C55D7E"/>
    <w:rsid w:val="00C63660"/>
    <w:rsid w:val="00C70A78"/>
    <w:rsid w:val="00C842B2"/>
    <w:rsid w:val="00C8700F"/>
    <w:rsid w:val="00C87044"/>
    <w:rsid w:val="00C91B43"/>
    <w:rsid w:val="00C921C7"/>
    <w:rsid w:val="00C94E9C"/>
    <w:rsid w:val="00CA04BD"/>
    <w:rsid w:val="00CA11B6"/>
    <w:rsid w:val="00CA74C1"/>
    <w:rsid w:val="00CB2CCE"/>
    <w:rsid w:val="00CC14DF"/>
    <w:rsid w:val="00CC3AA1"/>
    <w:rsid w:val="00CC7519"/>
    <w:rsid w:val="00CC7FD9"/>
    <w:rsid w:val="00CD2154"/>
    <w:rsid w:val="00CD4129"/>
    <w:rsid w:val="00CF3215"/>
    <w:rsid w:val="00CF4C5A"/>
    <w:rsid w:val="00CF56A8"/>
    <w:rsid w:val="00CF7753"/>
    <w:rsid w:val="00D0047A"/>
    <w:rsid w:val="00D02B95"/>
    <w:rsid w:val="00D03D0E"/>
    <w:rsid w:val="00D051ED"/>
    <w:rsid w:val="00D05BF4"/>
    <w:rsid w:val="00D1229F"/>
    <w:rsid w:val="00D214C5"/>
    <w:rsid w:val="00D26641"/>
    <w:rsid w:val="00D30A88"/>
    <w:rsid w:val="00D3302C"/>
    <w:rsid w:val="00D34228"/>
    <w:rsid w:val="00D35060"/>
    <w:rsid w:val="00D3604C"/>
    <w:rsid w:val="00D37D20"/>
    <w:rsid w:val="00D405B1"/>
    <w:rsid w:val="00D42F6E"/>
    <w:rsid w:val="00D43315"/>
    <w:rsid w:val="00D44883"/>
    <w:rsid w:val="00D47A50"/>
    <w:rsid w:val="00D634CE"/>
    <w:rsid w:val="00D71DB2"/>
    <w:rsid w:val="00D74EA6"/>
    <w:rsid w:val="00D776AE"/>
    <w:rsid w:val="00D86268"/>
    <w:rsid w:val="00D869E4"/>
    <w:rsid w:val="00D92A35"/>
    <w:rsid w:val="00D94225"/>
    <w:rsid w:val="00DA3A18"/>
    <w:rsid w:val="00DA537C"/>
    <w:rsid w:val="00DA5946"/>
    <w:rsid w:val="00DA6884"/>
    <w:rsid w:val="00DC1ACB"/>
    <w:rsid w:val="00DC2751"/>
    <w:rsid w:val="00DD4805"/>
    <w:rsid w:val="00DE2853"/>
    <w:rsid w:val="00DF5721"/>
    <w:rsid w:val="00E0049B"/>
    <w:rsid w:val="00E04372"/>
    <w:rsid w:val="00E07140"/>
    <w:rsid w:val="00E16FCE"/>
    <w:rsid w:val="00E20200"/>
    <w:rsid w:val="00E219E4"/>
    <w:rsid w:val="00E34603"/>
    <w:rsid w:val="00E377AE"/>
    <w:rsid w:val="00E46968"/>
    <w:rsid w:val="00E47E3C"/>
    <w:rsid w:val="00E51696"/>
    <w:rsid w:val="00E5188A"/>
    <w:rsid w:val="00E53B66"/>
    <w:rsid w:val="00E56D3A"/>
    <w:rsid w:val="00E71B7B"/>
    <w:rsid w:val="00E76E6D"/>
    <w:rsid w:val="00E806AC"/>
    <w:rsid w:val="00E80A6C"/>
    <w:rsid w:val="00E81D57"/>
    <w:rsid w:val="00E82278"/>
    <w:rsid w:val="00E8546A"/>
    <w:rsid w:val="00E86F87"/>
    <w:rsid w:val="00E93212"/>
    <w:rsid w:val="00E962AB"/>
    <w:rsid w:val="00E96B3D"/>
    <w:rsid w:val="00EA12E6"/>
    <w:rsid w:val="00EA2B58"/>
    <w:rsid w:val="00EA3A94"/>
    <w:rsid w:val="00EA3D27"/>
    <w:rsid w:val="00EA4086"/>
    <w:rsid w:val="00EA5F46"/>
    <w:rsid w:val="00EA6B6D"/>
    <w:rsid w:val="00EB307C"/>
    <w:rsid w:val="00EB54E1"/>
    <w:rsid w:val="00EB56EB"/>
    <w:rsid w:val="00EB7130"/>
    <w:rsid w:val="00EC0B20"/>
    <w:rsid w:val="00EC2796"/>
    <w:rsid w:val="00EC30BF"/>
    <w:rsid w:val="00EC364C"/>
    <w:rsid w:val="00EC6497"/>
    <w:rsid w:val="00EE02E0"/>
    <w:rsid w:val="00EE0729"/>
    <w:rsid w:val="00EE0760"/>
    <w:rsid w:val="00EE0B9E"/>
    <w:rsid w:val="00EE5F6E"/>
    <w:rsid w:val="00EE7DFE"/>
    <w:rsid w:val="00EF3F88"/>
    <w:rsid w:val="00EF50E0"/>
    <w:rsid w:val="00F01555"/>
    <w:rsid w:val="00F03ECD"/>
    <w:rsid w:val="00F04330"/>
    <w:rsid w:val="00F04D23"/>
    <w:rsid w:val="00F14104"/>
    <w:rsid w:val="00F231FE"/>
    <w:rsid w:val="00F26166"/>
    <w:rsid w:val="00F3041B"/>
    <w:rsid w:val="00F404A6"/>
    <w:rsid w:val="00F42A04"/>
    <w:rsid w:val="00F562DA"/>
    <w:rsid w:val="00F564D1"/>
    <w:rsid w:val="00F623FB"/>
    <w:rsid w:val="00F727C4"/>
    <w:rsid w:val="00F749B3"/>
    <w:rsid w:val="00F87479"/>
    <w:rsid w:val="00F87D43"/>
    <w:rsid w:val="00F94B36"/>
    <w:rsid w:val="00F957E7"/>
    <w:rsid w:val="00FA0C61"/>
    <w:rsid w:val="00FA3E37"/>
    <w:rsid w:val="00FA6E5D"/>
    <w:rsid w:val="00FB00D3"/>
    <w:rsid w:val="00FC2E3B"/>
    <w:rsid w:val="00FC370D"/>
    <w:rsid w:val="00FC4510"/>
    <w:rsid w:val="00FC642E"/>
    <w:rsid w:val="00FC7CCF"/>
    <w:rsid w:val="00FD5081"/>
    <w:rsid w:val="00FE0859"/>
    <w:rsid w:val="00FE5A68"/>
    <w:rsid w:val="00FE7367"/>
    <w:rsid w:val="00FF594F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9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04A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04AE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rsid w:val="001F7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7A8B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F7A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7A8B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ln"/>
    <w:rsid w:val="00AF4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rsid w:val="00C05DDB"/>
    <w:rPr>
      <w:color w:val="0000FF"/>
      <w:u w:val="single"/>
    </w:rPr>
  </w:style>
  <w:style w:type="character" w:styleId="Odkaznakoment">
    <w:name w:val="annotation reference"/>
    <w:semiHidden/>
    <w:rsid w:val="0006080A"/>
    <w:rPr>
      <w:sz w:val="16"/>
      <w:szCs w:val="16"/>
    </w:rPr>
  </w:style>
  <w:style w:type="paragraph" w:styleId="Textkomente">
    <w:name w:val="annotation text"/>
    <w:basedOn w:val="Normln"/>
    <w:semiHidden/>
    <w:rsid w:val="000608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080A"/>
    <w:rPr>
      <w:b/>
      <w:bCs/>
    </w:rPr>
  </w:style>
  <w:style w:type="paragraph" w:styleId="Normlnweb">
    <w:name w:val="Normal (Web)"/>
    <w:basedOn w:val="Normln"/>
    <w:uiPriority w:val="99"/>
    <w:rsid w:val="00550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2EA4"/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5D2997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E8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296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9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04A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04AE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rsid w:val="001F7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7A8B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F7A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7A8B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ln"/>
    <w:rsid w:val="00AF4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rsid w:val="00C05DDB"/>
    <w:rPr>
      <w:color w:val="0000FF"/>
      <w:u w:val="single"/>
    </w:rPr>
  </w:style>
  <w:style w:type="character" w:styleId="Odkaznakoment">
    <w:name w:val="annotation reference"/>
    <w:semiHidden/>
    <w:rsid w:val="0006080A"/>
    <w:rPr>
      <w:sz w:val="16"/>
      <w:szCs w:val="16"/>
    </w:rPr>
  </w:style>
  <w:style w:type="paragraph" w:styleId="Textkomente">
    <w:name w:val="annotation text"/>
    <w:basedOn w:val="Normln"/>
    <w:semiHidden/>
    <w:rsid w:val="000608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080A"/>
    <w:rPr>
      <w:b/>
      <w:bCs/>
    </w:rPr>
  </w:style>
  <w:style w:type="paragraph" w:styleId="Normlnweb">
    <w:name w:val="Normal (Web)"/>
    <w:basedOn w:val="Normln"/>
    <w:uiPriority w:val="99"/>
    <w:rsid w:val="00550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2EA4"/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5D2997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E8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296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19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9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5911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Potřeba</vt:lpstr>
    </vt:vector>
  </TitlesOfParts>
  <Company>QQT, s.r.o.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Potřeba</dc:title>
  <dc:creator>QQT s.r.o.;Jakub Čtvrtník</dc:creator>
  <cp:lastModifiedBy>Uživatel systému Windows</cp:lastModifiedBy>
  <cp:revision>5</cp:revision>
  <cp:lastPrinted>2018-02-07T09:34:00Z</cp:lastPrinted>
  <dcterms:created xsi:type="dcterms:W3CDTF">2018-02-16T14:56:00Z</dcterms:created>
  <dcterms:modified xsi:type="dcterms:W3CDTF">2018-02-16T15:55:00Z</dcterms:modified>
</cp:coreProperties>
</file>