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99" w:rsidRPr="00A95286" w:rsidRDefault="007E5F99" w:rsidP="007E5F99">
      <w:pPr>
        <w:spacing w:after="0"/>
        <w:jc w:val="both"/>
        <w:rPr>
          <w:rFonts w:ascii="Arial" w:hAnsi="Arial" w:cs="Arial"/>
          <w:iCs/>
        </w:rPr>
      </w:pPr>
      <w:r w:rsidRPr="00A95286">
        <w:rPr>
          <w:rFonts w:ascii="Arial" w:hAnsi="Arial" w:cs="Arial"/>
          <w:iCs/>
        </w:rPr>
        <w:t xml:space="preserve">Příloha </w:t>
      </w:r>
      <w:r>
        <w:rPr>
          <w:rFonts w:ascii="Arial" w:hAnsi="Arial" w:cs="Arial"/>
          <w:iCs/>
        </w:rPr>
        <w:t>C</w:t>
      </w:r>
      <w:r w:rsidRPr="00A95286">
        <w:rPr>
          <w:rFonts w:ascii="Arial" w:hAnsi="Arial" w:cs="Arial"/>
          <w:iCs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1"/>
      </w:tblGrid>
      <w:tr w:rsidR="007E5F99" w:rsidRPr="00A95286" w:rsidTr="00827BEE">
        <w:tc>
          <w:tcPr>
            <w:tcW w:w="8861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7E5F99" w:rsidRPr="003F202F" w:rsidRDefault="007E5F99" w:rsidP="00827BEE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F202F">
              <w:rPr>
                <w:rFonts w:ascii="Arial" w:hAnsi="Arial" w:cs="Arial"/>
                <w:b/>
                <w:sz w:val="20"/>
                <w:szCs w:val="20"/>
              </w:rPr>
              <w:t xml:space="preserve">Specifikace k oblasti podpory vymezené v čl. 3 odst. 1 písm.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F202F">
              <w:rPr>
                <w:rFonts w:ascii="Arial" w:hAnsi="Arial" w:cs="Arial"/>
                <w:b/>
                <w:sz w:val="20"/>
                <w:szCs w:val="20"/>
              </w:rPr>
              <w:t xml:space="preserve">) Programu pro rozvoj </w:t>
            </w:r>
            <w:proofErr w:type="spellStart"/>
            <w:r w:rsidRPr="003F202F">
              <w:rPr>
                <w:rFonts w:ascii="Arial" w:hAnsi="Arial" w:cs="Arial"/>
                <w:b/>
                <w:sz w:val="20"/>
                <w:szCs w:val="20"/>
              </w:rPr>
              <w:t>eko-agro</w:t>
            </w:r>
            <w:proofErr w:type="spellEnd"/>
            <w:r w:rsidRPr="003F202F">
              <w:rPr>
                <w:rFonts w:ascii="Arial" w:hAnsi="Arial" w:cs="Arial"/>
                <w:b/>
                <w:sz w:val="20"/>
                <w:szCs w:val="20"/>
              </w:rPr>
              <w:t xml:space="preserve"> oblastí v Ústeckém kraji na období let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3F20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F202F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3F202F">
              <w:rPr>
                <w:rFonts w:ascii="Arial" w:hAnsi="Arial" w:cs="Arial"/>
                <w:b/>
                <w:sz w:val="20"/>
                <w:szCs w:val="20"/>
              </w:rPr>
              <w:t xml:space="preserve"> (dále jen „Program“)</w:t>
            </w:r>
          </w:p>
          <w:p w:rsidR="007E5F99" w:rsidRPr="00C1423C" w:rsidRDefault="007E5F99" w:rsidP="00827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202F">
              <w:rPr>
                <w:rFonts w:ascii="Arial" w:hAnsi="Arial" w:cs="Arial"/>
                <w:b/>
                <w:sz w:val="24"/>
                <w:szCs w:val="24"/>
              </w:rPr>
              <w:t>Podpora záchranných stanic</w:t>
            </w:r>
            <w:r w:rsidRPr="00D62842">
              <w:rPr>
                <w:rFonts w:ascii="Arial" w:hAnsi="Arial" w:cs="Arial"/>
                <w:b/>
                <w:sz w:val="24"/>
                <w:szCs w:val="24"/>
              </w:rPr>
              <w:t xml:space="preserve"> na území Ústeckého kraje </w:t>
            </w:r>
          </w:p>
        </w:tc>
      </w:tr>
      <w:tr w:rsidR="007E5F99" w:rsidRPr="00A95286" w:rsidTr="00827BEE">
        <w:tc>
          <w:tcPr>
            <w:tcW w:w="8861" w:type="dxa"/>
            <w:shd w:val="clear" w:color="auto" w:fill="DDD9C3" w:themeFill="background2" w:themeFillShade="E6"/>
          </w:tcPr>
          <w:p w:rsidR="007E5F99" w:rsidRPr="003F202F" w:rsidRDefault="007E5F99" w:rsidP="00827BE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202F">
              <w:rPr>
                <w:rFonts w:ascii="Arial" w:hAnsi="Arial" w:cs="Arial"/>
                <w:b/>
                <w:sz w:val="20"/>
                <w:szCs w:val="20"/>
              </w:rPr>
              <w:t>Žadatelem (příjemcem) dle čl. 2 odst. c) Programu je</w:t>
            </w:r>
          </w:p>
        </w:tc>
      </w:tr>
      <w:tr w:rsidR="007E5F99" w:rsidRPr="00A95286" w:rsidTr="00827BEE">
        <w:tc>
          <w:tcPr>
            <w:tcW w:w="8861" w:type="dxa"/>
            <w:tcBorders>
              <w:bottom w:val="single" w:sz="4" w:space="0" w:color="auto"/>
            </w:tcBorders>
          </w:tcPr>
          <w:p w:rsidR="007E5F99" w:rsidRPr="003F202F" w:rsidRDefault="007E5F99" w:rsidP="00827BE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F202F">
              <w:rPr>
                <w:rFonts w:ascii="Arial" w:hAnsi="Arial" w:cs="Arial"/>
                <w:sz w:val="20"/>
                <w:szCs w:val="20"/>
              </w:rPr>
              <w:t>ubjekt, který je právnickou nebo fyzickou osobou působící na území kraje, který splňuje následující kritéria vhodnosti:</w:t>
            </w:r>
          </w:p>
          <w:p w:rsidR="007E5F99" w:rsidRPr="00D62842" w:rsidRDefault="007E5F99" w:rsidP="007E5F99">
            <w:pPr>
              <w:numPr>
                <w:ilvl w:val="0"/>
                <w:numId w:val="2"/>
              </w:numPr>
              <w:spacing w:after="120" w:line="240" w:lineRule="auto"/>
              <w:ind w:hanging="294"/>
              <w:rPr>
                <w:rFonts w:ascii="Arial" w:hAnsi="Arial" w:cs="Arial"/>
                <w:sz w:val="20"/>
                <w:szCs w:val="20"/>
              </w:rPr>
            </w:pPr>
            <w:r w:rsidRPr="003F202F">
              <w:rPr>
                <w:rFonts w:ascii="Arial" w:hAnsi="Arial" w:cs="Arial"/>
                <w:sz w:val="20"/>
                <w:szCs w:val="20"/>
              </w:rPr>
              <w:t>je přímo odpovědný za přípravu a realizaci projektu a nepůsob</w:t>
            </w:r>
            <w:r w:rsidRPr="00D62842">
              <w:rPr>
                <w:rFonts w:ascii="Arial" w:hAnsi="Arial" w:cs="Arial"/>
                <w:sz w:val="20"/>
                <w:szCs w:val="20"/>
              </w:rPr>
              <w:t>í jako prostředník,</w:t>
            </w:r>
          </w:p>
          <w:p w:rsidR="007E5F99" w:rsidRPr="001E6000" w:rsidRDefault="007E5F99" w:rsidP="007E5F99">
            <w:pPr>
              <w:numPr>
                <w:ilvl w:val="0"/>
                <w:numId w:val="2"/>
              </w:numPr>
              <w:spacing w:after="120" w:line="240" w:lineRule="auto"/>
              <w:ind w:hanging="294"/>
              <w:rPr>
                <w:rFonts w:ascii="Arial" w:hAnsi="Arial" w:cs="Arial"/>
                <w:sz w:val="20"/>
                <w:szCs w:val="20"/>
              </w:rPr>
            </w:pPr>
            <w:r w:rsidRPr="005C2D10">
              <w:rPr>
                <w:rFonts w:ascii="Arial" w:hAnsi="Arial" w:cs="Arial"/>
                <w:sz w:val="20"/>
                <w:szCs w:val="20"/>
              </w:rPr>
              <w:t>má stabilně a dostatečně zajištěno financování svých aktivit,</w:t>
            </w:r>
          </w:p>
          <w:p w:rsidR="007E5F99" w:rsidRPr="003F202F" w:rsidRDefault="007E5F99" w:rsidP="007E5F99">
            <w:pPr>
              <w:numPr>
                <w:ilvl w:val="0"/>
                <w:numId w:val="2"/>
              </w:numPr>
              <w:spacing w:line="240" w:lineRule="auto"/>
              <w:ind w:hanging="294"/>
              <w:rPr>
                <w:rFonts w:ascii="Arial" w:hAnsi="Arial" w:cs="Arial"/>
                <w:sz w:val="20"/>
                <w:szCs w:val="20"/>
              </w:rPr>
            </w:pPr>
            <w:r w:rsidRPr="003F202F">
              <w:rPr>
                <w:rFonts w:ascii="Arial" w:hAnsi="Arial" w:cs="Arial"/>
                <w:sz w:val="20"/>
                <w:szCs w:val="20"/>
              </w:rPr>
              <w:t>je zkušený a schopný k demonstrování svých kapacit pro vedení rozsáhlejší činnosti odpovídající velikosti projektu, na který žádá dotaci.</w:t>
            </w:r>
          </w:p>
        </w:tc>
      </w:tr>
      <w:tr w:rsidR="007E5F99" w:rsidRPr="00A95286" w:rsidTr="00827BEE">
        <w:tc>
          <w:tcPr>
            <w:tcW w:w="8861" w:type="dxa"/>
            <w:shd w:val="clear" w:color="auto" w:fill="DDD9C3" w:themeFill="background2" w:themeFillShade="E6"/>
          </w:tcPr>
          <w:p w:rsidR="007E5F99" w:rsidRPr="003F202F" w:rsidRDefault="007E5F99" w:rsidP="00827BE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202F">
              <w:rPr>
                <w:rFonts w:ascii="Arial" w:hAnsi="Arial" w:cs="Arial"/>
                <w:b/>
                <w:sz w:val="20"/>
                <w:szCs w:val="20"/>
              </w:rPr>
              <w:t>Sledovaný záměr a předmět dotace dle čl. 4 odst. 1 Programu</w:t>
            </w:r>
          </w:p>
        </w:tc>
      </w:tr>
      <w:tr w:rsidR="007E5F99" w:rsidRPr="00A95286" w:rsidTr="00827BEE">
        <w:tc>
          <w:tcPr>
            <w:tcW w:w="8861" w:type="dxa"/>
            <w:tcBorders>
              <w:bottom w:val="single" w:sz="4" w:space="0" w:color="auto"/>
            </w:tcBorders>
          </w:tcPr>
          <w:p w:rsidR="007E5F99" w:rsidRPr="001E6000" w:rsidRDefault="007E5F99" w:rsidP="00827BEE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02F">
              <w:rPr>
                <w:rFonts w:ascii="Arial" w:hAnsi="Arial" w:cs="Arial"/>
                <w:sz w:val="20"/>
                <w:szCs w:val="20"/>
              </w:rPr>
              <w:t xml:space="preserve">Předmět dotace je zajištění péče o zraněné volně žijící druhy živočichů chráněných dle zákona č. 114/1992 Sb., o ochraně přírody a krajiny, ve znění pozdějších předpisů na území </w:t>
            </w:r>
            <w:r w:rsidRPr="00D62842">
              <w:rPr>
                <w:rFonts w:ascii="Arial" w:hAnsi="Arial" w:cs="Arial"/>
                <w:sz w:val="20"/>
                <w:szCs w:val="20"/>
              </w:rPr>
              <w:t>Ústeckého kraje v </w:t>
            </w:r>
            <w:r w:rsidRPr="00C1423C">
              <w:rPr>
                <w:rFonts w:ascii="Arial" w:hAnsi="Arial" w:cs="Arial"/>
                <w:sz w:val="20"/>
                <w:szCs w:val="20"/>
              </w:rPr>
              <w:t xml:space="preserve">působnosti </w:t>
            </w:r>
            <w:r w:rsidRPr="005C2D10">
              <w:rPr>
                <w:rFonts w:ascii="Arial" w:hAnsi="Arial" w:cs="Arial"/>
                <w:sz w:val="20"/>
                <w:szCs w:val="20"/>
              </w:rPr>
              <w:t>záchranné stanice</w:t>
            </w:r>
            <w:r w:rsidRPr="001E600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E5F99" w:rsidRPr="003F202F" w:rsidRDefault="007E5F99" w:rsidP="00827BEE">
            <w:pPr>
              <w:spacing w:after="0"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02F">
              <w:rPr>
                <w:rFonts w:ascii="Arial" w:hAnsi="Arial" w:cs="Arial"/>
                <w:sz w:val="20"/>
                <w:szCs w:val="20"/>
              </w:rPr>
              <w:t>Dotační titul č. 1:</w:t>
            </w:r>
          </w:p>
          <w:p w:rsidR="007E5F99" w:rsidRPr="003F202F" w:rsidRDefault="007E5F99" w:rsidP="00827BEE">
            <w:pPr>
              <w:spacing w:line="240" w:lineRule="auto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02F">
              <w:rPr>
                <w:rFonts w:ascii="Arial" w:hAnsi="Arial" w:cs="Arial"/>
                <w:sz w:val="20"/>
                <w:szCs w:val="20"/>
              </w:rPr>
              <w:t xml:space="preserve">Podpora na provoz záchranné stanice – </w:t>
            </w:r>
            <w:r>
              <w:rPr>
                <w:rFonts w:ascii="Arial" w:hAnsi="Arial" w:cs="Arial"/>
                <w:sz w:val="20"/>
                <w:szCs w:val="20"/>
              </w:rPr>
              <w:t>finanční prostředky určené k realizaci péče o handicapované zvláště chráněné živočichy podle § 48 zákona č. 114/1992 Sb. o ochraně přírody a krajiny, ve znění pozdějších předpisů, na území Ústeckého kraje. Dotace je určena zejména na úhradu nákladů spojených s jejich odchytem, převzetím, veterinárním vyšetřením, ošetřením a léčbou, zpětným návratem do volné přírody, na nákup krmení a náklady spojené s dopravou.</w:t>
            </w:r>
          </w:p>
          <w:p w:rsidR="007E5F99" w:rsidRPr="003F202F" w:rsidRDefault="007E5F99" w:rsidP="00827BEE">
            <w:pPr>
              <w:spacing w:after="0" w:line="240" w:lineRule="auto"/>
              <w:ind w:left="284" w:firstLine="4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02F">
              <w:rPr>
                <w:rFonts w:ascii="Arial" w:hAnsi="Arial" w:cs="Arial"/>
                <w:sz w:val="20"/>
                <w:szCs w:val="20"/>
              </w:rPr>
              <w:t>Dotační titul č. 2:</w:t>
            </w:r>
          </w:p>
          <w:p w:rsidR="007E5F99" w:rsidRPr="003F202F" w:rsidRDefault="007E5F99" w:rsidP="00827BEE">
            <w:pPr>
              <w:spacing w:after="120" w:line="240" w:lineRule="auto"/>
              <w:ind w:left="709" w:hang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02F">
              <w:rPr>
                <w:rFonts w:ascii="Arial" w:hAnsi="Arial" w:cs="Arial"/>
                <w:sz w:val="20"/>
                <w:szCs w:val="20"/>
              </w:rPr>
              <w:t xml:space="preserve">Investiční podpora záchranných stanic </w:t>
            </w:r>
            <w:r>
              <w:rPr>
                <w:rFonts w:ascii="Arial" w:hAnsi="Arial" w:cs="Arial"/>
                <w:sz w:val="20"/>
                <w:szCs w:val="20"/>
              </w:rPr>
              <w:t xml:space="preserve">- finanční prostředky určené na rozšíření a údržbu chovatelského zázemí spojené s péčí o handicapované zvláště chráněné živočichy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podle   § 48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zákona č. 114/1992 Sb. o ochraně přírody a krajiny, ve znění pozdějších předpisů </w:t>
            </w:r>
            <w:r w:rsidRPr="003F202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např. </w:t>
            </w:r>
            <w:r w:rsidRPr="003F202F">
              <w:rPr>
                <w:rFonts w:ascii="Arial" w:hAnsi="Arial" w:cs="Arial"/>
                <w:sz w:val="20"/>
                <w:szCs w:val="20"/>
              </w:rPr>
              <w:t>výstavba voliér….)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5F99" w:rsidRPr="00F27C26" w:rsidTr="00827BEE">
        <w:tc>
          <w:tcPr>
            <w:tcW w:w="886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7E5F99" w:rsidRPr="00F27C26" w:rsidRDefault="007E5F99" w:rsidP="00827BE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1250">
              <w:rPr>
                <w:rFonts w:ascii="Arial" w:hAnsi="Arial" w:cs="Arial"/>
                <w:b/>
                <w:sz w:val="20"/>
                <w:szCs w:val="20"/>
              </w:rPr>
              <w:t>Povaha dotace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01F0">
              <w:rPr>
                <w:rFonts w:ascii="Arial" w:hAnsi="Arial" w:cs="Arial"/>
                <w:b/>
                <w:sz w:val="20"/>
                <w:szCs w:val="20"/>
              </w:rPr>
              <w:t>dle č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9D01F0">
              <w:rPr>
                <w:rFonts w:ascii="Arial" w:hAnsi="Arial" w:cs="Arial"/>
                <w:b/>
                <w:sz w:val="20"/>
                <w:szCs w:val="20"/>
              </w:rPr>
              <w:t xml:space="preserve">. 4 odst.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9D01F0">
              <w:rPr>
                <w:rFonts w:ascii="Arial" w:hAnsi="Arial" w:cs="Arial"/>
                <w:b/>
                <w:sz w:val="20"/>
                <w:szCs w:val="20"/>
              </w:rPr>
              <w:t xml:space="preserve"> Programu</w:t>
            </w:r>
          </w:p>
        </w:tc>
      </w:tr>
      <w:tr w:rsidR="007E5F99" w:rsidRPr="00F27C26" w:rsidTr="00827BEE">
        <w:tc>
          <w:tcPr>
            <w:tcW w:w="8861" w:type="dxa"/>
            <w:tcBorders>
              <w:bottom w:val="single" w:sz="4" w:space="0" w:color="auto"/>
            </w:tcBorders>
          </w:tcPr>
          <w:p w:rsidR="007E5F99" w:rsidRPr="00F27C26" w:rsidRDefault="007E5F99" w:rsidP="00827BEE">
            <w:p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372">
              <w:rPr>
                <w:rFonts w:ascii="Arial" w:hAnsi="Arial" w:cs="Arial"/>
                <w:sz w:val="20"/>
                <w:szCs w:val="20"/>
              </w:rPr>
              <w:t xml:space="preserve">Dotace </w:t>
            </w:r>
            <w:r>
              <w:rPr>
                <w:rFonts w:ascii="Arial" w:hAnsi="Arial" w:cs="Arial"/>
                <w:sz w:val="20"/>
                <w:szCs w:val="20"/>
              </w:rPr>
              <w:t>nenaplňuje znaky veřejné podpory ve smyslu článku 107 odst. 1 Smlouvy o fungování Evropské unie.</w:t>
            </w:r>
            <w:r w:rsidDel="00C04B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E5F99" w:rsidRPr="00A95286" w:rsidTr="00827BEE">
        <w:tc>
          <w:tcPr>
            <w:tcW w:w="8861" w:type="dxa"/>
            <w:shd w:val="clear" w:color="auto" w:fill="DDD9C3" w:themeFill="background2" w:themeFillShade="E6"/>
          </w:tcPr>
          <w:p w:rsidR="007E5F99" w:rsidRPr="003F202F" w:rsidRDefault="007E5F99" w:rsidP="00827BE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202F">
              <w:rPr>
                <w:rFonts w:ascii="Arial" w:hAnsi="Arial" w:cs="Arial"/>
                <w:b/>
                <w:sz w:val="20"/>
                <w:szCs w:val="20"/>
              </w:rPr>
              <w:t>Nedílné přílohy dle čl. 2 odst. 5 Programu jsou:</w:t>
            </w:r>
          </w:p>
        </w:tc>
      </w:tr>
      <w:tr w:rsidR="007E5F99" w:rsidRPr="00A95286" w:rsidTr="00827BEE">
        <w:tc>
          <w:tcPr>
            <w:tcW w:w="8861" w:type="dxa"/>
            <w:tcBorders>
              <w:bottom w:val="single" w:sz="4" w:space="0" w:color="auto"/>
            </w:tcBorders>
          </w:tcPr>
          <w:p w:rsidR="007E5F99" w:rsidRPr="003F202F" w:rsidRDefault="007E5F99" w:rsidP="007E5F99">
            <w:pPr>
              <w:numPr>
                <w:ilvl w:val="0"/>
                <w:numId w:val="1"/>
              </w:numPr>
              <w:spacing w:before="120" w:after="120" w:line="240" w:lineRule="auto"/>
              <w:ind w:left="70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02F">
              <w:rPr>
                <w:rFonts w:ascii="Arial" w:hAnsi="Arial" w:cs="Arial"/>
                <w:sz w:val="20"/>
                <w:szCs w:val="20"/>
              </w:rPr>
              <w:t>doklad o vlastnictví či nájmu k pozemkům, objektům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E5F99" w:rsidRDefault="007E5F99" w:rsidP="007E5F99">
            <w:pPr>
              <w:numPr>
                <w:ilvl w:val="0"/>
                <w:numId w:val="1"/>
              </w:numPr>
              <w:spacing w:after="120" w:line="240" w:lineRule="auto"/>
              <w:ind w:left="70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platné rozhodnutí o povolení k provozování záchranné stanice dle § 5 odst. 9 zákona č. 114/1992 Sb., o ochraně přírody a krajiny, ve znění pozdějších předpisů,</w:t>
            </w:r>
          </w:p>
          <w:p w:rsidR="007E5F99" w:rsidRPr="00DA2D6D" w:rsidRDefault="007E5F99" w:rsidP="007E5F99">
            <w:pPr>
              <w:numPr>
                <w:ilvl w:val="0"/>
                <w:numId w:val="1"/>
              </w:numPr>
              <w:spacing w:after="120" w:line="240" w:lineRule="auto"/>
              <w:ind w:left="70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splňovat podmínky pro péči o handicapovaná zvířata dané zákonem č. 246/1992 Sb., na ochranu zvířat proti týrání, ve znění pozdějších předpisů,</w:t>
            </w:r>
          </w:p>
        </w:tc>
      </w:tr>
      <w:tr w:rsidR="007E5F99" w:rsidRPr="007F748A" w:rsidTr="00827BEE"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E5F99" w:rsidRPr="00B07649" w:rsidRDefault="007E5F99" w:rsidP="00827BE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7649">
              <w:rPr>
                <w:rFonts w:ascii="Arial" w:hAnsi="Arial" w:cs="Arial"/>
                <w:b/>
                <w:sz w:val="20"/>
                <w:szCs w:val="20"/>
              </w:rPr>
              <w:t>Závěrečné vyhodnocení a vyúčtování dotace dle čl. 10 Programu</w:t>
            </w:r>
          </w:p>
        </w:tc>
      </w:tr>
      <w:tr w:rsidR="007E5F99" w:rsidRPr="003752D7" w:rsidTr="00827BEE"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99" w:rsidRPr="005F1875" w:rsidRDefault="007E5F99" w:rsidP="00827BE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1875">
              <w:rPr>
                <w:rFonts w:ascii="Arial" w:hAnsi="Arial" w:cs="Arial"/>
                <w:sz w:val="20"/>
                <w:szCs w:val="20"/>
              </w:rPr>
              <w:t xml:space="preserve">V případě vykázaného nižšího procentuálního podílu spoluúčasti, při nedodržení druhového členění plánovaného rozpočtu, popřípadě nedodržení plánovaného počtu jednotlivých komponentů bude dotace krácena o alikvotní část. </w:t>
            </w:r>
          </w:p>
        </w:tc>
      </w:tr>
    </w:tbl>
    <w:p w:rsidR="000C5934" w:rsidRPr="007E5F99" w:rsidRDefault="000C5934" w:rsidP="007E5F99">
      <w:bookmarkStart w:id="0" w:name="_GoBack"/>
      <w:bookmarkEnd w:id="0"/>
    </w:p>
    <w:sectPr w:rsidR="000C5934" w:rsidRPr="007E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0DD"/>
    <w:multiLevelType w:val="hybridMultilevel"/>
    <w:tmpl w:val="CB2CD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0A5802"/>
    <w:multiLevelType w:val="hybridMultilevel"/>
    <w:tmpl w:val="294C9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99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3DD6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19D8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664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321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77C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24C1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4FF5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5F99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0BC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0F6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3359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3A9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F99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7E5F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5F99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ormlnweb">
    <w:name w:val="Normal (Web)"/>
    <w:basedOn w:val="Normln"/>
    <w:uiPriority w:val="99"/>
    <w:rsid w:val="007E5F99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E5F99"/>
    <w:pPr>
      <w:ind w:left="720"/>
      <w:contextualSpacing/>
    </w:pPr>
  </w:style>
  <w:style w:type="character" w:customStyle="1" w:styleId="StylLucidaSansUnicode8b">
    <w:name w:val="Styl Lucida Sans Unicode 8 b."/>
    <w:basedOn w:val="Standardnpsmoodstavce"/>
    <w:rsid w:val="007E5F99"/>
    <w:rPr>
      <w:rFonts w:ascii="Lucida Sans Unicode" w:hAnsi="Lucida Sans Unicode" w:cs="Lucida Sans Unicode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F99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7E5F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5F99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ormlnweb">
    <w:name w:val="Normal (Web)"/>
    <w:basedOn w:val="Normln"/>
    <w:uiPriority w:val="99"/>
    <w:rsid w:val="007E5F99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E5F99"/>
    <w:pPr>
      <w:ind w:left="720"/>
      <w:contextualSpacing/>
    </w:pPr>
  </w:style>
  <w:style w:type="character" w:customStyle="1" w:styleId="StylLucidaSansUnicode8b">
    <w:name w:val="Styl Lucida Sans Unicode 8 b."/>
    <w:basedOn w:val="Standardnpsmoodstavce"/>
    <w:rsid w:val="007E5F99"/>
    <w:rPr>
      <w:rFonts w:ascii="Lucida Sans Unicode" w:hAnsi="Lucida Sans Unicode" w:cs="Lucida Sans Unicode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2018-01-12T13:28:00Z</dcterms:created>
  <dcterms:modified xsi:type="dcterms:W3CDTF">2018-01-12T13:32:00Z</dcterms:modified>
</cp:coreProperties>
</file>