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8E521F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22.9</w:t>
            </w:r>
            <w:r w:rsidR="00CC4B5E">
              <w:rPr>
                <w:rFonts w:ascii="Arial" w:hAnsi="Arial" w:cs="Arial"/>
                <w:sz w:val="22"/>
                <w:szCs w:val="22"/>
              </w:rPr>
              <w:t>.</w:t>
            </w:r>
            <w:r w:rsidR="004625C5">
              <w:rPr>
                <w:rFonts w:ascii="Arial" w:hAnsi="Arial" w:cs="Arial"/>
                <w:sz w:val="22"/>
                <w:szCs w:val="22"/>
              </w:rPr>
              <w:t>201</w:t>
            </w:r>
            <w:r w:rsidR="00756BA3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8E521F" w:rsidP="008E521F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eminář pro příjemce dotace </w:t>
            </w:r>
            <w:r w:rsidR="00640DC7" w:rsidRPr="00640DC7">
              <w:rPr>
                <w:rFonts w:ascii="Arial" w:hAnsi="Arial" w:cs="Arial"/>
                <w:sz w:val="22"/>
                <w:szCs w:val="22"/>
              </w:rPr>
              <w:t>v rámci Přeshraniční spolupráce ČR  - Sask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622BE9">
              <w:rPr>
                <w:rFonts w:ascii="Arial" w:hAnsi="Arial" w:cs="Arial"/>
                <w:sz w:val="22"/>
                <w:szCs w:val="22"/>
              </w:rPr>
              <w:t xml:space="preserve"> 2014–2020</w:t>
            </w:r>
            <w:r w:rsidR="00F77098">
              <w:rPr>
                <w:rFonts w:ascii="Arial" w:hAnsi="Arial" w:cs="Arial"/>
                <w:sz w:val="22"/>
                <w:szCs w:val="22"/>
              </w:rPr>
              <w:t>, Drážďany, Německo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8E521F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22.9</w:t>
            </w:r>
            <w:r w:rsidR="00CC4B5E">
              <w:rPr>
                <w:rFonts w:ascii="Arial" w:hAnsi="Arial" w:cs="Arial"/>
                <w:sz w:val="22"/>
                <w:szCs w:val="22"/>
              </w:rPr>
              <w:t>.2016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 </w:t>
            </w:r>
            <w:proofErr w:type="gramStart"/>
            <w:r w:rsidR="00783CC2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C4B5E">
              <w:rPr>
                <w:rFonts w:ascii="Arial" w:hAnsi="Arial" w:cs="Arial"/>
                <w:sz w:val="22"/>
                <w:szCs w:val="22"/>
              </w:rPr>
              <w:t>8:2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625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CC4B5E">
              <w:rPr>
                <w:rFonts w:ascii="Arial" w:hAnsi="Arial" w:cs="Arial"/>
                <w:sz w:val="22"/>
                <w:szCs w:val="22"/>
              </w:rPr>
              <w:t>9:</w:t>
            </w:r>
            <w:r w:rsidR="008E521F">
              <w:rPr>
                <w:rFonts w:ascii="Arial" w:hAnsi="Arial" w:cs="Arial"/>
                <w:sz w:val="22"/>
                <w:szCs w:val="22"/>
              </w:rPr>
              <w:t>3</w:t>
            </w:r>
            <w:r w:rsidR="00CC4B5E">
              <w:rPr>
                <w:rFonts w:ascii="Arial" w:hAnsi="Arial" w:cs="Arial"/>
                <w:sz w:val="22"/>
                <w:szCs w:val="22"/>
              </w:rPr>
              <w:t>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625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  <w:r w:rsidR="00CC4B5E">
              <w:rPr>
                <w:rFonts w:ascii="Arial" w:hAnsi="Arial" w:cs="Arial"/>
                <w:sz w:val="22"/>
                <w:szCs w:val="22"/>
              </w:rPr>
              <w:t xml:space="preserve"> – 13:</w:t>
            </w:r>
            <w:r w:rsidR="008E521F">
              <w:rPr>
                <w:rFonts w:ascii="Arial" w:hAnsi="Arial" w:cs="Arial"/>
                <w:sz w:val="22"/>
                <w:szCs w:val="22"/>
              </w:rPr>
              <w:t>00</w:t>
            </w:r>
          </w:p>
          <w:p w:rsidR="00960234" w:rsidRPr="00CA5C92" w:rsidRDefault="00960234" w:rsidP="00737C9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CC4B5E" w:rsidP="008E521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Zástupci Saské rozvojové banky podali informace úspěšným žadatelům o dotaci</w:t>
            </w:r>
            <w:r w:rsidR="00551E33">
              <w:rPr>
                <w:rFonts w:ascii="Arial" w:hAnsi="Arial" w:cs="Arial"/>
                <w:sz w:val="22"/>
                <w:szCs w:val="22"/>
              </w:rPr>
              <w:t xml:space="preserve"> (dle programu semináře)</w:t>
            </w:r>
            <w:r>
              <w:rPr>
                <w:rFonts w:ascii="Arial" w:hAnsi="Arial" w:cs="Arial"/>
                <w:sz w:val="22"/>
                <w:szCs w:val="22"/>
              </w:rPr>
              <w:t xml:space="preserve"> k realizaci projektu, dokladování výdajů, žádosti o platby a </w:t>
            </w:r>
            <w:r w:rsidR="00551E33">
              <w:rPr>
                <w:rFonts w:ascii="Arial" w:hAnsi="Arial" w:cs="Arial"/>
                <w:sz w:val="22"/>
                <w:szCs w:val="22"/>
              </w:rPr>
              <w:t>monitoringu projektu</w:t>
            </w:r>
            <w:r>
              <w:rPr>
                <w:rFonts w:ascii="Arial" w:hAnsi="Arial" w:cs="Arial"/>
                <w:sz w:val="22"/>
                <w:szCs w:val="22"/>
              </w:rPr>
              <w:t xml:space="preserve">. Zvláštní pozornost byla věnována způsobilým a nezpůsobilým výdajům. Semináře se zúčastnilo cca </w:t>
            </w:r>
            <w:r w:rsidR="008E521F">
              <w:rPr>
                <w:rFonts w:ascii="Arial" w:hAnsi="Arial" w:cs="Arial"/>
                <w:sz w:val="22"/>
                <w:szCs w:val="22"/>
              </w:rPr>
              <w:t>80</w:t>
            </w:r>
            <w:r>
              <w:rPr>
                <w:rFonts w:ascii="Arial" w:hAnsi="Arial" w:cs="Arial"/>
                <w:sz w:val="22"/>
                <w:szCs w:val="22"/>
              </w:rPr>
              <w:t xml:space="preserve"> osob, prakticky zástupci všech partnerů, kteří již měli podepsanou smlouvu 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dotaci s SAB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(projekty schválené na MV v</w:t>
            </w:r>
            <w:r w:rsidR="008E521F">
              <w:rPr>
                <w:rFonts w:ascii="Arial" w:hAnsi="Arial" w:cs="Arial"/>
                <w:sz w:val="22"/>
                <w:szCs w:val="22"/>
              </w:rPr>
              <w:t> červnu 2016</w:t>
            </w:r>
            <w:r>
              <w:rPr>
                <w:rFonts w:ascii="Arial" w:hAnsi="Arial" w:cs="Arial"/>
                <w:sz w:val="22"/>
                <w:szCs w:val="22"/>
              </w:rPr>
              <w:t xml:space="preserve">). Po jednotlivých blocích byl prostor na diskuzi.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622BE9" w:rsidP="00640DC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Marcela Holečková, CSc.</w:t>
            </w:r>
            <w:r w:rsidR="00F77098">
              <w:rPr>
                <w:rFonts w:ascii="Arial" w:hAnsi="Arial" w:cs="Arial"/>
                <w:sz w:val="22"/>
                <w:szCs w:val="22"/>
              </w:rPr>
              <w:t>, I</w:t>
            </w:r>
            <w:r w:rsidR="008E521F">
              <w:rPr>
                <w:rFonts w:ascii="Arial" w:hAnsi="Arial" w:cs="Arial"/>
                <w:sz w:val="22"/>
                <w:szCs w:val="22"/>
              </w:rPr>
              <w:t>ng. Lehká Anna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622BE9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 Vita-Min, č. </w:t>
            </w:r>
            <w:r w:rsidR="00F77098">
              <w:rPr>
                <w:rFonts w:ascii="Arial" w:hAnsi="Arial" w:cs="Arial"/>
                <w:sz w:val="22"/>
                <w:szCs w:val="22"/>
              </w:rPr>
              <w:t>100266035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622BE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622BE9">
              <w:rPr>
                <w:rFonts w:ascii="Arial" w:hAnsi="Arial" w:cs="Arial"/>
                <w:sz w:val="22"/>
                <w:szCs w:val="22"/>
              </w:rPr>
              <w:t>Lukáš Vostrý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622BE9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8E521F">
              <w:rPr>
                <w:rFonts w:ascii="Arial" w:hAnsi="Arial" w:cs="Arial"/>
                <w:sz w:val="22"/>
                <w:szCs w:val="22"/>
              </w:rPr>
              <w:t>.9</w:t>
            </w:r>
            <w:r w:rsidR="00CC4B5E">
              <w:rPr>
                <w:rFonts w:ascii="Arial" w:hAnsi="Arial" w:cs="Arial"/>
                <w:sz w:val="22"/>
                <w:szCs w:val="22"/>
              </w:rPr>
              <w:t>.</w:t>
            </w:r>
            <w:r w:rsidR="00C07DBB">
              <w:rPr>
                <w:rFonts w:ascii="Arial" w:hAnsi="Arial" w:cs="Arial"/>
                <w:sz w:val="22"/>
                <w:szCs w:val="22"/>
              </w:rPr>
              <w:t>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 w:rsidR="00756BA3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  <w:bookmarkStart w:id="0" w:name="_GoBack"/>
      <w:bookmarkEnd w:id="0"/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footerReference w:type="first" r:id="rId11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00" w:rsidRDefault="003C2000">
      <w:r>
        <w:separator/>
      </w:r>
    </w:p>
  </w:endnote>
  <w:endnote w:type="continuationSeparator" w:id="0">
    <w:p w:rsidR="003C2000" w:rsidRDefault="003C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E9" w:rsidRPr="009A2032" w:rsidRDefault="00622BE9" w:rsidP="00622BE9">
    <w:pPr>
      <w:tabs>
        <w:tab w:val="center" w:pos="4536"/>
        <w:tab w:val="left" w:pos="9072"/>
        <w:tab w:val="left" w:pos="9356"/>
      </w:tabs>
      <w:spacing w:after="0"/>
      <w:ind w:firstLine="0"/>
      <w:jc w:val="left"/>
    </w:pPr>
    <w:r>
      <w:rPr>
        <w:noProof/>
      </w:rPr>
      <w:drawing>
        <wp:inline distT="0" distB="0" distL="0" distR="0" wp14:anchorId="1379293D" wp14:editId="2A2FBC0A">
          <wp:extent cx="2066925" cy="428625"/>
          <wp:effectExtent l="0" t="0" r="9525" b="9525"/>
          <wp:docPr id="85" name="obrázek 85" descr="Emblem_Europaeische_Union_mit_Verweis_Fonds_Farb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mblem_Europaeische_Union_mit_Verweis_Fonds_Farb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2032">
      <w:tab/>
      <w:t xml:space="preserve">                                                                         </w:t>
    </w:r>
    <w:r>
      <w:rPr>
        <w:noProof/>
      </w:rPr>
      <w:drawing>
        <wp:inline distT="0" distB="0" distL="0" distR="0" wp14:anchorId="044D8BED" wp14:editId="2DFDB0BB">
          <wp:extent cx="981075" cy="723900"/>
          <wp:effectExtent l="0" t="0" r="9525" b="0"/>
          <wp:docPr id="86" name="obrázek 86" descr="SNCZ2020_Zusatz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SNCZ2020_Zusatz_RGB_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BE9" w:rsidRPr="00622BE9" w:rsidRDefault="00622BE9" w:rsidP="00622B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00" w:rsidRDefault="003C2000">
      <w:r>
        <w:separator/>
      </w:r>
    </w:p>
  </w:footnote>
  <w:footnote w:type="continuationSeparator" w:id="0">
    <w:p w:rsidR="003C2000" w:rsidRDefault="003C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755C3"/>
    <w:rsid w:val="00084528"/>
    <w:rsid w:val="00084C0F"/>
    <w:rsid w:val="00094660"/>
    <w:rsid w:val="000948B2"/>
    <w:rsid w:val="00094D16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C2000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93772"/>
    <w:rsid w:val="00496200"/>
    <w:rsid w:val="004A24CD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2BE9"/>
    <w:rsid w:val="0062599E"/>
    <w:rsid w:val="006270AC"/>
    <w:rsid w:val="00630FAE"/>
    <w:rsid w:val="006378A6"/>
    <w:rsid w:val="00640DC7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10E9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7129E"/>
    <w:rsid w:val="00F77098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Zhlav">
    <w:name w:val="header"/>
    <w:basedOn w:val="Normln"/>
    <w:link w:val="ZhlavChar"/>
    <w:rsid w:val="00622B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622B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Zhlav">
    <w:name w:val="header"/>
    <w:basedOn w:val="Normln"/>
    <w:link w:val="ZhlavChar"/>
    <w:rsid w:val="00622B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622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Vostrý Lukáš</cp:lastModifiedBy>
  <cp:revision>3</cp:revision>
  <cp:lastPrinted>2016-06-24T07:47:00Z</cp:lastPrinted>
  <dcterms:created xsi:type="dcterms:W3CDTF">2016-09-23T05:14:00Z</dcterms:created>
  <dcterms:modified xsi:type="dcterms:W3CDTF">2016-09-23T05:26:00Z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