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21716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EW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TvfhFj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21716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2D02EF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B16A71" w:rsidP="0046345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6345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345A">
              <w:rPr>
                <w:rFonts w:ascii="Arial" w:hAnsi="Arial" w:cs="Arial"/>
                <w:sz w:val="22"/>
                <w:szCs w:val="22"/>
              </w:rPr>
              <w:t>4</w:t>
            </w:r>
            <w:r w:rsidR="00FB085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6345A">
              <w:rPr>
                <w:rFonts w:ascii="Arial" w:hAnsi="Arial" w:cs="Arial"/>
                <w:sz w:val="22"/>
                <w:szCs w:val="22"/>
              </w:rPr>
              <w:t>3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6345A">
              <w:rPr>
                <w:rFonts w:ascii="Arial" w:hAnsi="Arial" w:cs="Arial"/>
                <w:sz w:val="22"/>
                <w:szCs w:val="22"/>
              </w:rPr>
              <w:t>4</w:t>
            </w:r>
            <w:r w:rsidR="000A59E8">
              <w:rPr>
                <w:rFonts w:ascii="Arial" w:hAnsi="Arial" w:cs="Arial"/>
                <w:sz w:val="22"/>
                <w:szCs w:val="22"/>
              </w:rPr>
              <w:t>. 201</w:t>
            </w:r>
            <w:r w:rsidR="00FD391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B519AD" w:rsidRPr="00B519AD" w:rsidRDefault="00B519AD" w:rsidP="00B519AD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60600" w:rsidRPr="00D11FE1" w:rsidRDefault="0046345A" w:rsidP="00C339E5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Štrasburk </w:t>
            </w:r>
            <w:r w:rsidR="00B60600" w:rsidRPr="00B6060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Francie</w:t>
            </w:r>
            <w:r w:rsidR="00B60600" w:rsidRPr="00B6060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B606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51F0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FD39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Vernisáž výstavy „Sláva krušnohorského hornictví“ a návštěva Evropského parlamentu na pozvání poslance E</w:t>
            </w:r>
            <w:r w:rsidR="00C339E5">
              <w:rPr>
                <w:rFonts w:ascii="Arial" w:hAnsi="Arial" w:cs="Arial"/>
                <w:b/>
                <w:sz w:val="22"/>
                <w:szCs w:val="22"/>
              </w:rPr>
              <w:t>vropského parlamentu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MUDr. Jiřího Maštálky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C60E9A" w:rsidRPr="00C34EFF" w:rsidRDefault="00C60E9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0501D" w:rsidRDefault="00E522CE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6345A">
              <w:rPr>
                <w:rFonts w:ascii="Arial" w:hAnsi="Arial" w:cs="Arial"/>
                <w:sz w:val="22"/>
                <w:szCs w:val="22"/>
              </w:rPr>
              <w:t>1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6345A">
              <w:rPr>
                <w:rFonts w:ascii="Arial" w:hAnsi="Arial" w:cs="Arial"/>
                <w:sz w:val="22"/>
                <w:szCs w:val="22"/>
              </w:rPr>
              <w:t>4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. – </w:t>
            </w:r>
            <w:r w:rsidR="00C1676A">
              <w:rPr>
                <w:rFonts w:ascii="Arial" w:hAnsi="Arial" w:cs="Arial"/>
                <w:sz w:val="22"/>
                <w:szCs w:val="22"/>
              </w:rPr>
              <w:t>cesta</w:t>
            </w:r>
            <w:r w:rsidR="0046345A">
              <w:rPr>
                <w:rFonts w:ascii="Arial" w:hAnsi="Arial" w:cs="Arial"/>
                <w:sz w:val="22"/>
                <w:szCs w:val="22"/>
              </w:rPr>
              <w:t>, ubytování Durbach (SRN)</w:t>
            </w:r>
          </w:p>
          <w:p w:rsidR="0046345A" w:rsidRDefault="0046345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 4. – přejezd do FR, návštěva EP, vernisáž, přejezd do SRN</w:t>
            </w:r>
          </w:p>
          <w:p w:rsidR="0030501D" w:rsidRDefault="00E522CE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6345A">
              <w:rPr>
                <w:rFonts w:ascii="Arial" w:hAnsi="Arial" w:cs="Arial"/>
                <w:sz w:val="22"/>
                <w:szCs w:val="22"/>
              </w:rPr>
              <w:t>3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6345A">
              <w:rPr>
                <w:rFonts w:ascii="Arial" w:hAnsi="Arial" w:cs="Arial"/>
                <w:sz w:val="22"/>
                <w:szCs w:val="22"/>
              </w:rPr>
              <w:t>4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. – </w:t>
            </w:r>
            <w:r w:rsidR="0046345A">
              <w:rPr>
                <w:rFonts w:ascii="Arial" w:hAnsi="Arial" w:cs="Arial"/>
                <w:sz w:val="22"/>
                <w:szCs w:val="22"/>
              </w:rPr>
              <w:t>přejezd do FR, návštěva Štrasburku, cesta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331EC" w:rsidRPr="00C34EFF" w:rsidRDefault="004331EC" w:rsidP="003430B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BF5C8C" w:rsidRPr="00BF5C8C" w:rsidRDefault="00BF5C8C" w:rsidP="00BF5C8C">
            <w:pPr>
              <w:spacing w:after="0"/>
              <w:ind w:firstLine="0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  <w:p w:rsidR="001353BB" w:rsidRPr="002456E5" w:rsidRDefault="0046345A" w:rsidP="001353BB">
            <w:pPr>
              <w:spacing w:after="240"/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Pondělí </w:t>
            </w:r>
            <w:r w:rsidR="00E522CE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C339E5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1353BB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 w:rsidR="00C339E5"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="001353BB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 w:rsidR="00FD391D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E522CE" w:rsidRPr="002456E5" w:rsidRDefault="00E522CE" w:rsidP="00E522CE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</w:t>
            </w:r>
            <w:r w:rsidR="00C339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7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</w:t>
            </w:r>
            <w:r w:rsidR="00C339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30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odjezd </w:t>
            </w:r>
            <w:r w:rsidR="00C339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z parkoviště od budovy A Krajského úřadu Ústeckého kraje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  <w:p w:rsidR="00E522CE" w:rsidRPr="002456E5" w:rsidRDefault="00C339E5" w:rsidP="00E522CE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11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0 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přejezd hranic (Rozvadov) 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   </w:t>
            </w:r>
          </w:p>
          <w:p w:rsidR="00C339E5" w:rsidRDefault="00C339E5" w:rsidP="00E522CE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17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00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příjezd do Durbachu (SRN), ubytování</w:t>
            </w:r>
          </w:p>
          <w:p w:rsidR="00D131C1" w:rsidRPr="002456E5" w:rsidRDefault="00D131C1" w:rsidP="00D131C1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</w:p>
          <w:p w:rsidR="00972E93" w:rsidRDefault="00C339E5" w:rsidP="00AD4261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Úterý</w:t>
            </w:r>
            <w:r w:rsidR="003430B6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EF56BC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="00972E93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="00972E93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 w:rsidR="00530BF8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C339E5" w:rsidRDefault="00C339E5" w:rsidP="00C339E5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BF5C8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F5C8C" w:rsidRPr="002456E5">
              <w:rPr>
                <w:rFonts w:ascii="Arial" w:hAnsi="Arial" w:cs="Arial"/>
                <w:sz w:val="20"/>
                <w:szCs w:val="20"/>
              </w:rPr>
              <w:t>0</w:t>
            </w:r>
            <w:r w:rsidR="00BF5C8C" w:rsidRPr="002456E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odjezd od hotelu</w:t>
            </w:r>
          </w:p>
          <w:p w:rsidR="00C339E5" w:rsidRPr="00C339E5" w:rsidRDefault="00C339E5" w:rsidP="00C339E5">
            <w:pPr>
              <w:ind w:left="1412" w:hanging="141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10:3</w:t>
            </w:r>
            <w:r w:rsidRPr="002456E5">
              <w:rPr>
                <w:rFonts w:ascii="Arial" w:hAnsi="Arial" w:cs="Arial"/>
                <w:sz w:val="20"/>
                <w:szCs w:val="20"/>
              </w:rPr>
              <w:t>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 w:rsidRPr="00C339E5">
              <w:rPr>
                <w:rFonts w:ascii="Arial" w:hAnsi="Arial" w:cs="Arial"/>
                <w:sz w:val="20"/>
                <w:szCs w:val="20"/>
              </w:rPr>
              <w:t>vstupní kontrola do EP</w:t>
            </w:r>
            <w:r>
              <w:rPr>
                <w:rFonts w:ascii="Arial" w:hAnsi="Arial" w:cs="Arial"/>
                <w:sz w:val="20"/>
                <w:szCs w:val="20"/>
              </w:rPr>
              <w:t>, vyzvednutí badgů</w:t>
            </w:r>
          </w:p>
          <w:p w:rsidR="00C339E5" w:rsidRDefault="00C339E5" w:rsidP="00C339E5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895EB2" w:rsidRPr="002456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95EB2" w:rsidRPr="002456E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95EB2" w:rsidRPr="002456E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přednáška o fungování Evropského parlamentu</w:t>
            </w:r>
            <w:r>
              <w:rPr>
                <w:rFonts w:ascii="Arial" w:hAnsi="Arial" w:cs="Arial"/>
                <w:sz w:val="20"/>
                <w:szCs w:val="20"/>
              </w:rPr>
              <w:t>, prohlídka EP a diskuze o problémech evropské integrace s poslankyní EP Kateřinou Konečnou (GUE/NGL)</w:t>
            </w:r>
          </w:p>
          <w:p w:rsidR="00C339E5" w:rsidRDefault="00C339E5" w:rsidP="00C339E5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</w:t>
            </w:r>
            <w:r w:rsidRPr="002456E5">
              <w:rPr>
                <w:rFonts w:ascii="Arial" w:hAnsi="Arial" w:cs="Arial"/>
                <w:sz w:val="20"/>
                <w:szCs w:val="20"/>
              </w:rPr>
              <w:t>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sledování pléna EP na galerii</w:t>
            </w:r>
          </w:p>
          <w:p w:rsidR="00C339E5" w:rsidRPr="00C339E5" w:rsidRDefault="00C339E5" w:rsidP="00C339E5">
            <w:pPr>
              <w:ind w:left="1412" w:hanging="1412"/>
              <w:rPr>
                <w:rFonts w:ascii="Arial" w:hAnsi="Arial" w:cs="Arial"/>
                <w:b/>
                <w:sz w:val="20"/>
                <w:szCs w:val="20"/>
              </w:rPr>
            </w:pPr>
            <w:r w:rsidRPr="00C339E5">
              <w:rPr>
                <w:rFonts w:ascii="Arial" w:hAnsi="Arial" w:cs="Arial"/>
                <w:b/>
                <w:sz w:val="20"/>
                <w:szCs w:val="20"/>
              </w:rPr>
              <w:t>14:30</w:t>
            </w:r>
            <w:r w:rsidRPr="00C339E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vernisáž výstavy „Sláva krušnohorského hornictví“ </w:t>
            </w:r>
          </w:p>
          <w:p w:rsidR="00C339E5" w:rsidRPr="00C339E5" w:rsidRDefault="00C339E5" w:rsidP="00C339E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39E5">
              <w:rPr>
                <w:rFonts w:ascii="Arial" w:hAnsi="Arial" w:cs="Arial"/>
                <w:sz w:val="20"/>
                <w:szCs w:val="20"/>
              </w:rPr>
              <w:t xml:space="preserve">Panelová výstava se stručnými českými, německými a anglickými texty, doplněná množstvím fotografií, představuje více než 800 letou slávu krušnohorského rudného hornictví. Celkem 20 panelů je rozděleno do tří skupin: UNESCO, HISTORIE a SLÁVA. </w:t>
            </w:r>
          </w:p>
          <w:p w:rsidR="00C339E5" w:rsidRPr="00C339E5" w:rsidRDefault="00C339E5" w:rsidP="00C339E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39E5">
              <w:rPr>
                <w:rFonts w:ascii="Arial" w:hAnsi="Arial" w:cs="Arial"/>
                <w:sz w:val="20"/>
                <w:szCs w:val="20"/>
              </w:rPr>
              <w:t>První část přibližuje německo-české úsilí zapsat Hornickou kulturní krajinu Krušnohoří/Erzgebirge na Seznam světového přírodního a kulturního dědictví UNESCO. Oddíl HISTORIE návštěvníka zavede k počátkům těžby v Krušnohoří, zajímavé jistě jsou panely o středověkém hornickém oděvu a rozmanitých činnostech v dole. Část SLÁVA pojednává o výjimečných aspektech působení hornické činnosti na krajinu a život obyvatel Krušných hor, ať již v oblasti umění, objevů či krušnohorského hornického práva.</w:t>
            </w:r>
          </w:p>
          <w:p w:rsidR="00C339E5" w:rsidRPr="00C339E5" w:rsidRDefault="00C339E5" w:rsidP="00C339E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39E5">
              <w:rPr>
                <w:rFonts w:ascii="Arial" w:hAnsi="Arial" w:cs="Arial"/>
                <w:sz w:val="20"/>
                <w:szCs w:val="20"/>
              </w:rPr>
              <w:t>Od roku 2013 putuje výstava po různých místech česko-saského pohraničí. Prezentována byla již např. v Mostě, Annabergu, Krupce, Altenbergu, ale i na mezinárodním veletrhu DENKMAL v Lipsku nebo na výstavišti v Praze na veletrhu PAMÁTKY.</w:t>
            </w:r>
          </w:p>
          <w:p w:rsidR="00C339E5" w:rsidRPr="00C339E5" w:rsidRDefault="00C339E5" w:rsidP="00C339E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39E5">
              <w:rPr>
                <w:rFonts w:ascii="Arial" w:hAnsi="Arial" w:cs="Arial"/>
                <w:sz w:val="20"/>
                <w:szCs w:val="20"/>
              </w:rPr>
              <w:t>Součástí výstavy jsou také tištění průvodci s množstvím doplňujících informací v českém, německém a anglickém jazyce, ve kterých jsou podrobněji rozvedena jednotlivá témata výstavy.</w:t>
            </w:r>
          </w:p>
          <w:p w:rsidR="00C339E5" w:rsidRPr="00C339E5" w:rsidRDefault="00C339E5" w:rsidP="00C339E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39E5">
              <w:rPr>
                <w:rFonts w:ascii="Arial" w:hAnsi="Arial" w:cs="Arial"/>
                <w:sz w:val="20"/>
                <w:szCs w:val="20"/>
              </w:rPr>
              <w:t xml:space="preserve">Výstava je doplněna 10 trojrozměrnými předměty ze sbírek Oblastního muzea v </w:t>
            </w:r>
            <w:r w:rsidRPr="00C339E5">
              <w:rPr>
                <w:rFonts w:ascii="Arial" w:hAnsi="Arial" w:cs="Arial"/>
                <w:sz w:val="20"/>
                <w:szCs w:val="20"/>
              </w:rPr>
              <w:lastRenderedPageBreak/>
              <w:t xml:space="preserve">Mostě, umístěnými ve dvou vitrínách a dvěma filmovými spoty na téma Hornická kulturní krajina Krušnohoří. </w:t>
            </w:r>
          </w:p>
          <w:p w:rsidR="00C339E5" w:rsidRPr="00C339E5" w:rsidRDefault="00C339E5" w:rsidP="00C339E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39E5">
              <w:rPr>
                <w:rFonts w:ascii="Arial" w:hAnsi="Arial" w:cs="Arial"/>
                <w:sz w:val="20"/>
                <w:szCs w:val="20"/>
              </w:rPr>
              <w:t xml:space="preserve">Celý projekt nominace Hornické kulturní krajiny Krušnohoří/Erzgebirge na Seznam světového přírodního a kulturního dědictví UNESCO, plnou měrou odráží evropské hodnoty společné integrace, budované na příkladné spolupráci Spolkové republiky Německo a České republiky. Téma spojuje nejen tyto dva národy, ale posiluje historické vědomí celé Evropy, pro kterou byl význam krušnohorského hornictví dějinným fenoménem. V případě úspěšné nominace projektu, bude implementován model dlouhodobé kooperace vedoucí k zachování společného kulturního dědictví. </w:t>
            </w:r>
          </w:p>
          <w:p w:rsidR="00C339E5" w:rsidRDefault="00C339E5" w:rsidP="00C339E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39E5">
              <w:rPr>
                <w:rFonts w:ascii="Arial" w:hAnsi="Arial" w:cs="Arial"/>
                <w:sz w:val="20"/>
                <w:szCs w:val="20"/>
              </w:rPr>
              <w:t xml:space="preserve">Výstavu připravil Ústecký kraj v rámci stejnojmenného projektu Sláva krušnohorského hornictví/Der Ruhm des Bergbaus im Erzgebirge, který byl financován Evropským fondem pro regionální rozvoj: Investice do vaší budoucnosti a programem přeshraniční spolupráce Cíl 3/Ziel 3. </w:t>
            </w:r>
          </w:p>
          <w:p w:rsidR="00C339E5" w:rsidRDefault="009D4DDA" w:rsidP="00C339E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339E5" w:rsidRPr="006163D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http://www.kr-ustecky.cz/ustecky-kraj-predstavil-krusnohorsko-ve-strasburku/d-1698158/p1=204698</w:t>
              </w:r>
            </w:hyperlink>
          </w:p>
          <w:p w:rsidR="00C339E5" w:rsidRDefault="00C339E5" w:rsidP="00C339E5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</w:p>
          <w:p w:rsidR="00C339E5" w:rsidRDefault="00C339E5" w:rsidP="00C339E5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9378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9378F">
              <w:rPr>
                <w:rFonts w:ascii="Arial" w:hAnsi="Arial" w:cs="Arial"/>
                <w:sz w:val="20"/>
                <w:szCs w:val="20"/>
              </w:rPr>
              <w:t>45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ukončení vernisáže </w:t>
            </w:r>
          </w:p>
          <w:p w:rsidR="00E9378F" w:rsidRDefault="003E659A" w:rsidP="003E659A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</w:t>
            </w:r>
            <w:r w:rsidR="00E9378F">
              <w:rPr>
                <w:rFonts w:ascii="Arial" w:hAnsi="Arial" w:cs="Arial"/>
                <w:sz w:val="20"/>
                <w:szCs w:val="20"/>
              </w:rPr>
              <w:t>00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 w:rsidR="00E9378F">
              <w:rPr>
                <w:rFonts w:ascii="Arial" w:hAnsi="Arial" w:cs="Arial"/>
                <w:sz w:val="20"/>
                <w:szCs w:val="20"/>
              </w:rPr>
              <w:t>odjezd do centra Štrasburku</w:t>
            </w:r>
          </w:p>
          <w:p w:rsidR="00E9378F" w:rsidRDefault="00E9378F" w:rsidP="00E9378F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21:0</w:t>
            </w:r>
            <w:r w:rsidRPr="002456E5">
              <w:rPr>
                <w:rFonts w:ascii="Arial" w:hAnsi="Arial" w:cs="Arial"/>
                <w:sz w:val="20"/>
                <w:szCs w:val="20"/>
              </w:rPr>
              <w:t>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příjezd do Durbachu </w:t>
            </w:r>
          </w:p>
          <w:p w:rsidR="003E659A" w:rsidRDefault="003E659A" w:rsidP="003E659A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378F" w:rsidRDefault="00E9378F" w:rsidP="00E9378F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Středa 13</w:t>
            </w:r>
            <w:r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E9378F" w:rsidRDefault="00E9378F" w:rsidP="00E9378F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</w:t>
            </w:r>
            <w:r w:rsidRPr="002456E5">
              <w:rPr>
                <w:rFonts w:ascii="Arial" w:hAnsi="Arial" w:cs="Arial"/>
                <w:sz w:val="20"/>
                <w:szCs w:val="20"/>
              </w:rPr>
              <w:t>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 w:rsidR="00C26BD3">
              <w:rPr>
                <w:rFonts w:ascii="Arial" w:hAnsi="Arial" w:cs="Arial"/>
                <w:sz w:val="20"/>
                <w:szCs w:val="20"/>
              </w:rPr>
              <w:t>odjezd z Durbachu (SRN)</w:t>
            </w:r>
          </w:p>
          <w:p w:rsidR="00E9378F" w:rsidRDefault="001B37FC" w:rsidP="00E9378F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E9378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E9378F" w:rsidRPr="002456E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příjezd do Štrasburku na pracovně-poznávací program pro členy ZÚK a ředitele příspěvkových organizací Ústeckého kraje</w:t>
            </w:r>
          </w:p>
          <w:p w:rsidR="001B37FC" w:rsidRPr="00C339E5" w:rsidRDefault="001B37FC" w:rsidP="00E9378F">
            <w:pPr>
              <w:ind w:left="1412" w:hanging="141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2456E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ukončení programu</w:t>
            </w:r>
            <w:r w:rsidRPr="00C339E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1B37FC" w:rsidRPr="00C339E5" w:rsidRDefault="001B37FC" w:rsidP="001B37FC">
            <w:pPr>
              <w:ind w:left="1412" w:hanging="141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2456E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odjezd do ČR</w:t>
            </w:r>
          </w:p>
          <w:p w:rsidR="00895EB2" w:rsidRPr="002456E5" w:rsidRDefault="001B37FC" w:rsidP="001B37FC">
            <w:pPr>
              <w:ind w:left="1410" w:hanging="141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895EB2" w:rsidRPr="002456E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př</w:t>
            </w:r>
            <w:r w:rsidR="00895EB2" w:rsidRPr="002456E5">
              <w:rPr>
                <w:rFonts w:ascii="Arial" w:hAnsi="Arial" w:cs="Arial"/>
                <w:sz w:val="20"/>
                <w:szCs w:val="20"/>
              </w:rPr>
              <w:t>íjezd do Ústí nad Labem</w:t>
            </w: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2456E5" w:rsidRDefault="0097278E" w:rsidP="00133803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O. Bubeníček, J. Sachetová, P. Vodseďálek, P. Brázda, M. Hošek, J. Váňo, P. Pípal, P. Pánková, M. Plánička, A. Kalasová, A. Šrejber, J. Hernych, J. Zimová 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2456E5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t>K</w:t>
            </w:r>
            <w:r w:rsidR="00133803">
              <w:rPr>
                <w:rFonts w:ascii="Arial" w:hAnsi="Arial" w:cs="Arial"/>
                <w:sz w:val="20"/>
                <w:szCs w:val="20"/>
              </w:rPr>
              <w:t>Ř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2456E5" w:rsidRDefault="00221716" w:rsidP="003430B6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Radek Spála, vedoucí odboru kultury a památkové péče 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413" w:type="dxa"/>
            <w:vAlign w:val="center"/>
          </w:tcPr>
          <w:p w:rsidR="00FB599A" w:rsidRPr="002456E5" w:rsidRDefault="00221716" w:rsidP="0097278E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bookmarkStart w:id="0" w:name="_GoBack"/>
            <w:bookmarkEnd w:id="0"/>
            <w:r w:rsidR="00D168A8" w:rsidRPr="002456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278E">
              <w:rPr>
                <w:rFonts w:ascii="Arial" w:hAnsi="Arial" w:cs="Arial"/>
                <w:sz w:val="20"/>
                <w:szCs w:val="20"/>
              </w:rPr>
              <w:t>4</w:t>
            </w:r>
            <w:r w:rsidR="006F0666" w:rsidRPr="002456E5">
              <w:rPr>
                <w:rFonts w:ascii="Arial" w:hAnsi="Arial" w:cs="Arial"/>
                <w:sz w:val="20"/>
                <w:szCs w:val="20"/>
              </w:rPr>
              <w:t>.</w:t>
            </w:r>
            <w:r w:rsidR="00D168A8" w:rsidRPr="002456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666" w:rsidRPr="002456E5">
              <w:rPr>
                <w:rFonts w:ascii="Arial" w:hAnsi="Arial" w:cs="Arial"/>
                <w:sz w:val="20"/>
                <w:szCs w:val="20"/>
              </w:rPr>
              <w:t>201</w:t>
            </w:r>
            <w:r w:rsidR="006E10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6270AC" w:rsidRDefault="006270AC" w:rsidP="00F434C2">
      <w:pPr>
        <w:spacing w:after="0"/>
        <w:ind w:firstLine="0"/>
      </w:pPr>
    </w:p>
    <w:sectPr w:rsidR="006270AC" w:rsidSect="00127619">
      <w:footerReference w:type="even" r:id="rId11"/>
      <w:footerReference w:type="default" r:id="rId12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DA" w:rsidRDefault="009D4DDA">
      <w:r>
        <w:separator/>
      </w:r>
    </w:p>
  </w:endnote>
  <w:endnote w:type="continuationSeparator" w:id="0">
    <w:p w:rsidR="009D4DDA" w:rsidRDefault="009D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E" w:rsidRDefault="008F24B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E" w:rsidRDefault="008F24B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1716">
      <w:rPr>
        <w:rStyle w:val="slostrnky"/>
        <w:noProof/>
      </w:rPr>
      <w:t>2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DA" w:rsidRDefault="009D4DDA">
      <w:r>
        <w:separator/>
      </w:r>
    </w:p>
  </w:footnote>
  <w:footnote w:type="continuationSeparator" w:id="0">
    <w:p w:rsidR="009D4DDA" w:rsidRDefault="009D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D745E"/>
    <w:multiLevelType w:val="hybridMultilevel"/>
    <w:tmpl w:val="1800FF70"/>
    <w:lvl w:ilvl="0" w:tplc="0F1AA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28E5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4CB8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9285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965A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4AED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3A1F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BA49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8FA2D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21713"/>
    <w:multiLevelType w:val="hybridMultilevel"/>
    <w:tmpl w:val="328A235A"/>
    <w:lvl w:ilvl="0" w:tplc="38F69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3E914C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7E7CD3A6">
      <w:start w:val="1"/>
      <w:numFmt w:val="lowerRoman"/>
      <w:lvlText w:val="%3."/>
      <w:lvlJc w:val="right"/>
      <w:pPr>
        <w:ind w:left="2160" w:hanging="180"/>
      </w:pPr>
    </w:lvl>
    <w:lvl w:ilvl="3" w:tplc="3904B730" w:tentative="1">
      <w:start w:val="1"/>
      <w:numFmt w:val="decimal"/>
      <w:lvlText w:val="%4."/>
      <w:lvlJc w:val="left"/>
      <w:pPr>
        <w:ind w:left="2880" w:hanging="360"/>
      </w:pPr>
    </w:lvl>
    <w:lvl w:ilvl="4" w:tplc="27A69848" w:tentative="1">
      <w:start w:val="1"/>
      <w:numFmt w:val="lowerLetter"/>
      <w:lvlText w:val="%5."/>
      <w:lvlJc w:val="left"/>
      <w:pPr>
        <w:ind w:left="3600" w:hanging="360"/>
      </w:pPr>
    </w:lvl>
    <w:lvl w:ilvl="5" w:tplc="A20AE920" w:tentative="1">
      <w:start w:val="1"/>
      <w:numFmt w:val="lowerRoman"/>
      <w:lvlText w:val="%6."/>
      <w:lvlJc w:val="right"/>
      <w:pPr>
        <w:ind w:left="4320" w:hanging="180"/>
      </w:pPr>
    </w:lvl>
    <w:lvl w:ilvl="6" w:tplc="06A66088" w:tentative="1">
      <w:start w:val="1"/>
      <w:numFmt w:val="decimal"/>
      <w:lvlText w:val="%7."/>
      <w:lvlJc w:val="left"/>
      <w:pPr>
        <w:ind w:left="5040" w:hanging="360"/>
      </w:pPr>
    </w:lvl>
    <w:lvl w:ilvl="7" w:tplc="A45ABB78" w:tentative="1">
      <w:start w:val="1"/>
      <w:numFmt w:val="lowerLetter"/>
      <w:lvlText w:val="%8."/>
      <w:lvlJc w:val="left"/>
      <w:pPr>
        <w:ind w:left="5760" w:hanging="360"/>
      </w:pPr>
    </w:lvl>
    <w:lvl w:ilvl="8" w:tplc="6CA44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9F60EE"/>
    <w:multiLevelType w:val="hybridMultilevel"/>
    <w:tmpl w:val="BC8CD232"/>
    <w:lvl w:ilvl="0" w:tplc="FE6C14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8C72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0C5C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4F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60E4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F272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2064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7479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AA46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3A382AB6"/>
    <w:multiLevelType w:val="hybridMultilevel"/>
    <w:tmpl w:val="A356CAB4"/>
    <w:lvl w:ilvl="0" w:tplc="0405001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B4C1F"/>
    <w:multiLevelType w:val="hybridMultilevel"/>
    <w:tmpl w:val="06486B9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2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9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E00A1C"/>
    <w:multiLevelType w:val="hybridMultilevel"/>
    <w:tmpl w:val="1702EA7C"/>
    <w:lvl w:ilvl="0" w:tplc="0405000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33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3"/>
  </w:num>
  <w:num w:numId="4">
    <w:abstractNumId w:val="3"/>
  </w:num>
  <w:num w:numId="5">
    <w:abstractNumId w:val="22"/>
  </w:num>
  <w:num w:numId="6">
    <w:abstractNumId w:val="17"/>
  </w:num>
  <w:num w:numId="7">
    <w:abstractNumId w:val="28"/>
  </w:num>
  <w:num w:numId="8">
    <w:abstractNumId w:val="25"/>
  </w:num>
  <w:num w:numId="9">
    <w:abstractNumId w:val="12"/>
  </w:num>
  <w:num w:numId="10">
    <w:abstractNumId w:val="33"/>
  </w:num>
  <w:num w:numId="11">
    <w:abstractNumId w:val="18"/>
  </w:num>
  <w:num w:numId="12">
    <w:abstractNumId w:val="1"/>
  </w:num>
  <w:num w:numId="13">
    <w:abstractNumId w:val="29"/>
  </w:num>
  <w:num w:numId="14">
    <w:abstractNumId w:val="9"/>
  </w:num>
  <w:num w:numId="15">
    <w:abstractNumId w:val="0"/>
  </w:num>
  <w:num w:numId="16">
    <w:abstractNumId w:val="30"/>
  </w:num>
  <w:num w:numId="17">
    <w:abstractNumId w:val="6"/>
  </w:num>
  <w:num w:numId="18">
    <w:abstractNumId w:val="24"/>
  </w:num>
  <w:num w:numId="19">
    <w:abstractNumId w:val="10"/>
  </w:num>
  <w:num w:numId="20">
    <w:abstractNumId w:val="20"/>
  </w:num>
  <w:num w:numId="21">
    <w:abstractNumId w:val="32"/>
  </w:num>
  <w:num w:numId="22">
    <w:abstractNumId w:val="19"/>
  </w:num>
  <w:num w:numId="23">
    <w:abstractNumId w:val="2"/>
  </w:num>
  <w:num w:numId="24">
    <w:abstractNumId w:val="14"/>
  </w:num>
  <w:num w:numId="25">
    <w:abstractNumId w:val="21"/>
  </w:num>
  <w:num w:numId="26">
    <w:abstractNumId w:val="8"/>
  </w:num>
  <w:num w:numId="27">
    <w:abstractNumId w:val="27"/>
  </w:num>
  <w:num w:numId="28">
    <w:abstractNumId w:val="23"/>
  </w:num>
  <w:num w:numId="29">
    <w:abstractNumId w:val="16"/>
  </w:num>
  <w:num w:numId="30">
    <w:abstractNumId w:val="11"/>
  </w:num>
  <w:num w:numId="31">
    <w:abstractNumId w:val="15"/>
  </w:num>
  <w:num w:numId="32">
    <w:abstractNumId w:val="31"/>
  </w:num>
  <w:num w:numId="33">
    <w:abstractNumId w:val="4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3C74"/>
    <w:rsid w:val="00016504"/>
    <w:rsid w:val="000232FD"/>
    <w:rsid w:val="000243AD"/>
    <w:rsid w:val="00024941"/>
    <w:rsid w:val="00025C2E"/>
    <w:rsid w:val="00027659"/>
    <w:rsid w:val="00031B7C"/>
    <w:rsid w:val="0003518A"/>
    <w:rsid w:val="00036B1D"/>
    <w:rsid w:val="00042051"/>
    <w:rsid w:val="00045C74"/>
    <w:rsid w:val="00053044"/>
    <w:rsid w:val="00057D8E"/>
    <w:rsid w:val="0006198D"/>
    <w:rsid w:val="000672F3"/>
    <w:rsid w:val="0007181E"/>
    <w:rsid w:val="00072701"/>
    <w:rsid w:val="0008357D"/>
    <w:rsid w:val="00084528"/>
    <w:rsid w:val="00085BE7"/>
    <w:rsid w:val="00087A96"/>
    <w:rsid w:val="00093D5E"/>
    <w:rsid w:val="00094AE2"/>
    <w:rsid w:val="00094D16"/>
    <w:rsid w:val="000A0165"/>
    <w:rsid w:val="000A1B7F"/>
    <w:rsid w:val="000A59E8"/>
    <w:rsid w:val="000A7771"/>
    <w:rsid w:val="000B1DD1"/>
    <w:rsid w:val="000B447B"/>
    <w:rsid w:val="000B6482"/>
    <w:rsid w:val="000D03CF"/>
    <w:rsid w:val="000D65A7"/>
    <w:rsid w:val="000E00BF"/>
    <w:rsid w:val="000E0F92"/>
    <w:rsid w:val="000F1A21"/>
    <w:rsid w:val="000F4533"/>
    <w:rsid w:val="00104302"/>
    <w:rsid w:val="00111D29"/>
    <w:rsid w:val="001206DC"/>
    <w:rsid w:val="00122668"/>
    <w:rsid w:val="00127619"/>
    <w:rsid w:val="0013165A"/>
    <w:rsid w:val="00133803"/>
    <w:rsid w:val="001353BB"/>
    <w:rsid w:val="001404E1"/>
    <w:rsid w:val="00141C8A"/>
    <w:rsid w:val="00156545"/>
    <w:rsid w:val="00160B39"/>
    <w:rsid w:val="0017319F"/>
    <w:rsid w:val="001811B9"/>
    <w:rsid w:val="00186F15"/>
    <w:rsid w:val="001901E8"/>
    <w:rsid w:val="001922C7"/>
    <w:rsid w:val="001950E3"/>
    <w:rsid w:val="001B37FC"/>
    <w:rsid w:val="001B51F0"/>
    <w:rsid w:val="001C2CF0"/>
    <w:rsid w:val="001C5B7A"/>
    <w:rsid w:val="001C6A0F"/>
    <w:rsid w:val="001D22C9"/>
    <w:rsid w:val="001D24AD"/>
    <w:rsid w:val="001D2EEC"/>
    <w:rsid w:val="001D355A"/>
    <w:rsid w:val="001E2E48"/>
    <w:rsid w:val="001E498C"/>
    <w:rsid w:val="001F498A"/>
    <w:rsid w:val="0020388D"/>
    <w:rsid w:val="00204500"/>
    <w:rsid w:val="00213548"/>
    <w:rsid w:val="00220302"/>
    <w:rsid w:val="00221376"/>
    <w:rsid w:val="002216F4"/>
    <w:rsid w:val="00221716"/>
    <w:rsid w:val="0022193B"/>
    <w:rsid w:val="00222C17"/>
    <w:rsid w:val="002243AB"/>
    <w:rsid w:val="002271F4"/>
    <w:rsid w:val="002334B3"/>
    <w:rsid w:val="00240F77"/>
    <w:rsid w:val="002434F6"/>
    <w:rsid w:val="00243EA3"/>
    <w:rsid w:val="002456E5"/>
    <w:rsid w:val="00256192"/>
    <w:rsid w:val="002575EC"/>
    <w:rsid w:val="0028065E"/>
    <w:rsid w:val="0028246E"/>
    <w:rsid w:val="00293B8B"/>
    <w:rsid w:val="0029536D"/>
    <w:rsid w:val="002A2406"/>
    <w:rsid w:val="002A4161"/>
    <w:rsid w:val="002B148B"/>
    <w:rsid w:val="002C15A5"/>
    <w:rsid w:val="002D02EF"/>
    <w:rsid w:val="002D2B01"/>
    <w:rsid w:val="002D5B9C"/>
    <w:rsid w:val="002D6762"/>
    <w:rsid w:val="002E1AD4"/>
    <w:rsid w:val="002E60BE"/>
    <w:rsid w:val="002E6B86"/>
    <w:rsid w:val="002F3CB1"/>
    <w:rsid w:val="00302EE1"/>
    <w:rsid w:val="0030501D"/>
    <w:rsid w:val="003154C9"/>
    <w:rsid w:val="00320A32"/>
    <w:rsid w:val="00325023"/>
    <w:rsid w:val="00335465"/>
    <w:rsid w:val="003430B6"/>
    <w:rsid w:val="003578AA"/>
    <w:rsid w:val="0036563F"/>
    <w:rsid w:val="0036748D"/>
    <w:rsid w:val="00367A82"/>
    <w:rsid w:val="003724B8"/>
    <w:rsid w:val="00393B65"/>
    <w:rsid w:val="00394571"/>
    <w:rsid w:val="003A6906"/>
    <w:rsid w:val="003B08B2"/>
    <w:rsid w:val="003E118C"/>
    <w:rsid w:val="003E4079"/>
    <w:rsid w:val="003E659A"/>
    <w:rsid w:val="003F32D1"/>
    <w:rsid w:val="0040058A"/>
    <w:rsid w:val="00407088"/>
    <w:rsid w:val="00414FA8"/>
    <w:rsid w:val="00416F5A"/>
    <w:rsid w:val="00420DB4"/>
    <w:rsid w:val="004331EC"/>
    <w:rsid w:val="004343F3"/>
    <w:rsid w:val="00435DCC"/>
    <w:rsid w:val="00441B09"/>
    <w:rsid w:val="00442F4A"/>
    <w:rsid w:val="004445DC"/>
    <w:rsid w:val="00445006"/>
    <w:rsid w:val="00446A7E"/>
    <w:rsid w:val="00454D33"/>
    <w:rsid w:val="00454F16"/>
    <w:rsid w:val="00457D9C"/>
    <w:rsid w:val="0046345A"/>
    <w:rsid w:val="004706FA"/>
    <w:rsid w:val="00472811"/>
    <w:rsid w:val="00487AA6"/>
    <w:rsid w:val="00493772"/>
    <w:rsid w:val="00496200"/>
    <w:rsid w:val="00496E0A"/>
    <w:rsid w:val="004A1377"/>
    <w:rsid w:val="004A24CD"/>
    <w:rsid w:val="004B32A9"/>
    <w:rsid w:val="004C2432"/>
    <w:rsid w:val="004D08BF"/>
    <w:rsid w:val="004F5625"/>
    <w:rsid w:val="004F64C7"/>
    <w:rsid w:val="004F6C1D"/>
    <w:rsid w:val="005126E3"/>
    <w:rsid w:val="00517AF1"/>
    <w:rsid w:val="00530BF8"/>
    <w:rsid w:val="00530C46"/>
    <w:rsid w:val="005353B3"/>
    <w:rsid w:val="00540661"/>
    <w:rsid w:val="00540E13"/>
    <w:rsid w:val="005411E2"/>
    <w:rsid w:val="00547609"/>
    <w:rsid w:val="00552CDD"/>
    <w:rsid w:val="00553B8A"/>
    <w:rsid w:val="00560105"/>
    <w:rsid w:val="00572929"/>
    <w:rsid w:val="00572E77"/>
    <w:rsid w:val="00587715"/>
    <w:rsid w:val="00591BC5"/>
    <w:rsid w:val="0059765D"/>
    <w:rsid w:val="005B2749"/>
    <w:rsid w:val="005B55A8"/>
    <w:rsid w:val="005C5AAB"/>
    <w:rsid w:val="005F0353"/>
    <w:rsid w:val="005F0AA5"/>
    <w:rsid w:val="005F45AE"/>
    <w:rsid w:val="005F689E"/>
    <w:rsid w:val="00601027"/>
    <w:rsid w:val="006010C9"/>
    <w:rsid w:val="00607D71"/>
    <w:rsid w:val="00612546"/>
    <w:rsid w:val="00612A12"/>
    <w:rsid w:val="006143F7"/>
    <w:rsid w:val="00620ECD"/>
    <w:rsid w:val="0062165E"/>
    <w:rsid w:val="00621DE5"/>
    <w:rsid w:val="0062599E"/>
    <w:rsid w:val="006270AC"/>
    <w:rsid w:val="00630ACA"/>
    <w:rsid w:val="006320AA"/>
    <w:rsid w:val="006378A6"/>
    <w:rsid w:val="00643438"/>
    <w:rsid w:val="006464C4"/>
    <w:rsid w:val="0065151A"/>
    <w:rsid w:val="00666561"/>
    <w:rsid w:val="006724D6"/>
    <w:rsid w:val="0067285B"/>
    <w:rsid w:val="00673076"/>
    <w:rsid w:val="00674E32"/>
    <w:rsid w:val="00676C20"/>
    <w:rsid w:val="006819CC"/>
    <w:rsid w:val="0069165A"/>
    <w:rsid w:val="00694512"/>
    <w:rsid w:val="00697019"/>
    <w:rsid w:val="006A6278"/>
    <w:rsid w:val="006A7EB9"/>
    <w:rsid w:val="006B0D39"/>
    <w:rsid w:val="006B5713"/>
    <w:rsid w:val="006B5BB9"/>
    <w:rsid w:val="006D4DCE"/>
    <w:rsid w:val="006E108B"/>
    <w:rsid w:val="006F0666"/>
    <w:rsid w:val="006F2770"/>
    <w:rsid w:val="00700B44"/>
    <w:rsid w:val="0070367D"/>
    <w:rsid w:val="00706813"/>
    <w:rsid w:val="00706C0B"/>
    <w:rsid w:val="00706EA0"/>
    <w:rsid w:val="007173CB"/>
    <w:rsid w:val="0072129D"/>
    <w:rsid w:val="00723369"/>
    <w:rsid w:val="00724995"/>
    <w:rsid w:val="007261E7"/>
    <w:rsid w:val="007332A1"/>
    <w:rsid w:val="00734880"/>
    <w:rsid w:val="00741002"/>
    <w:rsid w:val="00741A33"/>
    <w:rsid w:val="00746B36"/>
    <w:rsid w:val="00761FED"/>
    <w:rsid w:val="00766586"/>
    <w:rsid w:val="007675C6"/>
    <w:rsid w:val="0077693B"/>
    <w:rsid w:val="00777868"/>
    <w:rsid w:val="00777DA1"/>
    <w:rsid w:val="00783814"/>
    <w:rsid w:val="007858F5"/>
    <w:rsid w:val="0079321B"/>
    <w:rsid w:val="00796915"/>
    <w:rsid w:val="00797E6A"/>
    <w:rsid w:val="007A7410"/>
    <w:rsid w:val="007B667F"/>
    <w:rsid w:val="007D5BB1"/>
    <w:rsid w:val="007D6B82"/>
    <w:rsid w:val="007E0A71"/>
    <w:rsid w:val="007E34E3"/>
    <w:rsid w:val="007F7BDC"/>
    <w:rsid w:val="008016AC"/>
    <w:rsid w:val="008035C1"/>
    <w:rsid w:val="00803E87"/>
    <w:rsid w:val="00805C2F"/>
    <w:rsid w:val="00813830"/>
    <w:rsid w:val="0082355D"/>
    <w:rsid w:val="0084212F"/>
    <w:rsid w:val="008441F5"/>
    <w:rsid w:val="00845E4B"/>
    <w:rsid w:val="00867C15"/>
    <w:rsid w:val="00881718"/>
    <w:rsid w:val="00881AA4"/>
    <w:rsid w:val="008828C3"/>
    <w:rsid w:val="0088427D"/>
    <w:rsid w:val="00886A1B"/>
    <w:rsid w:val="008956DE"/>
    <w:rsid w:val="00895EB2"/>
    <w:rsid w:val="008A0078"/>
    <w:rsid w:val="008A52D4"/>
    <w:rsid w:val="008A7BB9"/>
    <w:rsid w:val="008B4797"/>
    <w:rsid w:val="008C6948"/>
    <w:rsid w:val="008D6992"/>
    <w:rsid w:val="008D6E19"/>
    <w:rsid w:val="008E0D05"/>
    <w:rsid w:val="008F24BC"/>
    <w:rsid w:val="00900A97"/>
    <w:rsid w:val="00903BC7"/>
    <w:rsid w:val="009057A7"/>
    <w:rsid w:val="00912F48"/>
    <w:rsid w:val="00917804"/>
    <w:rsid w:val="00945CD5"/>
    <w:rsid w:val="00947E8B"/>
    <w:rsid w:val="00955FCE"/>
    <w:rsid w:val="00960234"/>
    <w:rsid w:val="00960A8D"/>
    <w:rsid w:val="009618BA"/>
    <w:rsid w:val="00964376"/>
    <w:rsid w:val="00966FB2"/>
    <w:rsid w:val="0097278E"/>
    <w:rsid w:val="00972E93"/>
    <w:rsid w:val="00974F34"/>
    <w:rsid w:val="00975F14"/>
    <w:rsid w:val="00995293"/>
    <w:rsid w:val="00997900"/>
    <w:rsid w:val="00997DA0"/>
    <w:rsid w:val="009A0078"/>
    <w:rsid w:val="009A3EEB"/>
    <w:rsid w:val="009B3CCB"/>
    <w:rsid w:val="009B4A7A"/>
    <w:rsid w:val="009B587F"/>
    <w:rsid w:val="009C07F5"/>
    <w:rsid w:val="009C13E6"/>
    <w:rsid w:val="009C68F0"/>
    <w:rsid w:val="009C6C6F"/>
    <w:rsid w:val="009D4DDA"/>
    <w:rsid w:val="009D516C"/>
    <w:rsid w:val="009E087A"/>
    <w:rsid w:val="009E4E9A"/>
    <w:rsid w:val="009F5A88"/>
    <w:rsid w:val="00A01EBF"/>
    <w:rsid w:val="00A0491F"/>
    <w:rsid w:val="00A05296"/>
    <w:rsid w:val="00A17AC9"/>
    <w:rsid w:val="00A21581"/>
    <w:rsid w:val="00A30090"/>
    <w:rsid w:val="00A34576"/>
    <w:rsid w:val="00A3513E"/>
    <w:rsid w:val="00A447C4"/>
    <w:rsid w:val="00A6444B"/>
    <w:rsid w:val="00A647ED"/>
    <w:rsid w:val="00A64FCE"/>
    <w:rsid w:val="00A71C29"/>
    <w:rsid w:val="00A724E9"/>
    <w:rsid w:val="00A7646B"/>
    <w:rsid w:val="00A8363A"/>
    <w:rsid w:val="00A9092A"/>
    <w:rsid w:val="00A96686"/>
    <w:rsid w:val="00AA7ED1"/>
    <w:rsid w:val="00AB0B38"/>
    <w:rsid w:val="00AB1BFA"/>
    <w:rsid w:val="00AB4E94"/>
    <w:rsid w:val="00AB5CC2"/>
    <w:rsid w:val="00AC61C1"/>
    <w:rsid w:val="00AC7267"/>
    <w:rsid w:val="00AD3083"/>
    <w:rsid w:val="00AD3CD7"/>
    <w:rsid w:val="00AD4261"/>
    <w:rsid w:val="00AD5F8F"/>
    <w:rsid w:val="00AE73D1"/>
    <w:rsid w:val="00AF63BF"/>
    <w:rsid w:val="00B00B62"/>
    <w:rsid w:val="00B050B0"/>
    <w:rsid w:val="00B13624"/>
    <w:rsid w:val="00B14DF5"/>
    <w:rsid w:val="00B15B6C"/>
    <w:rsid w:val="00B16A71"/>
    <w:rsid w:val="00B23F5C"/>
    <w:rsid w:val="00B24A98"/>
    <w:rsid w:val="00B25FA0"/>
    <w:rsid w:val="00B310B5"/>
    <w:rsid w:val="00B35288"/>
    <w:rsid w:val="00B4014F"/>
    <w:rsid w:val="00B431A6"/>
    <w:rsid w:val="00B451F8"/>
    <w:rsid w:val="00B519AD"/>
    <w:rsid w:val="00B577EB"/>
    <w:rsid w:val="00B60600"/>
    <w:rsid w:val="00B60DE7"/>
    <w:rsid w:val="00B72C15"/>
    <w:rsid w:val="00B846FF"/>
    <w:rsid w:val="00BB3835"/>
    <w:rsid w:val="00BB45AC"/>
    <w:rsid w:val="00BC0109"/>
    <w:rsid w:val="00BC0A42"/>
    <w:rsid w:val="00BD40E0"/>
    <w:rsid w:val="00BD493A"/>
    <w:rsid w:val="00BE1D79"/>
    <w:rsid w:val="00BE5514"/>
    <w:rsid w:val="00BE7E32"/>
    <w:rsid w:val="00BF5C3A"/>
    <w:rsid w:val="00BF5C8C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26BD3"/>
    <w:rsid w:val="00C339E5"/>
    <w:rsid w:val="00C34EFF"/>
    <w:rsid w:val="00C40A64"/>
    <w:rsid w:val="00C463B7"/>
    <w:rsid w:val="00C46570"/>
    <w:rsid w:val="00C47924"/>
    <w:rsid w:val="00C503A2"/>
    <w:rsid w:val="00C52036"/>
    <w:rsid w:val="00C5639E"/>
    <w:rsid w:val="00C60E9A"/>
    <w:rsid w:val="00C6713B"/>
    <w:rsid w:val="00C814BB"/>
    <w:rsid w:val="00C81BAE"/>
    <w:rsid w:val="00C90B67"/>
    <w:rsid w:val="00C933E6"/>
    <w:rsid w:val="00CA4E9A"/>
    <w:rsid w:val="00CA5C92"/>
    <w:rsid w:val="00CB1629"/>
    <w:rsid w:val="00CC115F"/>
    <w:rsid w:val="00CC38DA"/>
    <w:rsid w:val="00CD24AB"/>
    <w:rsid w:val="00CD4C5C"/>
    <w:rsid w:val="00CE1237"/>
    <w:rsid w:val="00CF4F31"/>
    <w:rsid w:val="00CF50A3"/>
    <w:rsid w:val="00CF6EDE"/>
    <w:rsid w:val="00D00182"/>
    <w:rsid w:val="00D01CDD"/>
    <w:rsid w:val="00D07747"/>
    <w:rsid w:val="00D11FE1"/>
    <w:rsid w:val="00D131C1"/>
    <w:rsid w:val="00D168A8"/>
    <w:rsid w:val="00D215A2"/>
    <w:rsid w:val="00D21DDA"/>
    <w:rsid w:val="00D22695"/>
    <w:rsid w:val="00D24EBB"/>
    <w:rsid w:val="00D25C91"/>
    <w:rsid w:val="00D3389D"/>
    <w:rsid w:val="00D34379"/>
    <w:rsid w:val="00D40CE1"/>
    <w:rsid w:val="00D4291B"/>
    <w:rsid w:val="00D4660A"/>
    <w:rsid w:val="00D51347"/>
    <w:rsid w:val="00D55511"/>
    <w:rsid w:val="00D618BF"/>
    <w:rsid w:val="00D63503"/>
    <w:rsid w:val="00D63CEF"/>
    <w:rsid w:val="00D642FE"/>
    <w:rsid w:val="00D84D63"/>
    <w:rsid w:val="00D92B71"/>
    <w:rsid w:val="00D93CC4"/>
    <w:rsid w:val="00DA40D7"/>
    <w:rsid w:val="00DA53C2"/>
    <w:rsid w:val="00DB23B7"/>
    <w:rsid w:val="00DB47F8"/>
    <w:rsid w:val="00DC6164"/>
    <w:rsid w:val="00DD1D06"/>
    <w:rsid w:val="00DE062B"/>
    <w:rsid w:val="00DE26F9"/>
    <w:rsid w:val="00DE4F6B"/>
    <w:rsid w:val="00DE738B"/>
    <w:rsid w:val="00E05757"/>
    <w:rsid w:val="00E06A84"/>
    <w:rsid w:val="00E1269C"/>
    <w:rsid w:val="00E27667"/>
    <w:rsid w:val="00E42455"/>
    <w:rsid w:val="00E43410"/>
    <w:rsid w:val="00E453C7"/>
    <w:rsid w:val="00E47D5B"/>
    <w:rsid w:val="00E522CE"/>
    <w:rsid w:val="00E556F1"/>
    <w:rsid w:val="00E75CEA"/>
    <w:rsid w:val="00E77EE2"/>
    <w:rsid w:val="00E86B01"/>
    <w:rsid w:val="00E86E28"/>
    <w:rsid w:val="00E93707"/>
    <w:rsid w:val="00E9378F"/>
    <w:rsid w:val="00E953D8"/>
    <w:rsid w:val="00E96D9C"/>
    <w:rsid w:val="00E97B18"/>
    <w:rsid w:val="00EA3170"/>
    <w:rsid w:val="00EA4458"/>
    <w:rsid w:val="00EA58AC"/>
    <w:rsid w:val="00EA75B1"/>
    <w:rsid w:val="00EB2ACC"/>
    <w:rsid w:val="00EB61EF"/>
    <w:rsid w:val="00EC2670"/>
    <w:rsid w:val="00EC51CC"/>
    <w:rsid w:val="00EC7926"/>
    <w:rsid w:val="00EE4BEA"/>
    <w:rsid w:val="00EE506B"/>
    <w:rsid w:val="00EF56BC"/>
    <w:rsid w:val="00EF7E53"/>
    <w:rsid w:val="00F01809"/>
    <w:rsid w:val="00F104B8"/>
    <w:rsid w:val="00F13AE2"/>
    <w:rsid w:val="00F15835"/>
    <w:rsid w:val="00F17A55"/>
    <w:rsid w:val="00F21B6F"/>
    <w:rsid w:val="00F261BF"/>
    <w:rsid w:val="00F270A5"/>
    <w:rsid w:val="00F3155D"/>
    <w:rsid w:val="00F31571"/>
    <w:rsid w:val="00F31A49"/>
    <w:rsid w:val="00F34F33"/>
    <w:rsid w:val="00F433E2"/>
    <w:rsid w:val="00F434C2"/>
    <w:rsid w:val="00F453DA"/>
    <w:rsid w:val="00F47BE7"/>
    <w:rsid w:val="00F53B65"/>
    <w:rsid w:val="00F5470E"/>
    <w:rsid w:val="00F54D7F"/>
    <w:rsid w:val="00F562C3"/>
    <w:rsid w:val="00F76401"/>
    <w:rsid w:val="00F83C95"/>
    <w:rsid w:val="00FA01D1"/>
    <w:rsid w:val="00FA14D1"/>
    <w:rsid w:val="00FA2800"/>
    <w:rsid w:val="00FB0854"/>
    <w:rsid w:val="00FB18AB"/>
    <w:rsid w:val="00FB2AF9"/>
    <w:rsid w:val="00FB3113"/>
    <w:rsid w:val="00FB599A"/>
    <w:rsid w:val="00FC0C89"/>
    <w:rsid w:val="00FD391D"/>
    <w:rsid w:val="00FD43D6"/>
    <w:rsid w:val="00FE2071"/>
    <w:rsid w:val="00FF05BE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styleId="Znakapoznpodarou">
    <w:name w:val="footnote reference"/>
    <w:unhideWhenUsed/>
    <w:qFormat/>
    <w:rsid w:val="00895EB2"/>
    <w:rPr>
      <w:sz w:val="24"/>
      <w:vertAlign w:val="superscript"/>
    </w:rPr>
  </w:style>
  <w:style w:type="paragraph" w:styleId="Textpoznpodarou">
    <w:name w:val="footnote text"/>
    <w:basedOn w:val="Normln"/>
    <w:link w:val="TextpoznpodarouChar"/>
    <w:qFormat/>
    <w:rsid w:val="00F270A5"/>
    <w:pPr>
      <w:keepLines/>
      <w:spacing w:after="60"/>
      <w:ind w:left="720" w:hanging="720"/>
    </w:pPr>
    <w:rPr>
      <w:sz w:val="16"/>
      <w:szCs w:val="22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rsid w:val="00F270A5"/>
    <w:rPr>
      <w:sz w:val="16"/>
      <w:szCs w:val="22"/>
      <w:lang w:bidi="cs-CZ"/>
    </w:rPr>
  </w:style>
  <w:style w:type="character" w:customStyle="1" w:styleId="apple-converted-space">
    <w:name w:val="apple-converted-space"/>
    <w:basedOn w:val="Standardnpsmoodstavce"/>
    <w:rsid w:val="00BF5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styleId="Znakapoznpodarou">
    <w:name w:val="footnote reference"/>
    <w:unhideWhenUsed/>
    <w:qFormat/>
    <w:rsid w:val="00895EB2"/>
    <w:rPr>
      <w:sz w:val="24"/>
      <w:vertAlign w:val="superscript"/>
    </w:rPr>
  </w:style>
  <w:style w:type="paragraph" w:styleId="Textpoznpodarou">
    <w:name w:val="footnote text"/>
    <w:basedOn w:val="Normln"/>
    <w:link w:val="TextpoznpodarouChar"/>
    <w:qFormat/>
    <w:rsid w:val="00F270A5"/>
    <w:pPr>
      <w:keepLines/>
      <w:spacing w:after="60"/>
      <w:ind w:left="720" w:hanging="720"/>
    </w:pPr>
    <w:rPr>
      <w:sz w:val="16"/>
      <w:szCs w:val="22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rsid w:val="00F270A5"/>
    <w:rPr>
      <w:sz w:val="16"/>
      <w:szCs w:val="22"/>
      <w:lang w:bidi="cs-CZ"/>
    </w:rPr>
  </w:style>
  <w:style w:type="character" w:customStyle="1" w:styleId="apple-converted-space">
    <w:name w:val="apple-converted-space"/>
    <w:basedOn w:val="Standardnpsmoodstavce"/>
    <w:rsid w:val="00BF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r-ustecky.cz/ustecky-kraj-predstavil-krusnohorsko-ve-strasburku/d-1698158/p1=20469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C7382-9E60-4DFB-950A-E414F4AC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Spála Radek</cp:lastModifiedBy>
  <cp:revision>2</cp:revision>
  <cp:lastPrinted>2014-04-09T09:25:00Z</cp:lastPrinted>
  <dcterms:created xsi:type="dcterms:W3CDTF">2016-04-25T11:45:00Z</dcterms:created>
  <dcterms:modified xsi:type="dcterms:W3CDTF">2016-04-25T11:45:00Z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