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2E0" w:rsidRDefault="00AA22E0" w:rsidP="00B62BD5">
      <w:pPr>
        <w:spacing w:after="0"/>
        <w:jc w:val="both"/>
        <w:rPr>
          <w:bCs/>
          <w:sz w:val="28"/>
          <w:szCs w:val="28"/>
        </w:rPr>
      </w:pPr>
      <w:bookmarkStart w:id="0" w:name="_GoBack"/>
      <w:bookmarkEnd w:id="0"/>
    </w:p>
    <w:p w:rsidR="00B62BD5" w:rsidRPr="00536F3F" w:rsidRDefault="00B62BD5" w:rsidP="00B62BD5">
      <w:pPr>
        <w:spacing w:after="0"/>
        <w:jc w:val="both"/>
        <w:rPr>
          <w:rFonts w:ascii="Times New Roman" w:hAnsi="Times New Roman"/>
          <w:b/>
          <w:bCs/>
          <w:sz w:val="24"/>
          <w:szCs w:val="24"/>
        </w:rPr>
      </w:pPr>
      <w:r>
        <w:rPr>
          <w:bCs/>
          <w:sz w:val="28"/>
          <w:szCs w:val="28"/>
        </w:rPr>
        <w:t xml:space="preserve">                                                                       </w:t>
      </w:r>
    </w:p>
    <w:p w:rsidR="00B62BD5" w:rsidRPr="00657D28" w:rsidRDefault="00B62BD5" w:rsidP="00B62BD5">
      <w:pPr>
        <w:pStyle w:val="Nzev"/>
        <w:shd w:val="clear" w:color="auto" w:fill="FFFFFF"/>
        <w:rPr>
          <w:bCs/>
          <w:sz w:val="28"/>
          <w:szCs w:val="28"/>
        </w:rPr>
      </w:pPr>
      <w:r w:rsidRPr="00657D28">
        <w:rPr>
          <w:bCs/>
          <w:sz w:val="28"/>
          <w:szCs w:val="28"/>
        </w:rPr>
        <w:t>Organizační řád soutěží v cizích jazycích</w:t>
      </w:r>
    </w:p>
    <w:p w:rsidR="00B62BD5" w:rsidRPr="00657D28" w:rsidRDefault="00AF064F" w:rsidP="00B62BD5">
      <w:pPr>
        <w:pStyle w:val="Zpat"/>
        <w:shd w:val="clear" w:color="auto" w:fill="FFFFFF"/>
        <w:tabs>
          <w:tab w:val="left" w:pos="708"/>
        </w:tabs>
        <w:spacing w:before="120"/>
        <w:jc w:val="both"/>
      </w:pPr>
      <w:r w:rsidRPr="00657D28">
        <w:t>Č. j.</w:t>
      </w:r>
      <w:r w:rsidR="00B62BD5" w:rsidRPr="00657D28">
        <w:t>: M</w:t>
      </w:r>
      <w:r w:rsidR="009E1128" w:rsidRPr="00657D28">
        <w:t>S</w:t>
      </w:r>
      <w:r w:rsidR="00B62BD5" w:rsidRPr="00657D28">
        <w:t xml:space="preserve">MT-  </w:t>
      </w:r>
      <w:r w:rsidR="009E1128" w:rsidRPr="00657D28">
        <w:t>32 358</w:t>
      </w:r>
      <w:r w:rsidR="00B62BD5" w:rsidRPr="00657D28">
        <w:t>/201</w:t>
      </w:r>
      <w:r w:rsidR="009E1128" w:rsidRPr="00657D28">
        <w:t>4-</w:t>
      </w:r>
      <w:r w:rsidR="00B62BD5" w:rsidRPr="00657D28">
        <w:t>1</w:t>
      </w:r>
    </w:p>
    <w:p w:rsidR="00B62BD5" w:rsidRPr="00657D28" w:rsidRDefault="00B62BD5" w:rsidP="00B62BD5">
      <w:pPr>
        <w:pStyle w:val="Zpat"/>
        <w:tabs>
          <w:tab w:val="left" w:pos="708"/>
        </w:tabs>
        <w:jc w:val="both"/>
      </w:pPr>
    </w:p>
    <w:p w:rsidR="00B62BD5" w:rsidRPr="00657D28" w:rsidRDefault="00B62BD5" w:rsidP="00B62BD5">
      <w:pPr>
        <w:spacing w:after="0"/>
        <w:ind w:firstLine="709"/>
        <w:jc w:val="both"/>
        <w:rPr>
          <w:rFonts w:ascii="Times New Roman" w:hAnsi="Times New Roman"/>
          <w:sz w:val="24"/>
          <w:szCs w:val="24"/>
        </w:rPr>
      </w:pPr>
      <w:r w:rsidRPr="00657D28">
        <w:rPr>
          <w:rFonts w:ascii="Times New Roman" w:hAnsi="Times New Roman"/>
          <w:sz w:val="24"/>
          <w:szCs w:val="24"/>
        </w:rPr>
        <w:t xml:space="preserve">Ministerstvo školství, mládeže a tělovýchovy v souladu s § 3 odst. 5 vyhlášky č. 55/2005 </w:t>
      </w:r>
      <w:r w:rsidR="00657D28">
        <w:rPr>
          <w:rFonts w:ascii="Times New Roman" w:hAnsi="Times New Roman"/>
          <w:sz w:val="24"/>
          <w:szCs w:val="24"/>
        </w:rPr>
        <w:t>Sb., </w:t>
      </w:r>
      <w:r w:rsidRPr="00657D28">
        <w:rPr>
          <w:rFonts w:ascii="Times New Roman" w:hAnsi="Times New Roman"/>
          <w:sz w:val="24"/>
          <w:szCs w:val="24"/>
        </w:rPr>
        <w:t xml:space="preserve"> podmínkách organizace a financování soutěží a přehlídek v zájmovém vzdělávání, vydává tento organizační řád soutěží v cizích jazycích:</w:t>
      </w:r>
    </w:p>
    <w:p w:rsidR="00B62BD5" w:rsidRPr="00657D28" w:rsidRDefault="00B62BD5" w:rsidP="00B62BD5">
      <w:pPr>
        <w:pStyle w:val="Nadpis3"/>
        <w:keepNext w:val="0"/>
        <w:tabs>
          <w:tab w:val="left" w:pos="708"/>
        </w:tabs>
        <w:spacing w:line="240" w:lineRule="auto"/>
        <w:jc w:val="center"/>
        <w:rPr>
          <w:rFonts w:ascii="Times New Roman" w:hAnsi="Times New Roman"/>
          <w:sz w:val="24"/>
          <w:szCs w:val="24"/>
        </w:rPr>
      </w:pPr>
      <w:r w:rsidRPr="00657D28">
        <w:rPr>
          <w:rFonts w:ascii="Times New Roman" w:hAnsi="Times New Roman"/>
          <w:sz w:val="24"/>
          <w:szCs w:val="24"/>
        </w:rPr>
        <w:t>ČÁST PRVNÍ</w:t>
      </w:r>
    </w:p>
    <w:p w:rsidR="00B62BD5" w:rsidRPr="00657D28" w:rsidRDefault="00B62BD5" w:rsidP="00B62BD5">
      <w:pPr>
        <w:spacing w:after="0" w:line="240" w:lineRule="auto"/>
        <w:jc w:val="center"/>
        <w:rPr>
          <w:rFonts w:ascii="Times New Roman" w:hAnsi="Times New Roman"/>
          <w:sz w:val="24"/>
          <w:szCs w:val="24"/>
        </w:rPr>
      </w:pPr>
      <w:r w:rsidRPr="00657D28">
        <w:rPr>
          <w:rFonts w:ascii="Times New Roman" w:hAnsi="Times New Roman"/>
          <w:sz w:val="24"/>
          <w:szCs w:val="24"/>
        </w:rPr>
        <w:t>Základní ustanovení</w:t>
      </w:r>
    </w:p>
    <w:p w:rsidR="00B62BD5" w:rsidRPr="00657D28" w:rsidRDefault="00B62BD5" w:rsidP="00B62BD5">
      <w:pPr>
        <w:pStyle w:val="Nadpis2"/>
        <w:keepNext w:val="0"/>
        <w:tabs>
          <w:tab w:val="left" w:pos="708"/>
        </w:tabs>
        <w:rPr>
          <w:szCs w:val="24"/>
        </w:rPr>
      </w:pPr>
      <w:r w:rsidRPr="00657D28">
        <w:rPr>
          <w:szCs w:val="24"/>
        </w:rPr>
        <w:t>Čl. 1</w:t>
      </w:r>
    </w:p>
    <w:p w:rsidR="00B62BD5" w:rsidRPr="00657D28" w:rsidRDefault="00B62BD5" w:rsidP="00B62BD5">
      <w:pPr>
        <w:pStyle w:val="Nadpis2"/>
        <w:keepNext w:val="0"/>
        <w:tabs>
          <w:tab w:val="left" w:pos="708"/>
        </w:tabs>
        <w:rPr>
          <w:b/>
          <w:szCs w:val="24"/>
        </w:rPr>
      </w:pPr>
      <w:r w:rsidRPr="00657D28">
        <w:rPr>
          <w:b/>
        </w:rPr>
        <w:t>Povaha a cíl Soutěže v cizích jazycích</w:t>
      </w:r>
    </w:p>
    <w:p w:rsidR="00B62BD5" w:rsidRPr="00657D28" w:rsidRDefault="00B62BD5" w:rsidP="00B62BD5">
      <w:pPr>
        <w:pStyle w:val="Zkladntextodsazen3"/>
        <w:ind w:left="284" w:hanging="284"/>
        <w:jc w:val="both"/>
        <w:rPr>
          <w:rFonts w:ascii="Times New Roman" w:hAnsi="Times New Roman"/>
          <w:sz w:val="24"/>
          <w:szCs w:val="24"/>
        </w:rPr>
      </w:pPr>
      <w:r w:rsidRPr="00657D28">
        <w:rPr>
          <w:rFonts w:ascii="Times New Roman" w:hAnsi="Times New Roman"/>
          <w:sz w:val="24"/>
          <w:szCs w:val="24"/>
        </w:rPr>
        <w:t xml:space="preserve">(1) Soutěže v cizích jazycích (dále jen „SCJ“) jsou soutěže vycházející z obsahu vzdělávacích oblastí cizí jazyk a další cizí jazyk v rámcových vzdělávacích programech a organizované jako cílevědomá vzdělávací aktivita založená na systematické práci s talentovanými žáky. </w:t>
      </w:r>
    </w:p>
    <w:p w:rsidR="00B62BD5" w:rsidRPr="00657D28" w:rsidRDefault="00B62BD5" w:rsidP="00B62BD5">
      <w:pPr>
        <w:pStyle w:val="Zkladntextodsazen3"/>
        <w:ind w:left="284" w:hanging="284"/>
        <w:jc w:val="both"/>
        <w:rPr>
          <w:rFonts w:ascii="Times New Roman" w:hAnsi="Times New Roman"/>
          <w:sz w:val="24"/>
          <w:szCs w:val="24"/>
        </w:rPr>
      </w:pPr>
      <w:r w:rsidRPr="00657D28">
        <w:rPr>
          <w:rFonts w:ascii="Times New Roman" w:hAnsi="Times New Roman"/>
          <w:sz w:val="24"/>
          <w:szCs w:val="24"/>
        </w:rPr>
        <w:t xml:space="preserve">(2) SCJ zahrnují Soutěž v jazyce německém, Soutěž v jazyce anglickém, Soutěž v jazyce francouzském, Soutěž v jazyce španělském, Soutěž v jazyce ruském a Soutěž v jazyce latinském. </w:t>
      </w:r>
    </w:p>
    <w:p w:rsidR="00B62BD5" w:rsidRPr="00657D28" w:rsidRDefault="00B62BD5" w:rsidP="00B62BD5">
      <w:pPr>
        <w:spacing w:after="0"/>
        <w:ind w:left="360" w:hanging="360"/>
        <w:jc w:val="both"/>
        <w:rPr>
          <w:rFonts w:ascii="Times New Roman" w:hAnsi="Times New Roman"/>
          <w:sz w:val="24"/>
          <w:szCs w:val="24"/>
        </w:rPr>
      </w:pPr>
      <w:r w:rsidRPr="00657D28">
        <w:rPr>
          <w:rFonts w:ascii="Times New Roman" w:hAnsi="Times New Roman"/>
          <w:sz w:val="24"/>
          <w:szCs w:val="24"/>
        </w:rPr>
        <w:t>(3) Cílem SCJ je rozvíjet zájem žáků o studium cizích jazyků, poskytnout talentovaným žákům možnost porovnat úroveň svých jazykových znalostí s ostatními a získat tím motivaci k dalšímu odbornému růstu. Soutěže hodnotí schopnost žáků použít cizího živého jazy</w:t>
      </w:r>
      <w:r w:rsidR="00657D28">
        <w:rPr>
          <w:rFonts w:ascii="Times New Roman" w:hAnsi="Times New Roman"/>
          <w:sz w:val="24"/>
          <w:szCs w:val="24"/>
        </w:rPr>
        <w:t>ka k navázání nových kontaktů s </w:t>
      </w:r>
      <w:r w:rsidRPr="00657D28">
        <w:rPr>
          <w:rFonts w:ascii="Times New Roman" w:hAnsi="Times New Roman"/>
          <w:sz w:val="24"/>
          <w:szCs w:val="24"/>
        </w:rPr>
        <w:t>rodilými mluvčími a využít ho jako prostředku k získání informací.</w:t>
      </w:r>
    </w:p>
    <w:p w:rsidR="00B62BD5" w:rsidRPr="00657D28" w:rsidRDefault="00B62BD5" w:rsidP="00B62BD5">
      <w:pPr>
        <w:spacing w:after="0"/>
        <w:ind w:left="397" w:hanging="397"/>
        <w:jc w:val="both"/>
        <w:rPr>
          <w:rFonts w:ascii="Times New Roman" w:hAnsi="Times New Roman"/>
          <w:sz w:val="24"/>
          <w:szCs w:val="24"/>
        </w:rPr>
      </w:pPr>
      <w:r w:rsidRPr="00657D28">
        <w:rPr>
          <w:rFonts w:ascii="Times New Roman" w:hAnsi="Times New Roman"/>
          <w:sz w:val="24"/>
          <w:szCs w:val="24"/>
        </w:rPr>
        <w:t>(4) Soutěž v jazyce latinském má pouze písemnou formu a jejím cílem je podpořit zájem žáků o jazyk, který se výrazně promítá téměř ve všech živých jazycích (mj. latinská rčení, zkratky, nápisy) a stal se spolu s řečtinou základem pro terminologii vědních oborů. Soutěž v jazyce latinském zároveň podporuje zájem žáků o antickou kulturu a o její odraz v kultuře evropské (mytologie).</w:t>
      </w:r>
    </w:p>
    <w:p w:rsidR="00B62BD5" w:rsidRPr="00657D28" w:rsidRDefault="00B62BD5" w:rsidP="00B62BD5">
      <w:pPr>
        <w:spacing w:after="0"/>
        <w:ind w:left="397" w:hanging="397"/>
        <w:jc w:val="both"/>
        <w:rPr>
          <w:rFonts w:ascii="Times New Roman" w:hAnsi="Times New Roman"/>
          <w:sz w:val="24"/>
          <w:szCs w:val="24"/>
        </w:rPr>
      </w:pPr>
      <w:r w:rsidRPr="00657D28">
        <w:rPr>
          <w:rFonts w:ascii="Times New Roman" w:hAnsi="Times New Roman"/>
          <w:sz w:val="24"/>
          <w:szCs w:val="24"/>
        </w:rPr>
        <w:t>(5) SCJ jsou jednotné pro celé území České republiky a pořádají se každoročně.</w:t>
      </w:r>
    </w:p>
    <w:p w:rsidR="00B62BD5" w:rsidRPr="00657D28" w:rsidRDefault="00B62BD5" w:rsidP="00B62BD5">
      <w:pPr>
        <w:pStyle w:val="Nadpis2"/>
        <w:keepNext w:val="0"/>
        <w:tabs>
          <w:tab w:val="left" w:pos="708"/>
        </w:tabs>
        <w:spacing w:before="120"/>
        <w:rPr>
          <w:szCs w:val="24"/>
        </w:rPr>
      </w:pPr>
      <w:r w:rsidRPr="00657D28">
        <w:rPr>
          <w:szCs w:val="24"/>
        </w:rPr>
        <w:t>Čl. 2</w:t>
      </w:r>
    </w:p>
    <w:p w:rsidR="00B62BD5" w:rsidRPr="00657D28" w:rsidRDefault="00B62BD5" w:rsidP="00B62BD5">
      <w:pPr>
        <w:spacing w:after="0"/>
        <w:jc w:val="center"/>
        <w:rPr>
          <w:rFonts w:ascii="Times New Roman" w:hAnsi="Times New Roman"/>
          <w:b/>
          <w:sz w:val="24"/>
          <w:szCs w:val="24"/>
        </w:rPr>
      </w:pPr>
      <w:r w:rsidRPr="00657D28">
        <w:rPr>
          <w:rFonts w:ascii="Times New Roman" w:hAnsi="Times New Roman"/>
          <w:b/>
          <w:sz w:val="24"/>
          <w:szCs w:val="24"/>
        </w:rPr>
        <w:t>Vyhlašovatel</w:t>
      </w:r>
    </w:p>
    <w:p w:rsidR="00B62BD5" w:rsidRPr="00657D28" w:rsidRDefault="00B62BD5" w:rsidP="00B62BD5">
      <w:pPr>
        <w:spacing w:after="0"/>
        <w:ind w:left="397" w:hanging="397"/>
        <w:jc w:val="both"/>
        <w:rPr>
          <w:rFonts w:ascii="Times New Roman" w:hAnsi="Times New Roman"/>
          <w:sz w:val="24"/>
          <w:szCs w:val="24"/>
        </w:rPr>
      </w:pPr>
      <w:r w:rsidRPr="00657D28">
        <w:rPr>
          <w:rFonts w:ascii="Times New Roman" w:hAnsi="Times New Roman"/>
          <w:sz w:val="24"/>
          <w:szCs w:val="24"/>
        </w:rPr>
        <w:t xml:space="preserve">(1) Vyhlašovatelem SCJ je Ministerstvo školství, mládeže a tělovýchovy (dále jen „ministerstvo“). </w:t>
      </w:r>
    </w:p>
    <w:p w:rsidR="00B62BD5" w:rsidRPr="00657D28" w:rsidRDefault="00B62BD5" w:rsidP="00B62BD5">
      <w:pPr>
        <w:pStyle w:val="Zkladntextodsazen"/>
        <w:tabs>
          <w:tab w:val="left" w:pos="8820"/>
        </w:tabs>
        <w:ind w:left="426" w:hanging="426"/>
        <w:rPr>
          <w:rFonts w:ascii="Times New Roman" w:hAnsi="Times New Roman"/>
          <w:b w:val="0"/>
          <w:sz w:val="24"/>
          <w:szCs w:val="24"/>
        </w:rPr>
      </w:pPr>
      <w:r w:rsidRPr="00657D28">
        <w:rPr>
          <w:rFonts w:ascii="Times New Roman" w:hAnsi="Times New Roman"/>
          <w:b w:val="0"/>
          <w:sz w:val="24"/>
          <w:szCs w:val="24"/>
        </w:rPr>
        <w:t xml:space="preserve">(2) Zodpovědným za uskutečnění soutěží na ústřední úrovni je z pověření ministerstva Národní institut </w:t>
      </w:r>
      <w:r w:rsidR="00DA679A" w:rsidRPr="00657D28">
        <w:rPr>
          <w:rFonts w:ascii="Times New Roman" w:hAnsi="Times New Roman"/>
          <w:b w:val="0"/>
          <w:sz w:val="24"/>
          <w:szCs w:val="24"/>
        </w:rPr>
        <w:t>pro další vzdělávání</w:t>
      </w:r>
      <w:r w:rsidRPr="00657D28">
        <w:rPr>
          <w:rFonts w:ascii="Times New Roman" w:hAnsi="Times New Roman"/>
          <w:b w:val="0"/>
          <w:sz w:val="24"/>
          <w:szCs w:val="24"/>
        </w:rPr>
        <w:t xml:space="preserve"> (dále jen „NID</w:t>
      </w:r>
      <w:r w:rsidR="00DA679A" w:rsidRPr="00657D28">
        <w:rPr>
          <w:rFonts w:ascii="Times New Roman" w:hAnsi="Times New Roman"/>
          <w:b w:val="0"/>
          <w:sz w:val="24"/>
          <w:szCs w:val="24"/>
        </w:rPr>
        <w:t>V</w:t>
      </w:r>
      <w:r w:rsidRPr="00657D28">
        <w:rPr>
          <w:rFonts w:ascii="Times New Roman" w:hAnsi="Times New Roman"/>
          <w:b w:val="0"/>
          <w:sz w:val="24"/>
          <w:szCs w:val="24"/>
        </w:rPr>
        <w:t xml:space="preserve">“). </w:t>
      </w:r>
    </w:p>
    <w:p w:rsidR="00B62BD5" w:rsidRPr="00657D28" w:rsidRDefault="00B62BD5" w:rsidP="00B62BD5">
      <w:pPr>
        <w:pStyle w:val="Zkladntextodsazen"/>
        <w:tabs>
          <w:tab w:val="left" w:pos="8820"/>
        </w:tabs>
        <w:ind w:left="426" w:hanging="426"/>
        <w:rPr>
          <w:rFonts w:ascii="Times New Roman" w:hAnsi="Times New Roman"/>
          <w:b w:val="0"/>
          <w:sz w:val="24"/>
          <w:szCs w:val="24"/>
        </w:rPr>
      </w:pPr>
      <w:r w:rsidRPr="00657D28">
        <w:rPr>
          <w:rFonts w:ascii="Times New Roman" w:hAnsi="Times New Roman"/>
          <w:b w:val="0"/>
          <w:sz w:val="24"/>
          <w:szCs w:val="24"/>
        </w:rPr>
        <w:t>(3) Na odborném zajištění SCJ se podílejí jednotlivá profesní sdružení učitelů cizích jazyků.</w:t>
      </w:r>
    </w:p>
    <w:p w:rsidR="00B62BD5" w:rsidRPr="00657D28" w:rsidRDefault="00B62BD5" w:rsidP="00B62BD5">
      <w:pPr>
        <w:pStyle w:val="Nadpis2"/>
        <w:keepNext w:val="0"/>
        <w:tabs>
          <w:tab w:val="left" w:pos="708"/>
        </w:tabs>
        <w:spacing w:before="240"/>
        <w:rPr>
          <w:b/>
          <w:szCs w:val="24"/>
        </w:rPr>
      </w:pPr>
      <w:r w:rsidRPr="00657D28">
        <w:rPr>
          <w:b/>
          <w:szCs w:val="24"/>
        </w:rPr>
        <w:t>ČÁST DRUHÁ</w:t>
      </w:r>
    </w:p>
    <w:p w:rsidR="00B62BD5" w:rsidRPr="00657D28" w:rsidRDefault="00B62BD5" w:rsidP="00B62BD5">
      <w:pPr>
        <w:spacing w:after="0"/>
        <w:jc w:val="center"/>
        <w:rPr>
          <w:rFonts w:ascii="Times New Roman" w:hAnsi="Times New Roman"/>
          <w:sz w:val="24"/>
          <w:szCs w:val="24"/>
        </w:rPr>
      </w:pPr>
      <w:r w:rsidRPr="00657D28">
        <w:rPr>
          <w:rFonts w:ascii="Times New Roman" w:hAnsi="Times New Roman"/>
          <w:sz w:val="24"/>
          <w:szCs w:val="24"/>
        </w:rPr>
        <w:t>Čl. 3</w:t>
      </w:r>
    </w:p>
    <w:p w:rsidR="00B62BD5" w:rsidRPr="00657D28" w:rsidRDefault="00B62BD5" w:rsidP="00B62BD5">
      <w:pPr>
        <w:spacing w:after="0"/>
        <w:jc w:val="center"/>
        <w:rPr>
          <w:rFonts w:ascii="Times New Roman" w:hAnsi="Times New Roman"/>
          <w:b/>
          <w:sz w:val="24"/>
          <w:szCs w:val="24"/>
        </w:rPr>
      </w:pPr>
      <w:r w:rsidRPr="00657D28">
        <w:rPr>
          <w:rFonts w:ascii="Times New Roman" w:hAnsi="Times New Roman"/>
          <w:sz w:val="24"/>
          <w:szCs w:val="24"/>
        </w:rPr>
        <w:t xml:space="preserve"> </w:t>
      </w:r>
      <w:r w:rsidRPr="00657D28">
        <w:rPr>
          <w:rFonts w:ascii="Times New Roman" w:hAnsi="Times New Roman"/>
          <w:b/>
          <w:sz w:val="24"/>
          <w:szCs w:val="24"/>
        </w:rPr>
        <w:t>Organizace a řízení soutěže</w:t>
      </w:r>
    </w:p>
    <w:p w:rsidR="00B62BD5" w:rsidRPr="00657D28" w:rsidRDefault="00B62BD5" w:rsidP="00B62BD5">
      <w:pPr>
        <w:pStyle w:val="Zkladntextodsazen3"/>
        <w:ind w:left="397" w:hanging="397"/>
        <w:jc w:val="both"/>
        <w:rPr>
          <w:rFonts w:ascii="Times New Roman" w:hAnsi="Times New Roman"/>
          <w:sz w:val="24"/>
          <w:szCs w:val="24"/>
        </w:rPr>
      </w:pPr>
      <w:r w:rsidRPr="00657D28">
        <w:rPr>
          <w:rFonts w:ascii="Times New Roman" w:hAnsi="Times New Roman"/>
          <w:sz w:val="24"/>
          <w:szCs w:val="24"/>
        </w:rPr>
        <w:t>(1) Soutěž v jazyce německém je organizována v následujících kategoriích a soutěžních kolech:</w:t>
      </w:r>
    </w:p>
    <w:p w:rsidR="00B62BD5" w:rsidRPr="00657D28" w:rsidRDefault="00B62BD5" w:rsidP="00E912B5">
      <w:pPr>
        <w:pStyle w:val="Zkladntextodsazen"/>
        <w:ind w:left="568" w:hanging="284"/>
        <w:rPr>
          <w:rFonts w:ascii="Times New Roman" w:hAnsi="Times New Roman"/>
          <w:b w:val="0"/>
          <w:sz w:val="24"/>
          <w:szCs w:val="24"/>
        </w:rPr>
      </w:pPr>
      <w:r w:rsidRPr="00657D28">
        <w:rPr>
          <w:rFonts w:ascii="Times New Roman" w:hAnsi="Times New Roman"/>
          <w:b w:val="0"/>
          <w:sz w:val="24"/>
          <w:szCs w:val="24"/>
        </w:rPr>
        <w:t>a) v kategorii I. A - určené žákům do 7. ročníků základních škol probíhá ve školním a okresním kole,</w:t>
      </w:r>
    </w:p>
    <w:p w:rsidR="002E7DBC" w:rsidRPr="00657D28" w:rsidRDefault="002E7DBC" w:rsidP="00E912B5">
      <w:pPr>
        <w:pStyle w:val="Zkladntextodsazen"/>
        <w:ind w:left="568" w:hanging="284"/>
        <w:rPr>
          <w:rFonts w:ascii="Times New Roman" w:hAnsi="Times New Roman"/>
          <w:b w:val="0"/>
          <w:sz w:val="24"/>
          <w:szCs w:val="24"/>
        </w:rPr>
      </w:pPr>
      <w:r w:rsidRPr="00657D28">
        <w:rPr>
          <w:rFonts w:ascii="Times New Roman" w:hAnsi="Times New Roman"/>
          <w:b w:val="0"/>
          <w:sz w:val="24"/>
          <w:szCs w:val="24"/>
        </w:rPr>
        <w:t>b) v kategorii I.</w:t>
      </w:r>
      <w:r w:rsidR="00E912B5" w:rsidRPr="00657D28">
        <w:rPr>
          <w:rFonts w:ascii="Times New Roman" w:hAnsi="Times New Roman"/>
          <w:b w:val="0"/>
          <w:sz w:val="24"/>
          <w:szCs w:val="24"/>
        </w:rPr>
        <w:t xml:space="preserve"> </w:t>
      </w:r>
      <w:r w:rsidRPr="00657D28">
        <w:rPr>
          <w:rFonts w:ascii="Times New Roman" w:hAnsi="Times New Roman"/>
          <w:b w:val="0"/>
          <w:sz w:val="24"/>
          <w:szCs w:val="24"/>
        </w:rPr>
        <w:t xml:space="preserve">B </w:t>
      </w:r>
      <w:r w:rsidR="00A329DF" w:rsidRPr="00657D28">
        <w:rPr>
          <w:rFonts w:ascii="Times New Roman" w:hAnsi="Times New Roman"/>
          <w:b w:val="0"/>
          <w:sz w:val="24"/>
          <w:szCs w:val="24"/>
        </w:rPr>
        <w:t>-</w:t>
      </w:r>
      <w:r w:rsidRPr="00657D28">
        <w:rPr>
          <w:rFonts w:ascii="Times New Roman" w:hAnsi="Times New Roman"/>
          <w:b w:val="0"/>
          <w:sz w:val="24"/>
          <w:szCs w:val="24"/>
        </w:rPr>
        <w:t xml:space="preserve"> určené žákům ročníků víceletých gymnázií odpovídajících</w:t>
      </w:r>
      <w:r w:rsidR="00E912B5" w:rsidRPr="00657D28">
        <w:rPr>
          <w:rFonts w:ascii="Times New Roman" w:hAnsi="Times New Roman"/>
          <w:b w:val="0"/>
          <w:sz w:val="24"/>
          <w:szCs w:val="24"/>
        </w:rPr>
        <w:t xml:space="preserve"> věkové kategorii žáků do</w:t>
      </w:r>
      <w:r w:rsidRPr="00657D28">
        <w:rPr>
          <w:rFonts w:ascii="Times New Roman" w:hAnsi="Times New Roman"/>
          <w:b w:val="0"/>
          <w:sz w:val="24"/>
          <w:szCs w:val="24"/>
        </w:rPr>
        <w:t xml:space="preserve"> 7. </w:t>
      </w:r>
      <w:r w:rsidR="00E912B5" w:rsidRPr="00657D28">
        <w:rPr>
          <w:rFonts w:ascii="Times New Roman" w:hAnsi="Times New Roman"/>
          <w:b w:val="0"/>
          <w:sz w:val="24"/>
          <w:szCs w:val="24"/>
        </w:rPr>
        <w:t>ročníků</w:t>
      </w:r>
      <w:r w:rsidRPr="00657D28">
        <w:rPr>
          <w:rFonts w:ascii="Times New Roman" w:hAnsi="Times New Roman"/>
          <w:b w:val="0"/>
          <w:sz w:val="24"/>
          <w:szCs w:val="24"/>
        </w:rPr>
        <w:t xml:space="preserve"> </w:t>
      </w:r>
      <w:r w:rsidR="00E912B5" w:rsidRPr="00657D28">
        <w:rPr>
          <w:rFonts w:ascii="Times New Roman" w:hAnsi="Times New Roman"/>
          <w:b w:val="0"/>
          <w:sz w:val="24"/>
          <w:szCs w:val="24"/>
        </w:rPr>
        <w:t>základních škol</w:t>
      </w:r>
      <w:r w:rsidRPr="00657D28">
        <w:rPr>
          <w:rFonts w:ascii="Times New Roman" w:hAnsi="Times New Roman"/>
          <w:b w:val="0"/>
          <w:sz w:val="24"/>
          <w:szCs w:val="24"/>
        </w:rPr>
        <w:t>; probíhá ve školním a okresním kole,</w:t>
      </w:r>
    </w:p>
    <w:p w:rsidR="00B62BD5" w:rsidRPr="00657D28" w:rsidRDefault="00B62BD5" w:rsidP="00E912B5">
      <w:pPr>
        <w:spacing w:after="0"/>
        <w:ind w:left="568" w:hanging="284"/>
        <w:jc w:val="both"/>
        <w:rPr>
          <w:rFonts w:ascii="Times New Roman" w:hAnsi="Times New Roman"/>
          <w:sz w:val="24"/>
          <w:szCs w:val="24"/>
        </w:rPr>
      </w:pPr>
      <w:r w:rsidRPr="00657D28">
        <w:rPr>
          <w:rFonts w:ascii="Times New Roman" w:hAnsi="Times New Roman"/>
          <w:sz w:val="24"/>
          <w:szCs w:val="24"/>
        </w:rPr>
        <w:t xml:space="preserve">c) v kategorii II. A - určené žákům </w:t>
      </w:r>
      <w:smartTag w:uri="urn:schemas-microsoft-com:office:smarttags" w:element="metricconverter">
        <w:smartTagPr>
          <w:attr w:name="ProductID" w:val="8. a"/>
        </w:smartTagPr>
        <w:r w:rsidRPr="00657D28">
          <w:rPr>
            <w:rFonts w:ascii="Times New Roman" w:hAnsi="Times New Roman"/>
            <w:sz w:val="24"/>
            <w:szCs w:val="24"/>
          </w:rPr>
          <w:t>8. a</w:t>
        </w:r>
      </w:smartTag>
      <w:r w:rsidRPr="00657D28">
        <w:rPr>
          <w:rFonts w:ascii="Times New Roman" w:hAnsi="Times New Roman"/>
          <w:sz w:val="24"/>
          <w:szCs w:val="24"/>
        </w:rPr>
        <w:t xml:space="preserve"> 9. ročníků základních škol; probíhá ve školním, okresním, krajském a ústředním kole,</w:t>
      </w:r>
    </w:p>
    <w:p w:rsidR="00B62BD5" w:rsidRPr="00657D28" w:rsidRDefault="00B62BD5" w:rsidP="00E912B5">
      <w:pPr>
        <w:pStyle w:val="Zkladntextodsazen"/>
        <w:ind w:left="568" w:hanging="284"/>
        <w:rPr>
          <w:rFonts w:ascii="Times New Roman" w:hAnsi="Times New Roman"/>
          <w:b w:val="0"/>
          <w:sz w:val="24"/>
          <w:szCs w:val="24"/>
        </w:rPr>
      </w:pPr>
      <w:r w:rsidRPr="00657D28">
        <w:rPr>
          <w:rFonts w:ascii="Times New Roman" w:hAnsi="Times New Roman"/>
          <w:b w:val="0"/>
          <w:sz w:val="24"/>
          <w:szCs w:val="24"/>
        </w:rPr>
        <w:t xml:space="preserve">d) v kategorii II. B - určené žákům ročníků víceletých gymnázií odpovídajících </w:t>
      </w:r>
      <w:smartTag w:uri="urn:schemas-microsoft-com:office:smarttags" w:element="metricconverter">
        <w:smartTagPr>
          <w:attr w:name="ProductID" w:val="8. a"/>
        </w:smartTagPr>
        <w:r w:rsidRPr="00657D28">
          <w:rPr>
            <w:rFonts w:ascii="Times New Roman" w:hAnsi="Times New Roman"/>
            <w:b w:val="0"/>
            <w:sz w:val="24"/>
            <w:szCs w:val="24"/>
          </w:rPr>
          <w:t>8. a</w:t>
        </w:r>
      </w:smartTag>
      <w:r w:rsidRPr="00657D28">
        <w:rPr>
          <w:rFonts w:ascii="Times New Roman" w:hAnsi="Times New Roman"/>
          <w:b w:val="0"/>
          <w:sz w:val="24"/>
          <w:szCs w:val="24"/>
        </w:rPr>
        <w:t xml:space="preserve"> 9. třídě ZŠ; probíhá ve školním kole, nepovinně v okresním kole (o jeho organizování rozhoduje kraj podle počtu účastníků), krajském a ústředním kole,</w:t>
      </w:r>
    </w:p>
    <w:p w:rsidR="00B62BD5" w:rsidRPr="00657D28" w:rsidRDefault="00B62BD5" w:rsidP="00E912B5">
      <w:pPr>
        <w:pStyle w:val="Zkladntextodsazen"/>
        <w:ind w:left="568" w:hanging="284"/>
        <w:rPr>
          <w:rFonts w:ascii="Times New Roman" w:hAnsi="Times New Roman"/>
          <w:b w:val="0"/>
          <w:sz w:val="24"/>
          <w:szCs w:val="24"/>
        </w:rPr>
      </w:pPr>
      <w:r w:rsidRPr="00657D28">
        <w:rPr>
          <w:rFonts w:ascii="Times New Roman" w:hAnsi="Times New Roman"/>
          <w:b w:val="0"/>
          <w:sz w:val="24"/>
          <w:szCs w:val="24"/>
        </w:rPr>
        <w:t xml:space="preserve">e) kategorii II. C - určené žákům </w:t>
      </w:r>
      <w:smartTag w:uri="urn:schemas-microsoft-com:office:smarttags" w:element="metricconverter">
        <w:smartTagPr>
          <w:attr w:name="ProductID" w:val="8. a"/>
        </w:smartTagPr>
        <w:r w:rsidRPr="00657D28">
          <w:rPr>
            <w:rFonts w:ascii="Times New Roman" w:hAnsi="Times New Roman"/>
            <w:b w:val="0"/>
            <w:sz w:val="24"/>
            <w:szCs w:val="24"/>
          </w:rPr>
          <w:t>8. a</w:t>
        </w:r>
      </w:smartTag>
      <w:r w:rsidRPr="00657D28">
        <w:rPr>
          <w:rFonts w:ascii="Times New Roman" w:hAnsi="Times New Roman"/>
          <w:b w:val="0"/>
          <w:sz w:val="24"/>
          <w:szCs w:val="24"/>
        </w:rPr>
        <w:t xml:space="preserve"> 9. ročníků základních škol a odpovídajících ročníků víceletých gymnázií, kteří měli či mají trvalou možnost souvisle komunikovat v daném jazyce mimo samotnou jazykovou výuku; probíhá ve školním, krajském a ústředním kole,</w:t>
      </w:r>
    </w:p>
    <w:p w:rsidR="00B62BD5" w:rsidRPr="00657D28" w:rsidRDefault="00B62BD5" w:rsidP="00B62BD5">
      <w:pPr>
        <w:spacing w:after="0"/>
        <w:ind w:left="568" w:hanging="284"/>
        <w:jc w:val="both"/>
        <w:rPr>
          <w:rFonts w:ascii="Times New Roman" w:hAnsi="Times New Roman"/>
          <w:sz w:val="24"/>
          <w:szCs w:val="24"/>
        </w:rPr>
      </w:pPr>
      <w:r w:rsidRPr="00657D28">
        <w:rPr>
          <w:rFonts w:ascii="Times New Roman" w:hAnsi="Times New Roman"/>
          <w:sz w:val="24"/>
          <w:szCs w:val="24"/>
        </w:rPr>
        <w:lastRenderedPageBreak/>
        <w:t>f) v kategorii III. A - určené žákům l. až 3. ročníků všech typů středních škol</w:t>
      </w:r>
      <w:r w:rsidRPr="00657D28">
        <w:rPr>
          <w:rFonts w:ascii="Times New Roman" w:hAnsi="Times New Roman"/>
          <w:sz w:val="24"/>
          <w:szCs w:val="24"/>
          <w:vertAlign w:val="superscript"/>
        </w:rPr>
        <w:t> 1)</w:t>
      </w:r>
      <w:r w:rsidRPr="00657D28">
        <w:rPr>
          <w:rFonts w:ascii="Times New Roman" w:hAnsi="Times New Roman"/>
          <w:sz w:val="24"/>
          <w:szCs w:val="24"/>
        </w:rPr>
        <w:t>; probíhá ve školním, okresním, krajském a ústředním kole.</w:t>
      </w:r>
    </w:p>
    <w:p w:rsidR="00B62BD5" w:rsidRPr="00657D28" w:rsidRDefault="00B62BD5" w:rsidP="00B62BD5">
      <w:pPr>
        <w:spacing w:after="0"/>
        <w:ind w:left="568" w:hanging="284"/>
        <w:jc w:val="both"/>
        <w:rPr>
          <w:rFonts w:ascii="Times New Roman" w:hAnsi="Times New Roman"/>
          <w:sz w:val="24"/>
          <w:szCs w:val="24"/>
        </w:rPr>
      </w:pPr>
      <w:r w:rsidRPr="00657D28">
        <w:rPr>
          <w:rFonts w:ascii="Times New Roman" w:hAnsi="Times New Roman"/>
          <w:sz w:val="24"/>
          <w:szCs w:val="24"/>
        </w:rPr>
        <w:t>g) v kategorii III. B - určené žákům l. až 3. ročníků všech typů středních škol</w:t>
      </w:r>
      <w:r w:rsidRPr="00657D28">
        <w:rPr>
          <w:rFonts w:ascii="Times New Roman" w:hAnsi="Times New Roman"/>
          <w:sz w:val="24"/>
          <w:szCs w:val="24"/>
          <w:vertAlign w:val="superscript"/>
        </w:rPr>
        <w:t xml:space="preserve"> 1)</w:t>
      </w:r>
      <w:r w:rsidRPr="00657D28">
        <w:rPr>
          <w:rFonts w:ascii="Times New Roman" w:hAnsi="Times New Roman"/>
          <w:sz w:val="24"/>
          <w:szCs w:val="24"/>
        </w:rPr>
        <w:t>, kteří měli či mají trvalou možnost souvisle komunikovat v daném jazyce mimo samotnou jazykovou výuku; probíhá ve školním, krajském a ústředním kole.</w:t>
      </w:r>
    </w:p>
    <w:p w:rsidR="00B62BD5" w:rsidRPr="00657D28" w:rsidRDefault="00B62BD5" w:rsidP="00B62BD5">
      <w:pPr>
        <w:pStyle w:val="Zkladntextodsazen3"/>
        <w:ind w:left="397" w:hanging="397"/>
        <w:jc w:val="both"/>
        <w:rPr>
          <w:rFonts w:ascii="Times New Roman" w:hAnsi="Times New Roman"/>
          <w:sz w:val="24"/>
          <w:szCs w:val="24"/>
        </w:rPr>
      </w:pPr>
      <w:r w:rsidRPr="00657D28">
        <w:rPr>
          <w:rFonts w:ascii="Times New Roman" w:hAnsi="Times New Roman"/>
          <w:sz w:val="24"/>
          <w:szCs w:val="24"/>
        </w:rPr>
        <w:t>(2) Soutěž v jazyce anglickém je organizována v následujících kategoriích a soutěžních kolech:</w:t>
      </w:r>
    </w:p>
    <w:p w:rsidR="00B62BD5" w:rsidRPr="00657D28" w:rsidRDefault="00B62BD5" w:rsidP="00E912B5">
      <w:pPr>
        <w:pStyle w:val="Zkladntextodsazen"/>
        <w:ind w:left="568" w:hanging="284"/>
        <w:rPr>
          <w:rFonts w:ascii="Times New Roman" w:hAnsi="Times New Roman"/>
          <w:b w:val="0"/>
          <w:sz w:val="24"/>
          <w:szCs w:val="24"/>
        </w:rPr>
      </w:pPr>
      <w:r w:rsidRPr="00657D28">
        <w:rPr>
          <w:rFonts w:ascii="Times New Roman" w:hAnsi="Times New Roman"/>
          <w:b w:val="0"/>
          <w:sz w:val="24"/>
          <w:szCs w:val="24"/>
        </w:rPr>
        <w:t>a) v kategorii I. A - určené žákům do 7. ročníků základních škol; probíhá ve školním a okresním kole,</w:t>
      </w:r>
    </w:p>
    <w:p w:rsidR="00E912B5" w:rsidRPr="00657D28" w:rsidRDefault="00E912B5" w:rsidP="00E912B5">
      <w:pPr>
        <w:pStyle w:val="Zkladntextodsazen"/>
        <w:ind w:left="568" w:hanging="284"/>
        <w:rPr>
          <w:rFonts w:ascii="Times New Roman" w:hAnsi="Times New Roman"/>
          <w:b w:val="0"/>
          <w:sz w:val="24"/>
          <w:szCs w:val="24"/>
        </w:rPr>
      </w:pPr>
      <w:r w:rsidRPr="00657D28">
        <w:rPr>
          <w:rFonts w:ascii="Times New Roman" w:hAnsi="Times New Roman"/>
          <w:b w:val="0"/>
          <w:sz w:val="24"/>
          <w:szCs w:val="24"/>
        </w:rPr>
        <w:t xml:space="preserve">b) v kategorii I. B </w:t>
      </w:r>
      <w:r w:rsidR="00A329DF" w:rsidRPr="00657D28">
        <w:rPr>
          <w:rFonts w:ascii="Times New Roman" w:hAnsi="Times New Roman"/>
          <w:b w:val="0"/>
          <w:sz w:val="24"/>
          <w:szCs w:val="24"/>
        </w:rPr>
        <w:t>-</w:t>
      </w:r>
      <w:r w:rsidRPr="00657D28">
        <w:rPr>
          <w:rFonts w:ascii="Times New Roman" w:hAnsi="Times New Roman"/>
          <w:b w:val="0"/>
          <w:sz w:val="24"/>
          <w:szCs w:val="24"/>
        </w:rPr>
        <w:t xml:space="preserve"> určené žákům ročníků víceletých gymnázií odpovídajících věkové kategorii žáků do 7. ročníků základních škol; probíhá ve školním a okresním kole,</w:t>
      </w:r>
    </w:p>
    <w:p w:rsidR="00B62BD5" w:rsidRPr="00657D28" w:rsidRDefault="00B62BD5" w:rsidP="00E912B5">
      <w:pPr>
        <w:spacing w:after="0"/>
        <w:ind w:left="568" w:hanging="284"/>
        <w:jc w:val="both"/>
        <w:rPr>
          <w:rFonts w:ascii="Times New Roman" w:hAnsi="Times New Roman"/>
          <w:sz w:val="24"/>
          <w:szCs w:val="24"/>
        </w:rPr>
      </w:pPr>
      <w:r w:rsidRPr="00657D28">
        <w:rPr>
          <w:rFonts w:ascii="Times New Roman" w:hAnsi="Times New Roman"/>
          <w:sz w:val="24"/>
          <w:szCs w:val="24"/>
        </w:rPr>
        <w:t xml:space="preserve">c) v kategorii II. A - určené žákům </w:t>
      </w:r>
      <w:smartTag w:uri="urn:schemas-microsoft-com:office:smarttags" w:element="metricconverter">
        <w:smartTagPr>
          <w:attr w:name="ProductID" w:val="8. a"/>
        </w:smartTagPr>
        <w:r w:rsidRPr="00657D28">
          <w:rPr>
            <w:rFonts w:ascii="Times New Roman" w:hAnsi="Times New Roman"/>
            <w:sz w:val="24"/>
            <w:szCs w:val="24"/>
          </w:rPr>
          <w:t>8. a</w:t>
        </w:r>
      </w:smartTag>
      <w:r w:rsidRPr="00657D28">
        <w:rPr>
          <w:rFonts w:ascii="Times New Roman" w:hAnsi="Times New Roman"/>
          <w:sz w:val="24"/>
          <w:szCs w:val="24"/>
        </w:rPr>
        <w:t xml:space="preserve"> 9. ročníků základních škol, probíhá ve školním, okresním, krajském a ústředním kole,</w:t>
      </w:r>
    </w:p>
    <w:p w:rsidR="00B62BD5" w:rsidRPr="00657D28" w:rsidRDefault="00B62BD5" w:rsidP="00E912B5">
      <w:pPr>
        <w:spacing w:after="0"/>
        <w:ind w:left="568" w:hanging="284"/>
        <w:jc w:val="both"/>
        <w:rPr>
          <w:rFonts w:ascii="Times New Roman" w:hAnsi="Times New Roman"/>
          <w:sz w:val="24"/>
          <w:szCs w:val="24"/>
        </w:rPr>
      </w:pPr>
      <w:r w:rsidRPr="00657D28">
        <w:rPr>
          <w:rFonts w:ascii="Times New Roman" w:hAnsi="Times New Roman"/>
          <w:sz w:val="24"/>
          <w:szCs w:val="24"/>
        </w:rPr>
        <w:t xml:space="preserve">d) v kategorii II. B - určené žákům ročníků víceletých gymnázií odpovídajících </w:t>
      </w:r>
      <w:smartTag w:uri="urn:schemas-microsoft-com:office:smarttags" w:element="metricconverter">
        <w:smartTagPr>
          <w:attr w:name="ProductID" w:val="8. a"/>
        </w:smartTagPr>
        <w:r w:rsidRPr="00657D28">
          <w:rPr>
            <w:rFonts w:ascii="Times New Roman" w:hAnsi="Times New Roman"/>
            <w:sz w:val="24"/>
            <w:szCs w:val="24"/>
          </w:rPr>
          <w:t>8. a</w:t>
        </w:r>
      </w:smartTag>
      <w:r w:rsidRPr="00657D28">
        <w:rPr>
          <w:rFonts w:ascii="Times New Roman" w:hAnsi="Times New Roman"/>
          <w:sz w:val="24"/>
          <w:szCs w:val="24"/>
        </w:rPr>
        <w:t xml:space="preserve"> 9. třídě ZŠ; probíhá ve školním, okresním, krajském a ústředním kole,</w:t>
      </w:r>
    </w:p>
    <w:p w:rsidR="00B62BD5" w:rsidRPr="00657D28" w:rsidRDefault="00B62BD5" w:rsidP="00E912B5">
      <w:pPr>
        <w:spacing w:after="0"/>
        <w:ind w:left="568" w:hanging="284"/>
        <w:jc w:val="both"/>
        <w:rPr>
          <w:rFonts w:ascii="Times New Roman" w:hAnsi="Times New Roman"/>
          <w:sz w:val="24"/>
          <w:szCs w:val="24"/>
        </w:rPr>
      </w:pPr>
      <w:r w:rsidRPr="00657D28">
        <w:rPr>
          <w:rFonts w:ascii="Times New Roman" w:hAnsi="Times New Roman"/>
          <w:sz w:val="24"/>
          <w:szCs w:val="24"/>
        </w:rPr>
        <w:t xml:space="preserve">e) kategorii II. C - určené žákům </w:t>
      </w:r>
      <w:smartTag w:uri="urn:schemas-microsoft-com:office:smarttags" w:element="metricconverter">
        <w:smartTagPr>
          <w:attr w:name="ProductID" w:val="8. a"/>
        </w:smartTagPr>
        <w:r w:rsidRPr="00657D28">
          <w:rPr>
            <w:rFonts w:ascii="Times New Roman" w:hAnsi="Times New Roman"/>
            <w:sz w:val="24"/>
            <w:szCs w:val="24"/>
          </w:rPr>
          <w:t>8. a</w:t>
        </w:r>
      </w:smartTag>
      <w:r w:rsidRPr="00657D28">
        <w:rPr>
          <w:rFonts w:ascii="Times New Roman" w:hAnsi="Times New Roman"/>
          <w:sz w:val="24"/>
          <w:szCs w:val="24"/>
        </w:rPr>
        <w:t xml:space="preserve"> 9. ročníků základních škol a odpovídajících ročníků víceletých gymnázií, kteří měli či mají trvalou možnost souvisle komunikovat v daném jazyce mimo samotnou jazykovou výuku; probíhá ve školním, krajském a ústředním kole,</w:t>
      </w:r>
    </w:p>
    <w:p w:rsidR="00B62BD5" w:rsidRPr="00657D28" w:rsidRDefault="00B62BD5" w:rsidP="00B62BD5">
      <w:pPr>
        <w:spacing w:after="0"/>
        <w:ind w:left="568" w:hanging="284"/>
        <w:jc w:val="both"/>
        <w:rPr>
          <w:rFonts w:ascii="Times New Roman" w:hAnsi="Times New Roman"/>
          <w:sz w:val="24"/>
          <w:szCs w:val="24"/>
        </w:rPr>
      </w:pPr>
      <w:r w:rsidRPr="00657D28">
        <w:rPr>
          <w:rFonts w:ascii="Times New Roman" w:hAnsi="Times New Roman"/>
          <w:sz w:val="24"/>
          <w:szCs w:val="24"/>
        </w:rPr>
        <w:t>f) v kategorii III. A - určené žákům l. až 3. ročníků všech typů středních škol</w:t>
      </w:r>
      <w:r w:rsidRPr="00657D28">
        <w:rPr>
          <w:rFonts w:ascii="Times New Roman" w:hAnsi="Times New Roman"/>
          <w:sz w:val="24"/>
          <w:szCs w:val="24"/>
          <w:vertAlign w:val="superscript"/>
        </w:rPr>
        <w:t> 1)</w:t>
      </w:r>
      <w:r w:rsidRPr="00657D28">
        <w:rPr>
          <w:rFonts w:ascii="Times New Roman" w:hAnsi="Times New Roman"/>
          <w:sz w:val="24"/>
          <w:szCs w:val="24"/>
        </w:rPr>
        <w:t>; probíhá ve školním, okresním, krajském a ústředním kole.</w:t>
      </w:r>
    </w:p>
    <w:p w:rsidR="00B62BD5" w:rsidRPr="00657D28" w:rsidRDefault="00B62BD5" w:rsidP="00B62BD5">
      <w:pPr>
        <w:spacing w:after="0"/>
        <w:ind w:left="568" w:hanging="284"/>
        <w:jc w:val="both"/>
        <w:rPr>
          <w:rFonts w:ascii="Times New Roman" w:hAnsi="Times New Roman"/>
          <w:sz w:val="24"/>
          <w:szCs w:val="24"/>
        </w:rPr>
      </w:pPr>
      <w:r w:rsidRPr="00657D28">
        <w:rPr>
          <w:rFonts w:ascii="Times New Roman" w:hAnsi="Times New Roman"/>
          <w:sz w:val="24"/>
          <w:szCs w:val="24"/>
        </w:rPr>
        <w:t>g) v kategorii III. B - určené žákům l. až 3. ročníků všech typů středních škol</w:t>
      </w:r>
      <w:r w:rsidRPr="00657D28">
        <w:rPr>
          <w:rFonts w:ascii="Times New Roman" w:hAnsi="Times New Roman"/>
          <w:sz w:val="24"/>
          <w:szCs w:val="24"/>
          <w:vertAlign w:val="superscript"/>
        </w:rPr>
        <w:t xml:space="preserve"> 1)</w:t>
      </w:r>
      <w:r w:rsidRPr="00657D28">
        <w:rPr>
          <w:rFonts w:ascii="Times New Roman" w:hAnsi="Times New Roman"/>
          <w:sz w:val="24"/>
          <w:szCs w:val="24"/>
        </w:rPr>
        <w:t>, kteří měli či mají trvalou možnost souvisle komunikovat v daném jazyce mimo samotnou jazykovou výuku; probíhá ve školním, krajském a ústředním kole.</w:t>
      </w:r>
    </w:p>
    <w:p w:rsidR="00B62BD5" w:rsidRPr="00657D28" w:rsidRDefault="00B62BD5" w:rsidP="00B62BD5">
      <w:pPr>
        <w:spacing w:after="0"/>
        <w:ind w:left="397" w:hanging="397"/>
        <w:jc w:val="both"/>
        <w:rPr>
          <w:rFonts w:ascii="Times New Roman" w:hAnsi="Times New Roman"/>
          <w:sz w:val="24"/>
          <w:szCs w:val="24"/>
        </w:rPr>
      </w:pPr>
      <w:r w:rsidRPr="00657D28">
        <w:rPr>
          <w:rFonts w:ascii="Times New Roman" w:hAnsi="Times New Roman"/>
          <w:sz w:val="24"/>
          <w:szCs w:val="24"/>
        </w:rPr>
        <w:t xml:space="preserve"> (3) Soutěž v jazyce francouzském je organizována v následujících kategoriích a soutěžních kolech:</w:t>
      </w:r>
    </w:p>
    <w:p w:rsidR="00B62BD5" w:rsidRPr="00657D28" w:rsidRDefault="00B62BD5" w:rsidP="00657D28">
      <w:pPr>
        <w:pStyle w:val="Zkladntextodsazen2"/>
        <w:tabs>
          <w:tab w:val="left" w:pos="10205"/>
        </w:tabs>
        <w:ind w:left="568" w:right="-1" w:hanging="284"/>
        <w:rPr>
          <w:rFonts w:ascii="Times New Roman" w:hAnsi="Times New Roman"/>
          <w:sz w:val="24"/>
          <w:szCs w:val="24"/>
        </w:rPr>
      </w:pPr>
      <w:r w:rsidRPr="00657D28">
        <w:rPr>
          <w:rFonts w:ascii="Times New Roman" w:hAnsi="Times New Roman"/>
          <w:sz w:val="24"/>
          <w:szCs w:val="24"/>
        </w:rPr>
        <w:t>a) kategorie ZŠ A1 - je určena žákům základních škol a odpovídajících ročníků víceletých gymnázií, jejichž délka studia francouzštiny nepřesáhla 3 roky a délka týdenní výuky (včetně konverzace v daném jazyce, příp. mimoškolní výuky) nepřesahuje 12 hodin;</w:t>
      </w:r>
      <w:r w:rsidR="00657D28">
        <w:rPr>
          <w:rFonts w:ascii="Times New Roman" w:hAnsi="Times New Roman"/>
          <w:sz w:val="24"/>
          <w:szCs w:val="24"/>
        </w:rPr>
        <w:t xml:space="preserve"> probíhá ve školním, krajském a </w:t>
      </w:r>
      <w:r w:rsidRPr="00657D28">
        <w:rPr>
          <w:rFonts w:ascii="Times New Roman" w:hAnsi="Times New Roman"/>
          <w:sz w:val="24"/>
          <w:szCs w:val="24"/>
        </w:rPr>
        <w:t>ústředním kole,</w:t>
      </w:r>
    </w:p>
    <w:p w:rsidR="00B62BD5" w:rsidRPr="00657D28" w:rsidRDefault="00B62BD5" w:rsidP="00657D28">
      <w:pPr>
        <w:pStyle w:val="Zkladntextodsazen2"/>
        <w:tabs>
          <w:tab w:val="left" w:pos="10205"/>
        </w:tabs>
        <w:ind w:left="568" w:right="-1" w:hanging="284"/>
        <w:rPr>
          <w:rFonts w:ascii="Times New Roman" w:hAnsi="Times New Roman"/>
          <w:sz w:val="24"/>
          <w:szCs w:val="24"/>
        </w:rPr>
      </w:pPr>
      <w:r w:rsidRPr="00657D28">
        <w:rPr>
          <w:rFonts w:ascii="Times New Roman" w:hAnsi="Times New Roman"/>
          <w:sz w:val="24"/>
          <w:szCs w:val="24"/>
        </w:rPr>
        <w:t>b) kategorie ZŠ A2 - je určena žákům základních škol a odpovídajících ročníků víceletých gymnázií, jejichž délka studia francouzštiny přesáhla 3 roky nebo délka týdenní výuky (včetně konverzace v daném jazyce, příp. mimoškolní výuky) přesahuje 12 hodin;</w:t>
      </w:r>
      <w:r w:rsidR="00657D28">
        <w:rPr>
          <w:rFonts w:ascii="Times New Roman" w:hAnsi="Times New Roman"/>
          <w:sz w:val="24"/>
          <w:szCs w:val="24"/>
        </w:rPr>
        <w:t xml:space="preserve"> probíhá ve školním, krajském a </w:t>
      </w:r>
      <w:r w:rsidRPr="00657D28">
        <w:rPr>
          <w:rFonts w:ascii="Times New Roman" w:hAnsi="Times New Roman"/>
          <w:sz w:val="24"/>
          <w:szCs w:val="24"/>
        </w:rPr>
        <w:t>ústředním kole,</w:t>
      </w:r>
    </w:p>
    <w:p w:rsidR="00B62BD5" w:rsidRPr="00657D28" w:rsidRDefault="00B62BD5" w:rsidP="00657D28">
      <w:pPr>
        <w:pStyle w:val="Zkladntextodsazen2"/>
        <w:tabs>
          <w:tab w:val="left" w:pos="10205"/>
        </w:tabs>
        <w:ind w:left="568" w:right="-1" w:hanging="284"/>
        <w:rPr>
          <w:rFonts w:ascii="Times New Roman" w:hAnsi="Times New Roman"/>
          <w:sz w:val="24"/>
          <w:szCs w:val="24"/>
        </w:rPr>
      </w:pPr>
      <w:r w:rsidRPr="00657D28">
        <w:rPr>
          <w:rFonts w:ascii="Times New Roman" w:hAnsi="Times New Roman"/>
          <w:sz w:val="24"/>
          <w:szCs w:val="24"/>
        </w:rPr>
        <w:t>c) kategorie SŠ B1 - je určena žákům 1. až 3. ročníků všech typů středních škol</w:t>
      </w:r>
      <w:r w:rsidRPr="00657D28">
        <w:rPr>
          <w:rFonts w:ascii="Times New Roman" w:hAnsi="Times New Roman"/>
          <w:sz w:val="24"/>
          <w:szCs w:val="24"/>
          <w:vertAlign w:val="superscript"/>
        </w:rPr>
        <w:t xml:space="preserve"> 1)</w:t>
      </w:r>
      <w:r w:rsidRPr="00657D28">
        <w:rPr>
          <w:rFonts w:ascii="Times New Roman" w:hAnsi="Times New Roman"/>
          <w:sz w:val="24"/>
          <w:szCs w:val="24"/>
        </w:rPr>
        <w:t>, jejichž délka studia francouzštiny nepřesáhla 3 roky a délka týdenní výuky (včetně konverzace v daném jazyce, příp. mimoškolní výuky) nepřesahuje 12 hodin; probíhá ve školním, krajském a ústředním kole,</w:t>
      </w:r>
    </w:p>
    <w:p w:rsidR="00B62BD5" w:rsidRPr="00657D28" w:rsidRDefault="00B62BD5" w:rsidP="00890911">
      <w:pPr>
        <w:pStyle w:val="Zkladntextodsazen2"/>
        <w:tabs>
          <w:tab w:val="left" w:pos="10205"/>
        </w:tabs>
        <w:ind w:left="568" w:right="-1" w:hanging="284"/>
        <w:rPr>
          <w:rFonts w:ascii="Times New Roman" w:hAnsi="Times New Roman"/>
          <w:sz w:val="24"/>
          <w:szCs w:val="24"/>
        </w:rPr>
      </w:pPr>
      <w:r w:rsidRPr="00657D28">
        <w:rPr>
          <w:rFonts w:ascii="Times New Roman" w:hAnsi="Times New Roman"/>
          <w:sz w:val="24"/>
          <w:szCs w:val="24"/>
        </w:rPr>
        <w:t>d) kategorie SŠ B2 - je určena žákům 1. až 3. ročníků všech typů středních škol</w:t>
      </w:r>
      <w:r w:rsidRPr="00657D28">
        <w:rPr>
          <w:rFonts w:ascii="Times New Roman" w:hAnsi="Times New Roman"/>
          <w:sz w:val="24"/>
          <w:szCs w:val="24"/>
          <w:vertAlign w:val="superscript"/>
        </w:rPr>
        <w:t> 1)</w:t>
      </w:r>
      <w:r w:rsidRPr="00657D28">
        <w:rPr>
          <w:rFonts w:ascii="Times New Roman" w:hAnsi="Times New Roman"/>
          <w:sz w:val="24"/>
          <w:szCs w:val="24"/>
        </w:rPr>
        <w:t>, jejichž délka studia francouzštiny přesáhla 3 roky nebo délka týdenní výuky (včetně konverzace v daném jazyce, příp. mimoškolní výuky) přesahuje 12 hodin; probíhá ve školním, krajském a ústředním kole.</w:t>
      </w:r>
    </w:p>
    <w:p w:rsidR="00B62BD5" w:rsidRPr="00657D28" w:rsidRDefault="00B62BD5" w:rsidP="00B62BD5">
      <w:pPr>
        <w:spacing w:after="0"/>
        <w:ind w:left="397" w:hanging="397"/>
        <w:jc w:val="both"/>
        <w:rPr>
          <w:rFonts w:ascii="Times New Roman" w:hAnsi="Times New Roman"/>
          <w:sz w:val="24"/>
          <w:szCs w:val="24"/>
        </w:rPr>
      </w:pPr>
      <w:r w:rsidRPr="00657D28">
        <w:rPr>
          <w:rFonts w:ascii="Times New Roman" w:hAnsi="Times New Roman"/>
          <w:sz w:val="24"/>
          <w:szCs w:val="24"/>
        </w:rPr>
        <w:t>(4) Soutěž v jazyce španělském je organizována v následujících kategoriích a soutěžních kolech:</w:t>
      </w:r>
    </w:p>
    <w:p w:rsidR="00B62BD5" w:rsidRPr="00657D28" w:rsidRDefault="00B62BD5" w:rsidP="00B62BD5">
      <w:pPr>
        <w:spacing w:after="0"/>
        <w:ind w:left="568" w:hanging="284"/>
        <w:jc w:val="both"/>
        <w:rPr>
          <w:rFonts w:ascii="Times New Roman" w:hAnsi="Times New Roman"/>
          <w:sz w:val="24"/>
          <w:szCs w:val="24"/>
        </w:rPr>
      </w:pPr>
      <w:r w:rsidRPr="00657D28">
        <w:rPr>
          <w:rFonts w:ascii="Times New Roman" w:hAnsi="Times New Roman"/>
          <w:sz w:val="24"/>
          <w:szCs w:val="24"/>
        </w:rPr>
        <w:t xml:space="preserve">a) v kategorii SŠ I - určené žákům všech typů středních škol do </w:t>
      </w:r>
      <w:r w:rsidR="00FC1A09">
        <w:rPr>
          <w:rFonts w:ascii="Times New Roman" w:hAnsi="Times New Roman"/>
          <w:sz w:val="24"/>
          <w:szCs w:val="24"/>
        </w:rPr>
        <w:t>3</w:t>
      </w:r>
      <w:r w:rsidRPr="00657D28">
        <w:rPr>
          <w:rFonts w:ascii="Times New Roman" w:hAnsi="Times New Roman"/>
          <w:sz w:val="24"/>
          <w:szCs w:val="24"/>
        </w:rPr>
        <w:t xml:space="preserve"> let výuky španělštiny; probíhá ve školním, krajském a ústředním kole,</w:t>
      </w:r>
    </w:p>
    <w:p w:rsidR="00B62BD5" w:rsidRDefault="00B62BD5" w:rsidP="00B62BD5">
      <w:pPr>
        <w:spacing w:after="0"/>
        <w:ind w:left="568" w:hanging="284"/>
        <w:jc w:val="both"/>
        <w:rPr>
          <w:rFonts w:ascii="Times New Roman" w:hAnsi="Times New Roman"/>
          <w:sz w:val="24"/>
          <w:szCs w:val="24"/>
        </w:rPr>
      </w:pPr>
      <w:r w:rsidRPr="00657D28">
        <w:rPr>
          <w:rFonts w:ascii="Times New Roman" w:hAnsi="Times New Roman"/>
          <w:sz w:val="24"/>
          <w:szCs w:val="24"/>
        </w:rPr>
        <w:t xml:space="preserve">b) v kategorii SŠ II - určené žákům všech typů středních škol s více než </w:t>
      </w:r>
      <w:r w:rsidR="00FC1A09">
        <w:rPr>
          <w:rFonts w:ascii="Times New Roman" w:hAnsi="Times New Roman"/>
          <w:sz w:val="24"/>
          <w:szCs w:val="24"/>
        </w:rPr>
        <w:t>3</w:t>
      </w:r>
      <w:r w:rsidRPr="00657D28">
        <w:rPr>
          <w:rFonts w:ascii="Times New Roman" w:hAnsi="Times New Roman"/>
          <w:sz w:val="24"/>
          <w:szCs w:val="24"/>
        </w:rPr>
        <w:t> lety výuky španělštiny; probíhá ve ško</w:t>
      </w:r>
      <w:r w:rsidR="00203D95">
        <w:rPr>
          <w:rFonts w:ascii="Times New Roman" w:hAnsi="Times New Roman"/>
          <w:sz w:val="24"/>
          <w:szCs w:val="24"/>
        </w:rPr>
        <w:t>lním, krajském a ústředním kole,</w:t>
      </w:r>
    </w:p>
    <w:p w:rsidR="00203D95" w:rsidRDefault="00203D95" w:rsidP="00B62BD5">
      <w:pPr>
        <w:spacing w:after="0"/>
        <w:ind w:left="568" w:hanging="284"/>
        <w:jc w:val="both"/>
        <w:rPr>
          <w:rFonts w:ascii="Times New Roman" w:hAnsi="Times New Roman"/>
          <w:sz w:val="24"/>
          <w:szCs w:val="24"/>
        </w:rPr>
      </w:pPr>
      <w:r>
        <w:rPr>
          <w:rFonts w:ascii="Times New Roman" w:hAnsi="Times New Roman"/>
          <w:sz w:val="24"/>
          <w:szCs w:val="24"/>
        </w:rPr>
        <w:t>c) v kategorii SŠ III – určené žákům všech typů středních škol</w:t>
      </w:r>
      <w:r w:rsidR="00080FA6">
        <w:rPr>
          <w:rFonts w:ascii="Times New Roman" w:hAnsi="Times New Roman"/>
          <w:sz w:val="24"/>
          <w:szCs w:val="24"/>
        </w:rPr>
        <w:t xml:space="preserve"> </w:t>
      </w:r>
      <w:r w:rsidR="00ED0E59" w:rsidRPr="00ED0E59">
        <w:rPr>
          <w:rFonts w:ascii="Times New Roman" w:hAnsi="Times New Roman"/>
          <w:sz w:val="24"/>
          <w:szCs w:val="24"/>
          <w:vertAlign w:val="superscript"/>
        </w:rPr>
        <w:t>1)</w:t>
      </w:r>
      <w:r>
        <w:rPr>
          <w:rFonts w:ascii="Times New Roman" w:hAnsi="Times New Roman"/>
          <w:sz w:val="24"/>
          <w:szCs w:val="24"/>
        </w:rPr>
        <w:t>, kteří měli či mají trvalou možnost souvisle komunikovat v daném jazyce mimo samotnou jazykovou výuku; probíhá ve školním, krajském a ústředním kole.</w:t>
      </w:r>
    </w:p>
    <w:p w:rsidR="00B62BD5" w:rsidRPr="00657D28" w:rsidRDefault="00B62BD5" w:rsidP="00B62BD5">
      <w:pPr>
        <w:spacing w:after="0"/>
        <w:ind w:left="397" w:hanging="397"/>
        <w:jc w:val="both"/>
        <w:rPr>
          <w:rFonts w:ascii="Times New Roman" w:hAnsi="Times New Roman"/>
          <w:sz w:val="24"/>
          <w:szCs w:val="24"/>
        </w:rPr>
      </w:pPr>
      <w:r w:rsidRPr="00657D28">
        <w:rPr>
          <w:rFonts w:ascii="Times New Roman" w:hAnsi="Times New Roman"/>
          <w:sz w:val="24"/>
          <w:szCs w:val="24"/>
        </w:rPr>
        <w:t>(5) Soutěž v jazyce ruském je organizována v následujících kategoriích a soutěžních kolech:</w:t>
      </w:r>
    </w:p>
    <w:p w:rsidR="00B62BD5" w:rsidRPr="00657D28" w:rsidRDefault="00B62BD5" w:rsidP="00B62BD5">
      <w:pPr>
        <w:spacing w:after="0"/>
        <w:ind w:left="568" w:hanging="284"/>
        <w:jc w:val="both"/>
        <w:rPr>
          <w:rFonts w:ascii="Times New Roman" w:hAnsi="Times New Roman"/>
          <w:sz w:val="24"/>
          <w:szCs w:val="24"/>
        </w:rPr>
      </w:pPr>
      <w:r w:rsidRPr="00657D28">
        <w:rPr>
          <w:rFonts w:ascii="Times New Roman" w:hAnsi="Times New Roman"/>
          <w:sz w:val="24"/>
          <w:szCs w:val="24"/>
        </w:rPr>
        <w:t xml:space="preserve">a) v kategorii ZŠ a víceletých G - určené žákům </w:t>
      </w:r>
      <w:smartTag w:uri="urn:schemas-microsoft-com:office:smarttags" w:element="metricconverter">
        <w:smartTagPr>
          <w:attr w:name="ProductID" w:val="8. a"/>
        </w:smartTagPr>
        <w:r w:rsidRPr="00657D28">
          <w:rPr>
            <w:rFonts w:ascii="Times New Roman" w:hAnsi="Times New Roman"/>
            <w:sz w:val="24"/>
            <w:szCs w:val="24"/>
          </w:rPr>
          <w:t>8. a</w:t>
        </w:r>
      </w:smartTag>
      <w:r w:rsidRPr="00657D28">
        <w:rPr>
          <w:rFonts w:ascii="Times New Roman" w:hAnsi="Times New Roman"/>
          <w:sz w:val="24"/>
          <w:szCs w:val="24"/>
        </w:rPr>
        <w:t xml:space="preserve"> 9. ročníků základních škol a odpovídajících ročníků víceletých gymnázií; probíhá ve školním a krajském kole,</w:t>
      </w:r>
    </w:p>
    <w:p w:rsidR="00B62BD5" w:rsidRPr="00657D28" w:rsidRDefault="00B62BD5" w:rsidP="00B62BD5">
      <w:pPr>
        <w:spacing w:after="0"/>
        <w:ind w:left="568" w:hanging="284"/>
        <w:jc w:val="both"/>
        <w:rPr>
          <w:rFonts w:ascii="Times New Roman" w:hAnsi="Times New Roman"/>
          <w:sz w:val="24"/>
          <w:szCs w:val="24"/>
        </w:rPr>
      </w:pPr>
      <w:r w:rsidRPr="00657D28">
        <w:rPr>
          <w:rFonts w:ascii="Times New Roman" w:hAnsi="Times New Roman"/>
          <w:sz w:val="24"/>
          <w:szCs w:val="24"/>
        </w:rPr>
        <w:t>b) v kategorii SŠ I - určené žákům všech typů středních škol</w:t>
      </w:r>
      <w:r w:rsidRPr="00657D28">
        <w:rPr>
          <w:rFonts w:ascii="Times New Roman" w:hAnsi="Times New Roman"/>
          <w:sz w:val="24"/>
          <w:szCs w:val="24"/>
          <w:vertAlign w:val="superscript"/>
        </w:rPr>
        <w:t> 1)</w:t>
      </w:r>
      <w:r w:rsidRPr="00657D28">
        <w:rPr>
          <w:rFonts w:ascii="Times New Roman" w:hAnsi="Times New Roman"/>
          <w:sz w:val="24"/>
          <w:szCs w:val="24"/>
        </w:rPr>
        <w:t>, u nichž délka výuky ruského jazyka nepřesáhla 3 roky; probíhá ve školním, krajském a ústředním kole,</w:t>
      </w:r>
    </w:p>
    <w:p w:rsidR="00B62BD5" w:rsidRPr="00657D28" w:rsidRDefault="00B62BD5" w:rsidP="00B62BD5">
      <w:pPr>
        <w:spacing w:after="0"/>
        <w:ind w:left="568" w:hanging="284"/>
        <w:jc w:val="both"/>
        <w:rPr>
          <w:rFonts w:ascii="Times New Roman" w:hAnsi="Times New Roman"/>
          <w:sz w:val="24"/>
          <w:szCs w:val="24"/>
        </w:rPr>
      </w:pPr>
      <w:r w:rsidRPr="00657D28">
        <w:rPr>
          <w:rFonts w:ascii="Times New Roman" w:hAnsi="Times New Roman"/>
          <w:sz w:val="24"/>
          <w:szCs w:val="24"/>
        </w:rPr>
        <w:lastRenderedPageBreak/>
        <w:t>c) v kategorii SŠ II - určené žákům všech typů středních škol</w:t>
      </w:r>
      <w:r w:rsidRPr="00657D28">
        <w:rPr>
          <w:rFonts w:ascii="Times New Roman" w:hAnsi="Times New Roman"/>
          <w:sz w:val="24"/>
          <w:szCs w:val="24"/>
          <w:vertAlign w:val="superscript"/>
        </w:rPr>
        <w:t> 1)</w:t>
      </w:r>
      <w:r w:rsidRPr="00657D28">
        <w:rPr>
          <w:rFonts w:ascii="Times New Roman" w:hAnsi="Times New Roman"/>
          <w:sz w:val="24"/>
          <w:szCs w:val="24"/>
        </w:rPr>
        <w:t>, u nichž délka výuky ruského jazyka činí 3 roky a více let; probíhá ve školním, krajském a ústředním kole.</w:t>
      </w:r>
    </w:p>
    <w:p w:rsidR="00B62BD5" w:rsidRPr="00657D28" w:rsidRDefault="00B62BD5" w:rsidP="00B62BD5">
      <w:pPr>
        <w:spacing w:after="0"/>
        <w:ind w:left="397" w:hanging="397"/>
        <w:jc w:val="both"/>
        <w:rPr>
          <w:rFonts w:ascii="Times New Roman" w:hAnsi="Times New Roman"/>
          <w:sz w:val="24"/>
          <w:szCs w:val="24"/>
        </w:rPr>
      </w:pPr>
      <w:r w:rsidRPr="00657D28">
        <w:rPr>
          <w:rFonts w:ascii="Times New Roman" w:hAnsi="Times New Roman"/>
          <w:sz w:val="24"/>
          <w:szCs w:val="24"/>
        </w:rPr>
        <w:t>(6) Soutěž v jazyce latinském je organizována v následujících kategoriích a soutěžních kolech:</w:t>
      </w:r>
    </w:p>
    <w:p w:rsidR="00B62BD5" w:rsidRPr="00657D28" w:rsidRDefault="00B62BD5" w:rsidP="00AA22E0">
      <w:pPr>
        <w:spacing w:after="0"/>
        <w:ind w:left="568" w:hanging="284"/>
        <w:jc w:val="both"/>
        <w:rPr>
          <w:rFonts w:ascii="Times New Roman" w:hAnsi="Times New Roman"/>
          <w:sz w:val="24"/>
          <w:szCs w:val="24"/>
        </w:rPr>
      </w:pPr>
      <w:r w:rsidRPr="00657D28">
        <w:rPr>
          <w:rFonts w:ascii="Times New Roman" w:hAnsi="Times New Roman"/>
          <w:sz w:val="24"/>
          <w:szCs w:val="24"/>
        </w:rPr>
        <w:t>a) v kategorii SŠ A - určené žákům všech typů středních škol s výukou latinského jazyka, kteří absolvovali méně než dva roky studia latiny; probíhá ve školním, zemském</w:t>
      </w:r>
      <w:r w:rsidRPr="00657D28">
        <w:rPr>
          <w:rFonts w:ascii="Times New Roman" w:hAnsi="Times New Roman"/>
          <w:sz w:val="24"/>
          <w:szCs w:val="24"/>
          <w:vertAlign w:val="superscript"/>
        </w:rPr>
        <w:t> 2)</w:t>
      </w:r>
      <w:r w:rsidRPr="00657D28">
        <w:rPr>
          <w:rFonts w:ascii="Times New Roman" w:hAnsi="Times New Roman"/>
          <w:sz w:val="24"/>
          <w:szCs w:val="24"/>
        </w:rPr>
        <w:t xml:space="preserve"> a ústředním kole,</w:t>
      </w:r>
    </w:p>
    <w:p w:rsidR="00B62BD5" w:rsidRPr="00657D28" w:rsidRDefault="00B62BD5" w:rsidP="00B62BD5">
      <w:pPr>
        <w:spacing w:after="0"/>
        <w:ind w:left="568" w:hanging="284"/>
        <w:jc w:val="both"/>
        <w:rPr>
          <w:rFonts w:ascii="Times New Roman" w:hAnsi="Times New Roman"/>
          <w:sz w:val="24"/>
          <w:szCs w:val="24"/>
        </w:rPr>
      </w:pPr>
      <w:r w:rsidRPr="00657D28">
        <w:rPr>
          <w:rFonts w:ascii="Times New Roman" w:hAnsi="Times New Roman"/>
          <w:sz w:val="24"/>
          <w:szCs w:val="24"/>
        </w:rPr>
        <w:t>b) v kategorii SŠ B - určené žákům všech typů středních škol s výukou latinského jazyka, kteří absolvovali více než dva roky studia latiny; probíhá ve školním, zemském</w:t>
      </w:r>
      <w:r w:rsidRPr="00657D28">
        <w:rPr>
          <w:rFonts w:ascii="Times New Roman" w:hAnsi="Times New Roman"/>
          <w:sz w:val="24"/>
          <w:szCs w:val="24"/>
          <w:vertAlign w:val="superscript"/>
        </w:rPr>
        <w:t> 2)</w:t>
      </w:r>
      <w:r w:rsidRPr="00657D28">
        <w:rPr>
          <w:rFonts w:ascii="Times New Roman" w:hAnsi="Times New Roman"/>
          <w:sz w:val="24"/>
          <w:szCs w:val="24"/>
        </w:rPr>
        <w:t xml:space="preserve"> a ústředním kole.</w:t>
      </w:r>
    </w:p>
    <w:p w:rsidR="00B62BD5" w:rsidRPr="00657D28" w:rsidRDefault="00B62BD5" w:rsidP="00B62BD5">
      <w:pPr>
        <w:pStyle w:val="Zkladntextodsazen3"/>
        <w:ind w:left="397" w:hanging="397"/>
        <w:jc w:val="both"/>
        <w:rPr>
          <w:rFonts w:ascii="Times New Roman" w:hAnsi="Times New Roman"/>
          <w:color w:val="FF6600"/>
          <w:sz w:val="24"/>
          <w:szCs w:val="24"/>
        </w:rPr>
      </w:pPr>
      <w:r w:rsidRPr="00657D28">
        <w:rPr>
          <w:rFonts w:ascii="Times New Roman" w:hAnsi="Times New Roman"/>
          <w:sz w:val="24"/>
          <w:szCs w:val="24"/>
        </w:rPr>
        <w:t>(7) Termíny konání jednotlivých soutěžních kol a další informace upřesňující organizaci příslušného ročníku SCJ jsou oznamovány v propozicích a materiálech NID</w:t>
      </w:r>
      <w:r w:rsidR="007B0B28" w:rsidRPr="00657D28">
        <w:rPr>
          <w:rFonts w:ascii="Times New Roman" w:hAnsi="Times New Roman"/>
          <w:sz w:val="24"/>
          <w:szCs w:val="24"/>
        </w:rPr>
        <w:t>V</w:t>
      </w:r>
      <w:r w:rsidRPr="00657D28">
        <w:rPr>
          <w:rFonts w:ascii="Times New Roman" w:hAnsi="Times New Roman"/>
          <w:sz w:val="24"/>
          <w:szCs w:val="24"/>
        </w:rPr>
        <w:t xml:space="preserve"> a prostřednictvím ústředních komisí jednotlivých jazykových soutěží, případně</w:t>
      </w:r>
      <w:r w:rsidRPr="00657D28">
        <w:rPr>
          <w:rFonts w:ascii="Times New Roman" w:hAnsi="Times New Roman"/>
          <w:color w:val="FF6600"/>
          <w:sz w:val="24"/>
          <w:szCs w:val="24"/>
        </w:rPr>
        <w:t xml:space="preserve"> </w:t>
      </w:r>
      <w:r w:rsidRPr="00657D28">
        <w:rPr>
          <w:rFonts w:ascii="Times New Roman" w:hAnsi="Times New Roman"/>
          <w:sz w:val="24"/>
          <w:szCs w:val="24"/>
        </w:rPr>
        <w:t>v bulletinech a informačních tiskovinách vydávaných příslušnými sdruženími učitelů cizích jazyků.</w:t>
      </w:r>
    </w:p>
    <w:p w:rsidR="00B62BD5" w:rsidRPr="00657D28" w:rsidRDefault="00B62BD5" w:rsidP="00B62BD5">
      <w:pPr>
        <w:spacing w:after="0"/>
        <w:ind w:left="397" w:hanging="397"/>
        <w:jc w:val="both"/>
        <w:rPr>
          <w:rFonts w:ascii="Times New Roman" w:hAnsi="Times New Roman"/>
          <w:sz w:val="24"/>
          <w:szCs w:val="24"/>
        </w:rPr>
      </w:pPr>
      <w:r w:rsidRPr="00657D28">
        <w:rPr>
          <w:rFonts w:ascii="Times New Roman" w:hAnsi="Times New Roman"/>
          <w:sz w:val="24"/>
          <w:szCs w:val="24"/>
        </w:rPr>
        <w:t>(8) Termíny konání jednotlivých soutěžních kol SCJ stanovují NID</w:t>
      </w:r>
      <w:r w:rsidR="007B0B28" w:rsidRPr="00657D28">
        <w:rPr>
          <w:rFonts w:ascii="Times New Roman" w:hAnsi="Times New Roman"/>
          <w:sz w:val="24"/>
          <w:szCs w:val="24"/>
        </w:rPr>
        <w:t>V</w:t>
      </w:r>
      <w:r w:rsidRPr="00657D28">
        <w:rPr>
          <w:rFonts w:ascii="Times New Roman" w:hAnsi="Times New Roman"/>
          <w:sz w:val="24"/>
          <w:szCs w:val="24"/>
        </w:rPr>
        <w:t xml:space="preserve"> a ústřední komise jednotlivých jazykových soutěží v koordinaci s řídícími orgány dalších soutěží (zejména předmětových olympiád) tak, aby pokud možno nebylo narušeno pravidelné vyučování a obecně chod škol.</w:t>
      </w:r>
    </w:p>
    <w:p w:rsidR="00B62BD5" w:rsidRPr="00657D28" w:rsidRDefault="00B62BD5" w:rsidP="00B62BD5">
      <w:pPr>
        <w:spacing w:after="0"/>
        <w:ind w:left="397" w:hanging="397"/>
        <w:jc w:val="both"/>
        <w:rPr>
          <w:rFonts w:ascii="Times New Roman" w:hAnsi="Times New Roman"/>
          <w:sz w:val="24"/>
          <w:szCs w:val="24"/>
        </w:rPr>
      </w:pPr>
    </w:p>
    <w:p w:rsidR="00B62BD5" w:rsidRPr="00657D28" w:rsidRDefault="00B62BD5" w:rsidP="00B62BD5">
      <w:pPr>
        <w:pStyle w:val="Nadpis1"/>
        <w:keepNext w:val="0"/>
        <w:jc w:val="center"/>
        <w:rPr>
          <w:szCs w:val="24"/>
        </w:rPr>
      </w:pPr>
      <w:r w:rsidRPr="00657D28">
        <w:rPr>
          <w:szCs w:val="24"/>
        </w:rPr>
        <w:t>Čl. 4</w:t>
      </w:r>
    </w:p>
    <w:p w:rsidR="00B62BD5" w:rsidRPr="00657D28" w:rsidRDefault="00B62BD5" w:rsidP="00B62BD5">
      <w:pPr>
        <w:pStyle w:val="Nadpis1"/>
        <w:keepNext w:val="0"/>
        <w:jc w:val="center"/>
        <w:rPr>
          <w:b/>
          <w:szCs w:val="24"/>
        </w:rPr>
      </w:pPr>
      <w:r w:rsidRPr="00657D28">
        <w:rPr>
          <w:b/>
          <w:szCs w:val="24"/>
        </w:rPr>
        <w:t>Účast žáků v SCJ</w:t>
      </w:r>
    </w:p>
    <w:p w:rsidR="00B62BD5" w:rsidRPr="00657D28" w:rsidRDefault="00B62BD5" w:rsidP="00B62BD5">
      <w:pPr>
        <w:tabs>
          <w:tab w:val="left" w:pos="360"/>
        </w:tabs>
        <w:spacing w:after="0"/>
        <w:ind w:left="397" w:hanging="397"/>
        <w:jc w:val="both"/>
        <w:rPr>
          <w:rFonts w:ascii="Times New Roman" w:hAnsi="Times New Roman"/>
          <w:sz w:val="24"/>
          <w:szCs w:val="24"/>
        </w:rPr>
      </w:pPr>
      <w:r w:rsidRPr="00657D28">
        <w:rPr>
          <w:rFonts w:ascii="Times New Roman" w:hAnsi="Times New Roman"/>
          <w:sz w:val="24"/>
          <w:szCs w:val="24"/>
        </w:rPr>
        <w:t>(1) Účast žáků v SCJ je dobrovolná.</w:t>
      </w:r>
      <w:r w:rsidRPr="00657D28">
        <w:rPr>
          <w:rFonts w:ascii="Times New Roman" w:hAnsi="Times New Roman"/>
          <w:sz w:val="24"/>
          <w:szCs w:val="24"/>
          <w:vertAlign w:val="superscript"/>
        </w:rPr>
        <w:t xml:space="preserve"> 3) </w:t>
      </w:r>
    </w:p>
    <w:p w:rsidR="00B62BD5" w:rsidRPr="00657D28" w:rsidRDefault="00B62BD5" w:rsidP="00B62BD5">
      <w:pPr>
        <w:tabs>
          <w:tab w:val="left" w:pos="360"/>
          <w:tab w:val="left" w:pos="540"/>
        </w:tabs>
        <w:spacing w:after="0"/>
        <w:ind w:left="397" w:hanging="397"/>
        <w:jc w:val="both"/>
        <w:rPr>
          <w:rFonts w:ascii="Times New Roman" w:hAnsi="Times New Roman"/>
          <w:sz w:val="24"/>
          <w:szCs w:val="24"/>
        </w:rPr>
      </w:pPr>
      <w:r w:rsidRPr="00657D28">
        <w:rPr>
          <w:rFonts w:ascii="Times New Roman" w:hAnsi="Times New Roman"/>
          <w:sz w:val="24"/>
          <w:szCs w:val="24"/>
        </w:rPr>
        <w:t>(2)Účastí v soutěži žák, resp. jeho zákonný zástupce, souhlasí s podmínkami tohoto organizačního řádu, zavazuje se jimi řídit a souhlasí:</w:t>
      </w:r>
    </w:p>
    <w:p w:rsidR="00B62BD5" w:rsidRPr="00657D28" w:rsidRDefault="00B62BD5" w:rsidP="00B62BD5">
      <w:pPr>
        <w:spacing w:after="0"/>
        <w:jc w:val="both"/>
        <w:rPr>
          <w:rFonts w:ascii="Times New Roman" w:hAnsi="Times New Roman"/>
          <w:sz w:val="24"/>
          <w:szCs w:val="24"/>
        </w:rPr>
      </w:pPr>
      <w:r w:rsidRPr="00657D28">
        <w:rPr>
          <w:rFonts w:ascii="Times New Roman" w:hAnsi="Times New Roman"/>
          <w:sz w:val="24"/>
          <w:szCs w:val="24"/>
        </w:rPr>
        <w:t>a) pro potřeby organizačního zajištění soutěže s uvedením jména, příjmení, rok</w:t>
      </w:r>
      <w:r w:rsidR="00294387" w:rsidRPr="00657D28">
        <w:rPr>
          <w:rFonts w:ascii="Times New Roman" w:hAnsi="Times New Roman"/>
          <w:sz w:val="24"/>
          <w:szCs w:val="24"/>
        </w:rPr>
        <w:t>u</w:t>
      </w:r>
      <w:r w:rsidRPr="00657D28">
        <w:rPr>
          <w:rFonts w:ascii="Times New Roman" w:hAnsi="Times New Roman"/>
          <w:sz w:val="24"/>
          <w:szCs w:val="24"/>
        </w:rPr>
        <w:t xml:space="preserve"> narození, adresy bydliště, kontaktu, názvu a adresy navštěvované školy,</w:t>
      </w:r>
    </w:p>
    <w:p w:rsidR="00B62BD5" w:rsidRPr="00657D28" w:rsidRDefault="00B62BD5" w:rsidP="00B62BD5">
      <w:pPr>
        <w:spacing w:after="0"/>
        <w:jc w:val="both"/>
        <w:rPr>
          <w:rFonts w:ascii="Times New Roman" w:hAnsi="Times New Roman"/>
          <w:sz w:val="24"/>
          <w:szCs w:val="24"/>
        </w:rPr>
      </w:pPr>
      <w:r w:rsidRPr="00657D28">
        <w:rPr>
          <w:rFonts w:ascii="Times New Roman" w:hAnsi="Times New Roman"/>
          <w:sz w:val="24"/>
          <w:szCs w:val="24"/>
        </w:rPr>
        <w:t xml:space="preserve">b) ve zveřejněných výsledkových listinách s uvedením jména, příjmení, umístění, bodového hodnocení, názvu a adresy navštěvované školy. </w:t>
      </w:r>
    </w:p>
    <w:p w:rsidR="00B62BD5" w:rsidRPr="00657D28" w:rsidRDefault="00B62BD5" w:rsidP="00B62BD5">
      <w:pPr>
        <w:spacing w:after="0"/>
        <w:ind w:left="397" w:hanging="397"/>
        <w:jc w:val="both"/>
        <w:rPr>
          <w:rFonts w:ascii="Times New Roman" w:hAnsi="Times New Roman"/>
          <w:sz w:val="24"/>
          <w:szCs w:val="24"/>
        </w:rPr>
      </w:pPr>
      <w:r w:rsidRPr="00657D28">
        <w:rPr>
          <w:rFonts w:ascii="Times New Roman" w:hAnsi="Times New Roman"/>
          <w:sz w:val="24"/>
          <w:szCs w:val="24"/>
        </w:rPr>
        <w:t>(3) Zájemci o soutěž včetně těch, kteří se jazyku neučí ve škole, se přihlašují u učitele, který je pověřen organizací soutěže v příslušném jazyce.</w:t>
      </w:r>
    </w:p>
    <w:p w:rsidR="00B62BD5" w:rsidRPr="00657D28" w:rsidRDefault="00B62BD5" w:rsidP="00B62BD5">
      <w:pPr>
        <w:spacing w:after="0"/>
        <w:ind w:left="397" w:hanging="397"/>
        <w:jc w:val="both"/>
        <w:rPr>
          <w:rFonts w:ascii="Times New Roman" w:hAnsi="Times New Roman"/>
          <w:sz w:val="24"/>
          <w:szCs w:val="24"/>
        </w:rPr>
      </w:pPr>
      <w:r w:rsidRPr="00657D28">
        <w:rPr>
          <w:rFonts w:ascii="Times New Roman" w:hAnsi="Times New Roman"/>
          <w:sz w:val="24"/>
          <w:szCs w:val="24"/>
        </w:rPr>
        <w:t xml:space="preserve">(4) Žák soutěží v SCJ v odpovídající kategorii, popřípadě může soutěžit i v kategorii vyšší. Žák se v soutěžním ročníku může přihlásit jen do jedné soutěžní kategorie. </w:t>
      </w:r>
    </w:p>
    <w:p w:rsidR="00B62BD5" w:rsidRPr="00657D28" w:rsidRDefault="00B62BD5" w:rsidP="00B62BD5">
      <w:pPr>
        <w:spacing w:after="0"/>
        <w:ind w:left="397" w:hanging="397"/>
        <w:jc w:val="both"/>
        <w:rPr>
          <w:rFonts w:ascii="Times New Roman" w:hAnsi="Times New Roman"/>
          <w:sz w:val="24"/>
          <w:szCs w:val="24"/>
        </w:rPr>
      </w:pPr>
      <w:r w:rsidRPr="00657D28">
        <w:rPr>
          <w:rFonts w:ascii="Times New Roman" w:hAnsi="Times New Roman"/>
          <w:sz w:val="24"/>
          <w:szCs w:val="24"/>
        </w:rPr>
        <w:t>(5) Žáka není možné zařadit přímo do vyššího soutěžního kola SCJ.</w:t>
      </w:r>
    </w:p>
    <w:p w:rsidR="00B62BD5" w:rsidRPr="00657D28" w:rsidRDefault="00B62BD5" w:rsidP="00890911">
      <w:pPr>
        <w:spacing w:after="0"/>
        <w:ind w:left="397" w:hanging="397"/>
        <w:jc w:val="both"/>
        <w:rPr>
          <w:rFonts w:ascii="Times New Roman" w:hAnsi="Times New Roman"/>
          <w:sz w:val="24"/>
          <w:szCs w:val="24"/>
        </w:rPr>
      </w:pPr>
      <w:r w:rsidRPr="00657D28">
        <w:rPr>
          <w:rFonts w:ascii="Times New Roman" w:hAnsi="Times New Roman"/>
          <w:sz w:val="24"/>
          <w:szCs w:val="24"/>
        </w:rPr>
        <w:t>(6) Do kategori</w:t>
      </w:r>
      <w:r w:rsidR="00203D95">
        <w:rPr>
          <w:rFonts w:ascii="Times New Roman" w:hAnsi="Times New Roman"/>
          <w:sz w:val="24"/>
          <w:szCs w:val="24"/>
        </w:rPr>
        <w:t>í uvedených v čl. 3 odst. 3 a 5</w:t>
      </w:r>
      <w:r w:rsidRPr="00657D28">
        <w:rPr>
          <w:rFonts w:ascii="Times New Roman" w:hAnsi="Times New Roman"/>
          <w:sz w:val="24"/>
          <w:szCs w:val="24"/>
        </w:rPr>
        <w:t xml:space="preserve"> se nezařazují žáci, kteří měli či mají trvalou možnost souvisle komunikovat v daném jazyce mimo samotnou jazykovou výuku. Jde o tyto případy:</w:t>
      </w:r>
    </w:p>
    <w:p w:rsidR="00B62BD5" w:rsidRPr="00657D28" w:rsidRDefault="00B62BD5" w:rsidP="00890911">
      <w:pPr>
        <w:spacing w:after="0"/>
        <w:ind w:left="568" w:hanging="284"/>
        <w:jc w:val="both"/>
        <w:rPr>
          <w:rFonts w:ascii="Times New Roman" w:hAnsi="Times New Roman"/>
          <w:sz w:val="24"/>
          <w:szCs w:val="24"/>
        </w:rPr>
      </w:pPr>
      <w:r w:rsidRPr="00657D28">
        <w:rPr>
          <w:rFonts w:ascii="Times New Roman" w:hAnsi="Times New Roman"/>
          <w:sz w:val="24"/>
          <w:szCs w:val="24"/>
        </w:rPr>
        <w:t>a) žák pobýval během školní docházky v dané jazykové oblasti déle než šest měsíců nepřetržitě,</w:t>
      </w:r>
    </w:p>
    <w:p w:rsidR="00B62BD5" w:rsidRPr="00657D28" w:rsidRDefault="00B62BD5" w:rsidP="00890911">
      <w:pPr>
        <w:spacing w:after="0"/>
        <w:ind w:left="568" w:hanging="284"/>
        <w:jc w:val="both"/>
        <w:rPr>
          <w:rFonts w:ascii="Times New Roman" w:hAnsi="Times New Roman"/>
          <w:sz w:val="24"/>
          <w:szCs w:val="24"/>
        </w:rPr>
      </w:pPr>
      <w:r w:rsidRPr="00657D28">
        <w:rPr>
          <w:rFonts w:ascii="Times New Roman" w:hAnsi="Times New Roman"/>
          <w:sz w:val="24"/>
          <w:szCs w:val="24"/>
        </w:rPr>
        <w:t>b) daný jazyk je mateřským jazykem žáka nebo žák žije v bilingvní (dvojjazyčné) rodině, tj. je od narození vychováván v daném jazyce, takže ho může používat rovnocenně jazyku mateřskému,</w:t>
      </w:r>
    </w:p>
    <w:p w:rsidR="00A329DF" w:rsidRPr="00657D28" w:rsidRDefault="00A329DF" w:rsidP="00890911">
      <w:pPr>
        <w:spacing w:after="0"/>
        <w:ind w:left="284" w:hanging="284"/>
        <w:jc w:val="both"/>
        <w:rPr>
          <w:rFonts w:ascii="Times New Roman" w:hAnsi="Times New Roman"/>
          <w:sz w:val="24"/>
          <w:szCs w:val="24"/>
        </w:rPr>
      </w:pPr>
      <w:r w:rsidRPr="00657D28">
        <w:rPr>
          <w:rFonts w:ascii="Times New Roman" w:hAnsi="Times New Roman"/>
          <w:sz w:val="24"/>
          <w:szCs w:val="24"/>
        </w:rPr>
        <w:t xml:space="preserve">    </w:t>
      </w:r>
      <w:r w:rsidR="00B62BD5" w:rsidRPr="00657D28">
        <w:rPr>
          <w:rFonts w:ascii="Times New Roman" w:hAnsi="Times New Roman"/>
          <w:sz w:val="24"/>
          <w:szCs w:val="24"/>
        </w:rPr>
        <w:t xml:space="preserve">c) žák v rámci školní docházky se učí nebo se učil </w:t>
      </w:r>
      <w:r w:rsidRPr="00657D28">
        <w:rPr>
          <w:rFonts w:ascii="Times New Roman" w:hAnsi="Times New Roman"/>
          <w:sz w:val="24"/>
          <w:szCs w:val="24"/>
        </w:rPr>
        <w:t xml:space="preserve">minimálně jednomu předmětu v daném jazyce (nepočítá se samotná výuka </w:t>
      </w:r>
      <w:proofErr w:type="spellStart"/>
      <w:r w:rsidRPr="00657D28">
        <w:rPr>
          <w:rFonts w:ascii="Times New Roman" w:hAnsi="Times New Roman"/>
          <w:sz w:val="24"/>
          <w:szCs w:val="24"/>
        </w:rPr>
        <w:t>přísl.CJ</w:t>
      </w:r>
      <w:proofErr w:type="spellEnd"/>
      <w:r w:rsidRPr="00657D28">
        <w:rPr>
          <w:rFonts w:ascii="Times New Roman" w:hAnsi="Times New Roman"/>
          <w:sz w:val="24"/>
          <w:szCs w:val="24"/>
        </w:rPr>
        <w:t>) - například navštěvuje/navštěvoval cizojazyčné gymnázium,</w:t>
      </w:r>
    </w:p>
    <w:p w:rsidR="00A329DF" w:rsidRPr="00657D28" w:rsidRDefault="00A329DF" w:rsidP="00890911">
      <w:pPr>
        <w:spacing w:after="0"/>
        <w:ind w:left="284" w:hanging="284"/>
        <w:jc w:val="both"/>
        <w:rPr>
          <w:rFonts w:ascii="Times New Roman" w:hAnsi="Times New Roman"/>
          <w:sz w:val="24"/>
          <w:szCs w:val="24"/>
        </w:rPr>
      </w:pPr>
      <w:r w:rsidRPr="00657D28">
        <w:rPr>
          <w:rFonts w:ascii="Times New Roman" w:hAnsi="Times New Roman"/>
          <w:sz w:val="24"/>
          <w:szCs w:val="24"/>
        </w:rPr>
        <w:t xml:space="preserve">    d) daný cizí jazyk je téměř druhým </w:t>
      </w:r>
      <w:r w:rsidR="00907CF1" w:rsidRPr="00657D28">
        <w:rPr>
          <w:rFonts w:ascii="Times New Roman" w:hAnsi="Times New Roman"/>
          <w:sz w:val="24"/>
          <w:szCs w:val="24"/>
        </w:rPr>
        <w:t>„</w:t>
      </w:r>
      <w:r w:rsidRPr="00657D28">
        <w:rPr>
          <w:rFonts w:ascii="Times New Roman" w:hAnsi="Times New Roman"/>
          <w:sz w:val="24"/>
          <w:szCs w:val="24"/>
        </w:rPr>
        <w:t>mateřským jazykem</w:t>
      </w:r>
      <w:r w:rsidR="00907CF1" w:rsidRPr="00657D28">
        <w:rPr>
          <w:rFonts w:ascii="Times New Roman" w:hAnsi="Times New Roman"/>
          <w:sz w:val="24"/>
          <w:szCs w:val="24"/>
        </w:rPr>
        <w:t>“</w:t>
      </w:r>
      <w:r w:rsidRPr="00657D28">
        <w:rPr>
          <w:rFonts w:ascii="Times New Roman" w:hAnsi="Times New Roman"/>
          <w:sz w:val="24"/>
          <w:szCs w:val="24"/>
        </w:rPr>
        <w:t xml:space="preserve"> žáka (např. soutěžící z nástupnických států bývalé SSSR nemohou soutěžit v ruském jazyce).</w:t>
      </w:r>
    </w:p>
    <w:p w:rsidR="00AA22E0" w:rsidRPr="00657D28" w:rsidRDefault="00AA22E0" w:rsidP="00890911">
      <w:pPr>
        <w:spacing w:after="0"/>
        <w:jc w:val="both"/>
        <w:rPr>
          <w:rFonts w:ascii="Times New Roman" w:hAnsi="Times New Roman"/>
          <w:sz w:val="24"/>
          <w:szCs w:val="24"/>
        </w:rPr>
      </w:pPr>
    </w:p>
    <w:p w:rsidR="00B62BD5" w:rsidRPr="00657D28" w:rsidRDefault="00890911" w:rsidP="00890911">
      <w:pPr>
        <w:pStyle w:val="Nadpis8"/>
        <w:spacing w:before="0" w:after="0"/>
        <w:jc w:val="both"/>
        <w:rPr>
          <w:i w:val="0"/>
          <w:szCs w:val="24"/>
        </w:rPr>
      </w:pPr>
      <w:r>
        <w:rPr>
          <w:i w:val="0"/>
          <w:szCs w:val="24"/>
        </w:rPr>
        <w:t xml:space="preserve">                                                                                 </w:t>
      </w:r>
      <w:r w:rsidR="00B62BD5" w:rsidRPr="00657D28">
        <w:rPr>
          <w:i w:val="0"/>
          <w:szCs w:val="24"/>
        </w:rPr>
        <w:t>Čl. 5</w:t>
      </w:r>
    </w:p>
    <w:p w:rsidR="00B62BD5" w:rsidRPr="00657D28" w:rsidRDefault="00B62BD5" w:rsidP="00B62BD5">
      <w:pPr>
        <w:spacing w:after="0"/>
        <w:jc w:val="center"/>
        <w:rPr>
          <w:rFonts w:ascii="Times New Roman" w:hAnsi="Times New Roman"/>
          <w:b/>
          <w:sz w:val="24"/>
          <w:szCs w:val="24"/>
        </w:rPr>
      </w:pPr>
      <w:r w:rsidRPr="00657D28">
        <w:rPr>
          <w:rFonts w:ascii="Times New Roman" w:hAnsi="Times New Roman"/>
          <w:b/>
          <w:sz w:val="24"/>
          <w:szCs w:val="24"/>
        </w:rPr>
        <w:t>Úkoly soutěžících</w:t>
      </w:r>
    </w:p>
    <w:p w:rsidR="00B62BD5" w:rsidRPr="00657D28" w:rsidRDefault="00B62BD5" w:rsidP="00B62BD5">
      <w:pPr>
        <w:spacing w:after="0"/>
        <w:ind w:left="397" w:hanging="397"/>
        <w:jc w:val="both"/>
        <w:rPr>
          <w:rFonts w:ascii="Times New Roman" w:hAnsi="Times New Roman"/>
          <w:sz w:val="24"/>
          <w:szCs w:val="24"/>
        </w:rPr>
      </w:pPr>
      <w:r w:rsidRPr="00657D28">
        <w:rPr>
          <w:rFonts w:ascii="Times New Roman" w:hAnsi="Times New Roman"/>
          <w:sz w:val="24"/>
          <w:szCs w:val="24"/>
        </w:rPr>
        <w:t>(1) Úkolem soutěžících je samostatně vyřešit zadané úkoly.</w:t>
      </w:r>
    </w:p>
    <w:p w:rsidR="00B62BD5" w:rsidRDefault="00B62BD5" w:rsidP="00B62BD5">
      <w:pPr>
        <w:spacing w:after="0"/>
        <w:ind w:left="397" w:hanging="397"/>
        <w:jc w:val="both"/>
        <w:rPr>
          <w:rFonts w:ascii="Times New Roman" w:hAnsi="Times New Roman"/>
          <w:sz w:val="24"/>
          <w:szCs w:val="24"/>
        </w:rPr>
      </w:pPr>
      <w:r w:rsidRPr="00657D28">
        <w:rPr>
          <w:rFonts w:ascii="Times New Roman" w:hAnsi="Times New Roman"/>
          <w:sz w:val="24"/>
          <w:szCs w:val="24"/>
        </w:rPr>
        <w:t>(2) Pokud má soutěžící výhrady k regulérnosti průběhu soutěže, má právo se odvolat v případě školního kola k pověřenému učiteli, v případě vyšších soutěžních kol k příslušné komisi SCJ, popřípadě ke komisi o stupeň vyšší</w:t>
      </w:r>
      <w:r w:rsidR="004B2AA5" w:rsidRPr="00657D28">
        <w:rPr>
          <w:rFonts w:ascii="Times New Roman" w:hAnsi="Times New Roman"/>
          <w:sz w:val="24"/>
          <w:szCs w:val="24"/>
        </w:rPr>
        <w:t>.</w:t>
      </w:r>
    </w:p>
    <w:p w:rsidR="009801A8" w:rsidRDefault="009801A8" w:rsidP="00B62BD5">
      <w:pPr>
        <w:spacing w:after="0"/>
        <w:ind w:left="397" w:hanging="397"/>
        <w:jc w:val="both"/>
        <w:rPr>
          <w:rFonts w:ascii="Times New Roman" w:hAnsi="Times New Roman"/>
          <w:sz w:val="24"/>
          <w:szCs w:val="24"/>
        </w:rPr>
      </w:pPr>
    </w:p>
    <w:p w:rsidR="009801A8" w:rsidRDefault="009801A8" w:rsidP="00B62BD5">
      <w:pPr>
        <w:spacing w:after="0"/>
        <w:ind w:left="397" w:hanging="397"/>
        <w:jc w:val="both"/>
        <w:rPr>
          <w:rFonts w:ascii="Times New Roman" w:hAnsi="Times New Roman"/>
          <w:sz w:val="24"/>
          <w:szCs w:val="24"/>
        </w:rPr>
      </w:pPr>
    </w:p>
    <w:p w:rsidR="009801A8" w:rsidRPr="00657D28" w:rsidRDefault="009801A8" w:rsidP="00B62BD5">
      <w:pPr>
        <w:spacing w:after="0"/>
        <w:ind w:left="397" w:hanging="397"/>
        <w:jc w:val="both"/>
        <w:rPr>
          <w:rFonts w:ascii="Times New Roman" w:hAnsi="Times New Roman"/>
          <w:sz w:val="24"/>
          <w:szCs w:val="24"/>
        </w:rPr>
      </w:pPr>
    </w:p>
    <w:p w:rsidR="00B62BD5" w:rsidRPr="00657D28" w:rsidRDefault="00B62BD5" w:rsidP="00B62BD5">
      <w:pPr>
        <w:spacing w:after="0"/>
        <w:ind w:left="397" w:hanging="397"/>
        <w:jc w:val="center"/>
        <w:rPr>
          <w:rFonts w:ascii="Times New Roman" w:hAnsi="Times New Roman"/>
          <w:sz w:val="24"/>
          <w:szCs w:val="24"/>
        </w:rPr>
      </w:pPr>
      <w:r w:rsidRPr="00657D28">
        <w:rPr>
          <w:rFonts w:ascii="Times New Roman" w:hAnsi="Times New Roman"/>
          <w:bCs/>
          <w:sz w:val="24"/>
          <w:szCs w:val="24"/>
        </w:rPr>
        <w:lastRenderedPageBreak/>
        <w:t>Čl. 6</w:t>
      </w:r>
    </w:p>
    <w:p w:rsidR="00B62BD5" w:rsidRPr="00657D28" w:rsidRDefault="00B62BD5" w:rsidP="00B62BD5">
      <w:pPr>
        <w:spacing w:after="0"/>
        <w:jc w:val="center"/>
        <w:rPr>
          <w:rFonts w:ascii="Times New Roman" w:hAnsi="Times New Roman"/>
          <w:b/>
          <w:sz w:val="24"/>
          <w:szCs w:val="24"/>
        </w:rPr>
      </w:pPr>
      <w:r w:rsidRPr="00657D28">
        <w:rPr>
          <w:rFonts w:ascii="Times New Roman" w:hAnsi="Times New Roman"/>
          <w:b/>
          <w:sz w:val="24"/>
          <w:szCs w:val="24"/>
        </w:rPr>
        <w:t>Organizace a propagace soutěže na škole, školní kolo SCJ</w:t>
      </w:r>
    </w:p>
    <w:p w:rsidR="00B62BD5" w:rsidRPr="00657D28" w:rsidRDefault="00B62BD5" w:rsidP="00B62BD5">
      <w:pPr>
        <w:spacing w:before="120" w:after="0"/>
        <w:ind w:left="397" w:hanging="397"/>
        <w:jc w:val="both"/>
        <w:rPr>
          <w:rFonts w:ascii="Times New Roman" w:hAnsi="Times New Roman"/>
          <w:sz w:val="24"/>
          <w:szCs w:val="24"/>
        </w:rPr>
      </w:pPr>
      <w:r w:rsidRPr="00657D28">
        <w:rPr>
          <w:rFonts w:ascii="Times New Roman" w:hAnsi="Times New Roman"/>
          <w:sz w:val="24"/>
          <w:szCs w:val="24"/>
        </w:rPr>
        <w:t>(1) Zodpovědným za uskutečnění soutěže na škole je ředitel školy, který pověřuje učitele příslušného cizího jazyka zabezpečením soutěže.</w:t>
      </w:r>
    </w:p>
    <w:p w:rsidR="00B62BD5" w:rsidRPr="00657D28" w:rsidRDefault="00B62BD5" w:rsidP="00B62BD5">
      <w:pPr>
        <w:pStyle w:val="Zkladntextodsazen3"/>
        <w:spacing w:before="120"/>
        <w:ind w:left="397" w:hanging="397"/>
        <w:jc w:val="both"/>
        <w:rPr>
          <w:rFonts w:ascii="Times New Roman" w:hAnsi="Times New Roman"/>
          <w:sz w:val="24"/>
          <w:szCs w:val="24"/>
        </w:rPr>
      </w:pPr>
      <w:r w:rsidRPr="00657D28">
        <w:rPr>
          <w:rFonts w:ascii="Times New Roman" w:hAnsi="Times New Roman"/>
          <w:sz w:val="24"/>
          <w:szCs w:val="24"/>
        </w:rPr>
        <w:t>(2) Úkolem učitele příslušného cizího jazyka pověřeného zabezpečením soutěže je propagovat soutěž mezi žáky, evidovat přihlášky do soutěže, připravit, řídit a vyhodnotit školní kolo, předávat žákům případné texty soutěžních úloh a pomáhat soutěžícím odbornými radami.</w:t>
      </w:r>
    </w:p>
    <w:p w:rsidR="00B62BD5" w:rsidRPr="00657D28" w:rsidRDefault="00B62BD5" w:rsidP="00AA22E0">
      <w:pPr>
        <w:spacing w:after="0" w:line="240" w:lineRule="auto"/>
        <w:ind w:left="397" w:hanging="397"/>
        <w:jc w:val="both"/>
        <w:rPr>
          <w:rFonts w:ascii="Times New Roman" w:hAnsi="Times New Roman"/>
          <w:sz w:val="24"/>
          <w:szCs w:val="24"/>
        </w:rPr>
      </w:pPr>
      <w:r w:rsidRPr="00657D28">
        <w:rPr>
          <w:rFonts w:ascii="Times New Roman" w:hAnsi="Times New Roman"/>
          <w:sz w:val="24"/>
          <w:szCs w:val="24"/>
        </w:rPr>
        <w:t>(3) Spolu s učitelem příslušného cizího jazyka pověřeným zabezpečením soutěže se na přípravě, řízení a vyhodnocení školního kola mohou podílet další učitelé cizích jazyků.</w:t>
      </w:r>
    </w:p>
    <w:p w:rsidR="00AA22E0" w:rsidRPr="00657D28" w:rsidRDefault="00AA22E0" w:rsidP="00AA22E0">
      <w:pPr>
        <w:spacing w:after="0" w:line="240" w:lineRule="auto"/>
        <w:ind w:left="397" w:hanging="397"/>
        <w:jc w:val="both"/>
        <w:rPr>
          <w:rFonts w:ascii="Times New Roman" w:hAnsi="Times New Roman"/>
          <w:sz w:val="24"/>
          <w:szCs w:val="24"/>
        </w:rPr>
      </w:pPr>
    </w:p>
    <w:p w:rsidR="00B62BD5" w:rsidRPr="00657D28" w:rsidRDefault="00B62BD5" w:rsidP="00AA22E0">
      <w:pPr>
        <w:spacing w:after="0" w:line="240" w:lineRule="auto"/>
        <w:ind w:left="397" w:hanging="397"/>
        <w:jc w:val="both"/>
        <w:rPr>
          <w:rFonts w:ascii="Times New Roman" w:hAnsi="Times New Roman"/>
          <w:sz w:val="24"/>
          <w:szCs w:val="24"/>
        </w:rPr>
      </w:pPr>
      <w:r w:rsidRPr="00657D28">
        <w:rPr>
          <w:rFonts w:ascii="Times New Roman" w:hAnsi="Times New Roman"/>
          <w:sz w:val="24"/>
          <w:szCs w:val="24"/>
        </w:rPr>
        <w:t xml:space="preserve">(4) Školního kola se účastní žáci (včetně těch, kteří se jazyku neučí ve škole), kteří se do stanoveného termínu přihlásí u učitele příslušného cizího jazyka pověřeného zabezpečením soutěže. </w:t>
      </w:r>
    </w:p>
    <w:p w:rsidR="00B62BD5" w:rsidRPr="00657D28" w:rsidRDefault="00B62BD5" w:rsidP="00B62BD5">
      <w:pPr>
        <w:pStyle w:val="Zkladntextodsazen3"/>
        <w:spacing w:before="120"/>
        <w:ind w:left="397" w:hanging="397"/>
        <w:jc w:val="both"/>
        <w:rPr>
          <w:rFonts w:ascii="Times New Roman" w:hAnsi="Times New Roman"/>
          <w:sz w:val="24"/>
          <w:szCs w:val="24"/>
        </w:rPr>
      </w:pPr>
      <w:r w:rsidRPr="00657D28">
        <w:rPr>
          <w:rFonts w:ascii="Times New Roman" w:hAnsi="Times New Roman"/>
          <w:sz w:val="24"/>
          <w:szCs w:val="24"/>
        </w:rPr>
        <w:t>(5) Učitel příslušného cizího jazyka pověřený zabezpečením soutěže případně spolu s dalšími učiteli cizích jazyků:</w:t>
      </w:r>
    </w:p>
    <w:p w:rsidR="00B62BD5" w:rsidRPr="00657D28" w:rsidRDefault="00B62BD5" w:rsidP="00B62BD5">
      <w:pPr>
        <w:spacing w:after="0"/>
        <w:ind w:left="568" w:hanging="284"/>
        <w:jc w:val="both"/>
        <w:rPr>
          <w:rFonts w:ascii="Times New Roman" w:hAnsi="Times New Roman"/>
          <w:sz w:val="24"/>
          <w:szCs w:val="24"/>
        </w:rPr>
      </w:pPr>
      <w:r w:rsidRPr="00657D28">
        <w:rPr>
          <w:rFonts w:ascii="Times New Roman" w:hAnsi="Times New Roman"/>
          <w:sz w:val="24"/>
          <w:szCs w:val="24"/>
        </w:rPr>
        <w:t>a) zajistí organizaci a regulérnost průběhu soutěžního kola podle propozic NID</w:t>
      </w:r>
      <w:r w:rsidR="00DA679A" w:rsidRPr="00657D28">
        <w:rPr>
          <w:rFonts w:ascii="Times New Roman" w:hAnsi="Times New Roman"/>
          <w:sz w:val="24"/>
          <w:szCs w:val="24"/>
        </w:rPr>
        <w:t>V</w:t>
      </w:r>
      <w:r w:rsidRPr="00657D28">
        <w:rPr>
          <w:rFonts w:ascii="Times New Roman" w:hAnsi="Times New Roman"/>
          <w:sz w:val="24"/>
          <w:szCs w:val="24"/>
        </w:rPr>
        <w:t xml:space="preserve"> a ústředních komisí jednotlivých jazykových soutěží,</w:t>
      </w:r>
    </w:p>
    <w:p w:rsidR="00B62BD5" w:rsidRPr="00657D28" w:rsidRDefault="00B62BD5" w:rsidP="00B62BD5">
      <w:pPr>
        <w:spacing w:after="0"/>
        <w:ind w:left="568" w:hanging="284"/>
        <w:jc w:val="both"/>
        <w:rPr>
          <w:rFonts w:ascii="Times New Roman" w:hAnsi="Times New Roman"/>
          <w:sz w:val="24"/>
          <w:szCs w:val="24"/>
        </w:rPr>
      </w:pPr>
      <w:r w:rsidRPr="00657D28">
        <w:rPr>
          <w:rFonts w:ascii="Times New Roman" w:hAnsi="Times New Roman"/>
          <w:sz w:val="24"/>
          <w:szCs w:val="24"/>
        </w:rPr>
        <w:t>b) stanoví soutěžní úkoly u soutěží v živých jazycích,</w:t>
      </w:r>
    </w:p>
    <w:p w:rsidR="00B62BD5" w:rsidRPr="00657D28" w:rsidRDefault="00B62BD5" w:rsidP="00B62BD5">
      <w:pPr>
        <w:spacing w:after="0"/>
        <w:ind w:left="568" w:hanging="284"/>
        <w:jc w:val="both"/>
        <w:rPr>
          <w:rFonts w:ascii="Times New Roman" w:hAnsi="Times New Roman"/>
          <w:sz w:val="24"/>
          <w:szCs w:val="24"/>
        </w:rPr>
      </w:pPr>
      <w:r w:rsidRPr="00657D28">
        <w:rPr>
          <w:rFonts w:ascii="Times New Roman" w:hAnsi="Times New Roman"/>
          <w:sz w:val="24"/>
          <w:szCs w:val="24"/>
        </w:rPr>
        <w:t xml:space="preserve">c) vyhodnotí výsledky kola, na jejich základě stanoví </w:t>
      </w:r>
      <w:r w:rsidR="00DF6354" w:rsidRPr="00657D28">
        <w:rPr>
          <w:rFonts w:ascii="Times New Roman" w:hAnsi="Times New Roman"/>
          <w:sz w:val="24"/>
          <w:szCs w:val="24"/>
        </w:rPr>
        <w:t>jednoznačné</w:t>
      </w:r>
      <w:r w:rsidR="00657D28" w:rsidRPr="00657D28">
        <w:rPr>
          <w:rFonts w:ascii="Times New Roman" w:hAnsi="Times New Roman"/>
          <w:sz w:val="24"/>
          <w:szCs w:val="24"/>
        </w:rPr>
        <w:t xml:space="preserve"> (na jednom místě jen jeden soutěžící)</w:t>
      </w:r>
      <w:r w:rsidR="00DF6354" w:rsidRPr="00657D28">
        <w:rPr>
          <w:rFonts w:ascii="Times New Roman" w:hAnsi="Times New Roman"/>
          <w:sz w:val="24"/>
          <w:szCs w:val="24"/>
        </w:rPr>
        <w:t xml:space="preserve"> </w:t>
      </w:r>
      <w:r w:rsidRPr="00657D28">
        <w:rPr>
          <w:rFonts w:ascii="Times New Roman" w:hAnsi="Times New Roman"/>
          <w:sz w:val="24"/>
          <w:szCs w:val="24"/>
        </w:rPr>
        <w:t>pořadí soutěžících a vyhlásí výsledky soutěže.</w:t>
      </w:r>
    </w:p>
    <w:p w:rsidR="00B62BD5" w:rsidRPr="00657D28" w:rsidRDefault="00B62BD5" w:rsidP="00B62BD5">
      <w:pPr>
        <w:pStyle w:val="Zkladntextodsazen3"/>
        <w:spacing w:before="120"/>
        <w:ind w:left="397" w:hanging="397"/>
        <w:jc w:val="both"/>
        <w:rPr>
          <w:rFonts w:ascii="Times New Roman" w:hAnsi="Times New Roman"/>
          <w:sz w:val="24"/>
          <w:szCs w:val="24"/>
        </w:rPr>
      </w:pPr>
      <w:r w:rsidRPr="00657D28">
        <w:rPr>
          <w:rFonts w:ascii="Times New Roman" w:hAnsi="Times New Roman"/>
          <w:sz w:val="24"/>
          <w:szCs w:val="24"/>
        </w:rPr>
        <w:t>(6) Po skončení školního kola zašle ředitel školy nebo učitel příslušného cizího jazyka pověřený zabezpečením soutěže tajemníkovi příslušné komise vyššího stupně příslušné soutěže výsledkovou listinu všech účastníků s počty dosažených bodů, úplnou adresou školy a stručné hodnocení školního kola.</w:t>
      </w:r>
    </w:p>
    <w:p w:rsidR="00B62BD5" w:rsidRPr="00657D28" w:rsidRDefault="00B62BD5" w:rsidP="00B62BD5">
      <w:pPr>
        <w:spacing w:before="120" w:after="0"/>
        <w:ind w:left="397" w:hanging="397"/>
        <w:jc w:val="both"/>
        <w:rPr>
          <w:rFonts w:ascii="Times New Roman" w:hAnsi="Times New Roman"/>
          <w:sz w:val="24"/>
          <w:szCs w:val="24"/>
        </w:rPr>
      </w:pPr>
      <w:r w:rsidRPr="00657D28">
        <w:rPr>
          <w:rFonts w:ascii="Times New Roman" w:hAnsi="Times New Roman"/>
          <w:sz w:val="24"/>
          <w:szCs w:val="24"/>
        </w:rPr>
        <w:t>(7) U Soutěže v jazyce latinském se řešení úkolů soutěžících uschovávají na škole po dobu jednoho roku. Komise všech stupňů příslušné Soutěže v jazyce latinském jsou oprávněny vyžádat si je k nahlédnutí.</w:t>
      </w:r>
    </w:p>
    <w:p w:rsidR="00B62BD5" w:rsidRPr="00657D28" w:rsidRDefault="00B62BD5" w:rsidP="00B62BD5">
      <w:pPr>
        <w:pStyle w:val="Nadpis2"/>
        <w:keepNext w:val="0"/>
        <w:tabs>
          <w:tab w:val="left" w:pos="708"/>
        </w:tabs>
        <w:spacing w:before="120"/>
        <w:rPr>
          <w:szCs w:val="24"/>
        </w:rPr>
      </w:pPr>
      <w:r w:rsidRPr="00657D28">
        <w:rPr>
          <w:szCs w:val="24"/>
        </w:rPr>
        <w:t>Čl. 7</w:t>
      </w:r>
    </w:p>
    <w:p w:rsidR="00B62BD5" w:rsidRPr="00657D28" w:rsidRDefault="00B62BD5" w:rsidP="00B62BD5">
      <w:pPr>
        <w:spacing w:after="0"/>
        <w:jc w:val="center"/>
        <w:rPr>
          <w:rFonts w:ascii="Times New Roman" w:hAnsi="Times New Roman"/>
          <w:b/>
          <w:sz w:val="24"/>
          <w:szCs w:val="24"/>
        </w:rPr>
      </w:pPr>
      <w:r w:rsidRPr="00657D28">
        <w:rPr>
          <w:rFonts w:ascii="Times New Roman" w:hAnsi="Times New Roman"/>
          <w:b/>
          <w:sz w:val="24"/>
          <w:szCs w:val="24"/>
        </w:rPr>
        <w:t>Okresní kolo a okresní komise SCJ</w:t>
      </w:r>
    </w:p>
    <w:p w:rsidR="00B62BD5" w:rsidRPr="00657D28" w:rsidRDefault="00B62BD5" w:rsidP="00B62BD5">
      <w:pPr>
        <w:spacing w:after="0"/>
        <w:ind w:left="397" w:hanging="397"/>
        <w:jc w:val="both"/>
        <w:rPr>
          <w:rFonts w:ascii="Times New Roman" w:hAnsi="Times New Roman"/>
          <w:sz w:val="24"/>
          <w:szCs w:val="24"/>
        </w:rPr>
      </w:pPr>
      <w:r w:rsidRPr="00657D28">
        <w:rPr>
          <w:rFonts w:ascii="Times New Roman" w:hAnsi="Times New Roman"/>
          <w:sz w:val="24"/>
          <w:szCs w:val="24"/>
        </w:rPr>
        <w:t>(1) Zodpovědným za uskutečnění okresního kola Soutěže v jazyce německém a Soutěže v jazyce anglickém je příslušný kraj.</w:t>
      </w:r>
    </w:p>
    <w:p w:rsidR="00B62BD5" w:rsidRPr="00657D28" w:rsidRDefault="00B62BD5" w:rsidP="00B62BD5">
      <w:pPr>
        <w:spacing w:after="0"/>
        <w:ind w:left="397" w:hanging="397"/>
        <w:jc w:val="both"/>
        <w:rPr>
          <w:rFonts w:ascii="Times New Roman" w:hAnsi="Times New Roman"/>
          <w:sz w:val="24"/>
          <w:szCs w:val="24"/>
        </w:rPr>
      </w:pPr>
      <w:r w:rsidRPr="00657D28">
        <w:rPr>
          <w:rFonts w:ascii="Times New Roman" w:hAnsi="Times New Roman"/>
          <w:sz w:val="24"/>
          <w:szCs w:val="24"/>
        </w:rPr>
        <w:t>(2) Pro řízení Soutěže v jazyce německém a Soutěže v jazyce anglickém v okresech zřizuje kraj okresní komise.</w:t>
      </w:r>
    </w:p>
    <w:p w:rsidR="00B62BD5" w:rsidRPr="00657D28" w:rsidRDefault="00B62BD5" w:rsidP="00B62BD5">
      <w:pPr>
        <w:spacing w:after="0"/>
        <w:ind w:left="397" w:hanging="397"/>
        <w:jc w:val="both"/>
        <w:rPr>
          <w:rFonts w:ascii="Times New Roman" w:hAnsi="Times New Roman"/>
          <w:sz w:val="24"/>
          <w:szCs w:val="24"/>
        </w:rPr>
      </w:pPr>
      <w:r w:rsidRPr="00657D28">
        <w:rPr>
          <w:rFonts w:ascii="Times New Roman" w:hAnsi="Times New Roman"/>
          <w:sz w:val="24"/>
          <w:szCs w:val="24"/>
        </w:rPr>
        <w:t>(3) Okresní komise Soutěže v jazyce německém a Soutěže v jazyce anglickém jsou složeny z předsedy, tajemníka. Předsedou je zpravidla předseda hodnotící komise (dále jen „poroty“) okresního kola, tajemníkem pracovník organizace pověřené uspořádáním okresního kola.</w:t>
      </w:r>
    </w:p>
    <w:p w:rsidR="00B62BD5" w:rsidRPr="00657D28" w:rsidRDefault="00B62BD5" w:rsidP="00B62BD5">
      <w:pPr>
        <w:pStyle w:val="Zkladntextodsazen"/>
        <w:ind w:hanging="360"/>
        <w:rPr>
          <w:rFonts w:ascii="Times New Roman" w:hAnsi="Times New Roman"/>
          <w:b w:val="0"/>
          <w:sz w:val="24"/>
          <w:szCs w:val="24"/>
        </w:rPr>
      </w:pPr>
      <w:r w:rsidRPr="00657D28">
        <w:rPr>
          <w:rFonts w:ascii="Times New Roman" w:hAnsi="Times New Roman"/>
          <w:b w:val="0"/>
          <w:sz w:val="24"/>
          <w:szCs w:val="24"/>
        </w:rPr>
        <w:t>(4) Členy okresních komisí Soutěže v jazyce německém, Soutěže v jazyce anglickém jmenuje kraj na základě návrhu odstupujících okresních komisí. Kraj může pověřit jmenováním okresních komisí organizátory okresních kol. Délku funkčních období stanovuje příslušný kraj. Po uplynutí funkčního období mohou být odstupující členové znovu jmenováni.</w:t>
      </w:r>
    </w:p>
    <w:p w:rsidR="00B62BD5" w:rsidRPr="00657D28" w:rsidRDefault="00B62BD5" w:rsidP="00B62BD5">
      <w:pPr>
        <w:pStyle w:val="Zkladntextodsazen3"/>
        <w:ind w:left="397" w:hanging="397"/>
        <w:jc w:val="both"/>
        <w:rPr>
          <w:rFonts w:ascii="Times New Roman" w:hAnsi="Times New Roman"/>
          <w:sz w:val="24"/>
          <w:szCs w:val="24"/>
        </w:rPr>
      </w:pPr>
      <w:r w:rsidRPr="00657D28">
        <w:rPr>
          <w:rFonts w:ascii="Times New Roman" w:hAnsi="Times New Roman"/>
          <w:sz w:val="24"/>
          <w:szCs w:val="24"/>
        </w:rPr>
        <w:t>(5) Úkolem okresních komisí Soutěže v jazyce německém a Soutěže v jazyce anglickém je:</w:t>
      </w:r>
    </w:p>
    <w:p w:rsidR="00B62BD5" w:rsidRPr="00657D28" w:rsidRDefault="00B62BD5" w:rsidP="00B62BD5">
      <w:pPr>
        <w:spacing w:after="0"/>
        <w:ind w:left="568" w:hanging="284"/>
        <w:jc w:val="both"/>
        <w:rPr>
          <w:rFonts w:ascii="Times New Roman" w:hAnsi="Times New Roman"/>
          <w:sz w:val="24"/>
          <w:szCs w:val="24"/>
        </w:rPr>
      </w:pPr>
      <w:r w:rsidRPr="00657D28">
        <w:rPr>
          <w:rFonts w:ascii="Times New Roman" w:hAnsi="Times New Roman"/>
          <w:sz w:val="24"/>
          <w:szCs w:val="24"/>
        </w:rPr>
        <w:t>a) propagovat soutěže na školách, koordinovat činnost pověřených učitelů a poskytovat jim dle potřeby odbornou a metodickou pomoc,</w:t>
      </w:r>
    </w:p>
    <w:p w:rsidR="00B62BD5" w:rsidRPr="00657D28" w:rsidRDefault="00B62BD5" w:rsidP="00B62BD5">
      <w:pPr>
        <w:spacing w:after="0"/>
        <w:ind w:left="568" w:hanging="284"/>
        <w:jc w:val="both"/>
        <w:rPr>
          <w:rFonts w:ascii="Times New Roman" w:hAnsi="Times New Roman"/>
          <w:sz w:val="24"/>
          <w:szCs w:val="24"/>
        </w:rPr>
      </w:pPr>
      <w:r w:rsidRPr="00657D28">
        <w:rPr>
          <w:rFonts w:ascii="Times New Roman" w:hAnsi="Times New Roman"/>
          <w:sz w:val="24"/>
          <w:szCs w:val="24"/>
        </w:rPr>
        <w:t>b) sledovat průběh a zajišťovat regulérnost příslušných soutěží v okrese.</w:t>
      </w:r>
    </w:p>
    <w:p w:rsidR="00B62BD5" w:rsidRPr="00657D28" w:rsidRDefault="00B62BD5" w:rsidP="00B62BD5">
      <w:pPr>
        <w:spacing w:after="0"/>
        <w:ind w:left="397" w:hanging="397"/>
        <w:jc w:val="both"/>
        <w:rPr>
          <w:rFonts w:ascii="Times New Roman" w:hAnsi="Times New Roman"/>
          <w:sz w:val="24"/>
          <w:szCs w:val="24"/>
        </w:rPr>
      </w:pPr>
      <w:r w:rsidRPr="00657D28">
        <w:rPr>
          <w:rFonts w:ascii="Times New Roman" w:hAnsi="Times New Roman"/>
          <w:sz w:val="24"/>
          <w:szCs w:val="24"/>
        </w:rPr>
        <w:t>(6) Organizátorem okresních kol je kraj nebo organizace jím pověřená.</w:t>
      </w:r>
      <w:r w:rsidRPr="00657D28">
        <w:rPr>
          <w:rFonts w:ascii="Times New Roman" w:hAnsi="Times New Roman"/>
          <w:sz w:val="24"/>
          <w:szCs w:val="24"/>
          <w:vertAlign w:val="superscript"/>
        </w:rPr>
        <w:t xml:space="preserve"> 4)</w:t>
      </w:r>
    </w:p>
    <w:p w:rsidR="00B62BD5" w:rsidRPr="00657D28" w:rsidRDefault="00B62BD5" w:rsidP="00B62BD5">
      <w:pPr>
        <w:pStyle w:val="Zkladntextodsazen3"/>
        <w:ind w:left="397" w:hanging="397"/>
        <w:jc w:val="both"/>
        <w:rPr>
          <w:rFonts w:ascii="Times New Roman" w:hAnsi="Times New Roman"/>
          <w:sz w:val="24"/>
          <w:szCs w:val="24"/>
        </w:rPr>
      </w:pPr>
      <w:r w:rsidRPr="00657D28">
        <w:rPr>
          <w:rFonts w:ascii="Times New Roman" w:hAnsi="Times New Roman"/>
          <w:sz w:val="24"/>
          <w:szCs w:val="24"/>
        </w:rPr>
        <w:t xml:space="preserve">(7) Okresního kola příslušné soutěže se v každé kategorii zúčastňují vítězové školních kol. V případě, že není možné uspořádat okresní kolo v příslušné kategorii vzhledem k malému počtu zúčastněných škol, lze spojit dva (nebo více) okresů v kraji a uspořádat společnou soutěž s tím, že do krajského kola postoupí nejlepší soutěžící za každý okres v příslušné kategorii. </w:t>
      </w:r>
    </w:p>
    <w:p w:rsidR="00B62BD5" w:rsidRPr="00657D28" w:rsidRDefault="00B62BD5" w:rsidP="00B62BD5">
      <w:pPr>
        <w:spacing w:after="0"/>
        <w:ind w:left="397" w:hanging="397"/>
        <w:jc w:val="both"/>
        <w:rPr>
          <w:rFonts w:ascii="Times New Roman" w:hAnsi="Times New Roman"/>
          <w:sz w:val="24"/>
          <w:szCs w:val="24"/>
        </w:rPr>
      </w:pPr>
      <w:r w:rsidRPr="00657D28">
        <w:rPr>
          <w:rFonts w:ascii="Times New Roman" w:hAnsi="Times New Roman"/>
          <w:sz w:val="24"/>
          <w:szCs w:val="24"/>
        </w:rPr>
        <w:lastRenderedPageBreak/>
        <w:t xml:space="preserve"> (8) Úkolem organizátora okresního kola příslušné soutěže ve spolupráci s příslušnou okresní komisí je připravit, řídit a vyhodnotit okresní kolo. Za tím účelem mj.:</w:t>
      </w:r>
    </w:p>
    <w:p w:rsidR="00B62BD5" w:rsidRPr="00657D28" w:rsidRDefault="00B62BD5" w:rsidP="00B62BD5">
      <w:pPr>
        <w:spacing w:after="0"/>
        <w:ind w:left="568" w:hanging="284"/>
        <w:jc w:val="both"/>
        <w:rPr>
          <w:rFonts w:ascii="Times New Roman" w:hAnsi="Times New Roman"/>
          <w:sz w:val="24"/>
          <w:szCs w:val="24"/>
        </w:rPr>
      </w:pPr>
      <w:r w:rsidRPr="00657D28">
        <w:rPr>
          <w:rFonts w:ascii="Times New Roman" w:hAnsi="Times New Roman"/>
          <w:sz w:val="24"/>
          <w:szCs w:val="24"/>
        </w:rPr>
        <w:t>a) písemně pozve vítěze školního kola Soutěže v jazyce německém, Soutěže v jazyce anglickém nejméně deset dnů před konáním okresního kola,</w:t>
      </w:r>
    </w:p>
    <w:p w:rsidR="00B62BD5" w:rsidRPr="00657D28" w:rsidRDefault="00B62BD5" w:rsidP="00B62BD5">
      <w:pPr>
        <w:spacing w:after="0"/>
        <w:ind w:left="568" w:hanging="284"/>
        <w:jc w:val="both"/>
        <w:rPr>
          <w:rFonts w:ascii="Times New Roman" w:hAnsi="Times New Roman"/>
          <w:sz w:val="24"/>
          <w:szCs w:val="24"/>
        </w:rPr>
      </w:pPr>
      <w:r w:rsidRPr="00657D28">
        <w:rPr>
          <w:rFonts w:ascii="Times New Roman" w:hAnsi="Times New Roman"/>
          <w:sz w:val="24"/>
          <w:szCs w:val="24"/>
        </w:rPr>
        <w:t>b) určí porotu a zajistí regulérnost průběhu soutěžního kola,</w:t>
      </w:r>
    </w:p>
    <w:p w:rsidR="00B62BD5" w:rsidRPr="00657D28" w:rsidRDefault="00B62BD5" w:rsidP="00B62BD5">
      <w:pPr>
        <w:spacing w:after="0"/>
        <w:ind w:left="568" w:hanging="284"/>
        <w:jc w:val="both"/>
        <w:rPr>
          <w:rFonts w:ascii="Times New Roman" w:hAnsi="Times New Roman"/>
          <w:sz w:val="24"/>
          <w:szCs w:val="24"/>
        </w:rPr>
      </w:pPr>
      <w:r w:rsidRPr="00657D28">
        <w:rPr>
          <w:rFonts w:ascii="Times New Roman" w:hAnsi="Times New Roman"/>
          <w:sz w:val="24"/>
          <w:szCs w:val="24"/>
        </w:rPr>
        <w:t>c) po skončení okresního kola zašle:</w:t>
      </w:r>
    </w:p>
    <w:p w:rsidR="00B62BD5" w:rsidRPr="00657D28" w:rsidRDefault="00B62BD5" w:rsidP="00B62BD5">
      <w:pPr>
        <w:spacing w:after="0"/>
        <w:ind w:left="567"/>
        <w:jc w:val="both"/>
        <w:rPr>
          <w:rFonts w:ascii="Times New Roman" w:hAnsi="Times New Roman"/>
          <w:sz w:val="24"/>
          <w:szCs w:val="24"/>
        </w:rPr>
      </w:pPr>
      <w:r w:rsidRPr="00657D28">
        <w:rPr>
          <w:rFonts w:ascii="Times New Roman" w:hAnsi="Times New Roman"/>
          <w:sz w:val="24"/>
          <w:szCs w:val="24"/>
        </w:rPr>
        <w:t>- tajemníkovi příslušné krajské komise SCJ výsledkovou listinu všech účastníků s počty dosažených bodů, úplnými adresami škol, stručné hodnocení okresního kola s uvedením počtu soutěžících ve školním kole, případně náměty a doporučení ke zvýšení organizační a obsahové úrovně soutěže,</w:t>
      </w:r>
    </w:p>
    <w:p w:rsidR="00B62BD5" w:rsidRPr="00657D28" w:rsidRDefault="00B62BD5" w:rsidP="00AA22E0">
      <w:pPr>
        <w:spacing w:after="0"/>
        <w:ind w:left="500"/>
        <w:jc w:val="both"/>
        <w:rPr>
          <w:rFonts w:ascii="Times New Roman" w:hAnsi="Times New Roman"/>
          <w:sz w:val="24"/>
          <w:szCs w:val="24"/>
        </w:rPr>
      </w:pPr>
      <w:r w:rsidRPr="00657D28">
        <w:rPr>
          <w:rFonts w:ascii="Times New Roman" w:hAnsi="Times New Roman"/>
          <w:sz w:val="24"/>
          <w:szCs w:val="24"/>
        </w:rPr>
        <w:t xml:space="preserve"> - kraji do jím stanoveného termínu obsahové vyhodnocení a finan</w:t>
      </w:r>
      <w:r w:rsidR="00AA22E0" w:rsidRPr="00657D28">
        <w:rPr>
          <w:rFonts w:ascii="Times New Roman" w:hAnsi="Times New Roman"/>
          <w:sz w:val="24"/>
          <w:szCs w:val="24"/>
        </w:rPr>
        <w:t xml:space="preserve">ční vypořádání akce v souladu s </w:t>
      </w:r>
      <w:r w:rsidRPr="00657D28">
        <w:rPr>
          <w:rFonts w:ascii="Times New Roman" w:hAnsi="Times New Roman"/>
          <w:sz w:val="24"/>
          <w:szCs w:val="24"/>
        </w:rPr>
        <w:t>pravidly hospodaření s finančními prostředky poskytnutými ministerstvem na zabezpečení soutěží</w:t>
      </w:r>
    </w:p>
    <w:p w:rsidR="00B62BD5" w:rsidRPr="00657D28" w:rsidRDefault="00B62BD5" w:rsidP="00B62BD5">
      <w:pPr>
        <w:spacing w:after="0"/>
        <w:ind w:left="567" w:hanging="113"/>
        <w:jc w:val="both"/>
        <w:rPr>
          <w:rFonts w:ascii="Times New Roman" w:hAnsi="Times New Roman"/>
          <w:sz w:val="24"/>
          <w:szCs w:val="24"/>
        </w:rPr>
      </w:pPr>
      <w:r w:rsidRPr="00657D28">
        <w:rPr>
          <w:rFonts w:ascii="Times New Roman" w:hAnsi="Times New Roman"/>
          <w:sz w:val="24"/>
          <w:szCs w:val="24"/>
        </w:rPr>
        <w:t xml:space="preserve"> na příslušný kalendářní rok a počet soutěžících ve školním kole, případně náměty a doporučení ke zvýšení organizační a obsahové úrovně soutěže.</w:t>
      </w:r>
    </w:p>
    <w:p w:rsidR="00B62BD5" w:rsidRPr="00657D28" w:rsidRDefault="00B62BD5" w:rsidP="00B62BD5">
      <w:pPr>
        <w:spacing w:after="0"/>
        <w:ind w:left="397" w:hanging="397"/>
        <w:jc w:val="both"/>
        <w:rPr>
          <w:rFonts w:ascii="Times New Roman" w:hAnsi="Times New Roman"/>
          <w:sz w:val="24"/>
          <w:szCs w:val="24"/>
        </w:rPr>
      </w:pPr>
      <w:r w:rsidRPr="00657D28">
        <w:rPr>
          <w:rFonts w:ascii="Times New Roman" w:hAnsi="Times New Roman"/>
          <w:sz w:val="24"/>
          <w:szCs w:val="24"/>
        </w:rPr>
        <w:t>(9) Úkolem poroty, která je složena nejméně ze tří členů, je:</w:t>
      </w:r>
    </w:p>
    <w:p w:rsidR="00B62BD5" w:rsidRPr="00657D28" w:rsidRDefault="00B62BD5" w:rsidP="00B62BD5">
      <w:pPr>
        <w:spacing w:after="0"/>
        <w:ind w:left="568" w:hanging="284"/>
        <w:jc w:val="both"/>
        <w:rPr>
          <w:rFonts w:ascii="Times New Roman" w:hAnsi="Times New Roman"/>
          <w:sz w:val="24"/>
          <w:szCs w:val="24"/>
        </w:rPr>
      </w:pPr>
      <w:r w:rsidRPr="00657D28">
        <w:rPr>
          <w:rFonts w:ascii="Times New Roman" w:hAnsi="Times New Roman"/>
          <w:sz w:val="24"/>
          <w:szCs w:val="24"/>
        </w:rPr>
        <w:t>a) na základě doporučení v propozicích SCJ stanovit soutěžní úkoly,</w:t>
      </w:r>
    </w:p>
    <w:p w:rsidR="00B62BD5" w:rsidRPr="00657D28" w:rsidRDefault="00B62BD5" w:rsidP="00B62BD5">
      <w:pPr>
        <w:spacing w:after="0"/>
        <w:ind w:left="568" w:hanging="284"/>
        <w:jc w:val="both"/>
        <w:rPr>
          <w:rFonts w:ascii="Times New Roman" w:hAnsi="Times New Roman"/>
          <w:sz w:val="24"/>
          <w:szCs w:val="24"/>
        </w:rPr>
      </w:pPr>
      <w:r w:rsidRPr="00657D28">
        <w:rPr>
          <w:rFonts w:ascii="Times New Roman" w:hAnsi="Times New Roman"/>
          <w:sz w:val="24"/>
          <w:szCs w:val="24"/>
        </w:rPr>
        <w:t>b) vyhodnotit výsledky kola, na jejich základě stanovit</w:t>
      </w:r>
      <w:r w:rsidR="00E75BF7" w:rsidRPr="00657D28">
        <w:rPr>
          <w:rFonts w:ascii="Times New Roman" w:hAnsi="Times New Roman"/>
          <w:sz w:val="24"/>
          <w:szCs w:val="24"/>
        </w:rPr>
        <w:t xml:space="preserve"> jednoznačné</w:t>
      </w:r>
      <w:r w:rsidRPr="00657D28">
        <w:rPr>
          <w:rFonts w:ascii="Times New Roman" w:hAnsi="Times New Roman"/>
          <w:sz w:val="24"/>
          <w:szCs w:val="24"/>
        </w:rPr>
        <w:t xml:space="preserve"> pořadí soutěžících a vyhlásit výsledky soutěže.</w:t>
      </w:r>
    </w:p>
    <w:p w:rsidR="00B62BD5" w:rsidRPr="00657D28" w:rsidRDefault="00B62BD5" w:rsidP="00B62BD5">
      <w:pPr>
        <w:pStyle w:val="Zkladntextodsazen3"/>
        <w:ind w:left="397" w:hanging="397"/>
        <w:jc w:val="left"/>
        <w:rPr>
          <w:rFonts w:ascii="Times New Roman" w:hAnsi="Times New Roman"/>
          <w:sz w:val="24"/>
          <w:szCs w:val="24"/>
        </w:rPr>
      </w:pPr>
      <w:r w:rsidRPr="00657D28">
        <w:rPr>
          <w:rFonts w:ascii="Times New Roman" w:hAnsi="Times New Roman"/>
          <w:sz w:val="24"/>
          <w:szCs w:val="24"/>
        </w:rPr>
        <w:t>(10) V případě, že porota zjistí, že soutěžící nesplňuje kritéria pro zařazení do soutěže (viz čl. 4 odst. 6), hodnotí jej mimo pořadí.</w:t>
      </w:r>
    </w:p>
    <w:p w:rsidR="00B62BD5" w:rsidRPr="00657D28" w:rsidRDefault="00B62BD5" w:rsidP="00B62BD5">
      <w:pPr>
        <w:spacing w:after="0"/>
        <w:ind w:left="397" w:hanging="397"/>
        <w:jc w:val="both"/>
        <w:rPr>
          <w:rFonts w:ascii="Times New Roman" w:hAnsi="Times New Roman"/>
          <w:sz w:val="24"/>
          <w:szCs w:val="24"/>
        </w:rPr>
      </w:pPr>
      <w:r w:rsidRPr="00657D28">
        <w:rPr>
          <w:rFonts w:ascii="Times New Roman" w:hAnsi="Times New Roman"/>
          <w:sz w:val="24"/>
          <w:szCs w:val="24"/>
        </w:rPr>
        <w:t>(11) Soutěžící, kteří se umístili na 1. až 3. místě, obdrží diplom s vyznačením umístění a věcný dar v ceně určené zvláštním právním předpisem.</w:t>
      </w:r>
      <w:r w:rsidRPr="00657D28">
        <w:rPr>
          <w:rFonts w:ascii="Times New Roman" w:hAnsi="Times New Roman"/>
          <w:sz w:val="24"/>
          <w:szCs w:val="24"/>
          <w:vertAlign w:val="superscript"/>
        </w:rPr>
        <w:t>5)</w:t>
      </w:r>
      <w:r w:rsidRPr="00657D28">
        <w:rPr>
          <w:rFonts w:ascii="Times New Roman" w:hAnsi="Times New Roman"/>
          <w:sz w:val="24"/>
          <w:szCs w:val="24"/>
        </w:rPr>
        <w:t xml:space="preserve"> Ostatní soutěžící obdrží diplom za účast.</w:t>
      </w:r>
    </w:p>
    <w:p w:rsidR="00B62BD5" w:rsidRPr="00657D28" w:rsidRDefault="00B62BD5" w:rsidP="00B62BD5">
      <w:pPr>
        <w:spacing w:after="0"/>
        <w:ind w:left="426" w:hanging="426"/>
        <w:jc w:val="both"/>
        <w:rPr>
          <w:rFonts w:ascii="Times New Roman" w:hAnsi="Times New Roman"/>
          <w:sz w:val="24"/>
          <w:szCs w:val="24"/>
        </w:rPr>
      </w:pPr>
      <w:r w:rsidRPr="00657D28">
        <w:rPr>
          <w:rFonts w:ascii="Times New Roman" w:hAnsi="Times New Roman"/>
          <w:sz w:val="24"/>
          <w:szCs w:val="24"/>
        </w:rPr>
        <w:t>(12) Organizátor okresního kola archivuje všechny materiály, které se týkají soutěže, včetně účetních dokladů,</w:t>
      </w:r>
      <w:r w:rsidRPr="00657D28">
        <w:rPr>
          <w:rFonts w:ascii="Times New Roman" w:hAnsi="Times New Roman"/>
          <w:sz w:val="24"/>
          <w:szCs w:val="24"/>
          <w:vertAlign w:val="superscript"/>
        </w:rPr>
        <w:t> 6)</w:t>
      </w:r>
      <w:r w:rsidRPr="00657D28">
        <w:rPr>
          <w:rFonts w:ascii="Times New Roman" w:hAnsi="Times New Roman"/>
          <w:sz w:val="24"/>
          <w:szCs w:val="24"/>
        </w:rPr>
        <w:t xml:space="preserve"> po dobu 5 let.</w:t>
      </w:r>
    </w:p>
    <w:p w:rsidR="00B62BD5" w:rsidRPr="00657D28" w:rsidRDefault="00B62BD5" w:rsidP="00B62BD5">
      <w:pPr>
        <w:pStyle w:val="Nadpis3"/>
        <w:keepNext w:val="0"/>
        <w:tabs>
          <w:tab w:val="left" w:pos="708"/>
        </w:tabs>
        <w:spacing w:before="0" w:after="0" w:line="240" w:lineRule="auto"/>
        <w:jc w:val="center"/>
        <w:rPr>
          <w:rFonts w:ascii="Times New Roman" w:hAnsi="Times New Roman"/>
          <w:b w:val="0"/>
          <w:sz w:val="24"/>
          <w:szCs w:val="24"/>
        </w:rPr>
      </w:pPr>
      <w:r w:rsidRPr="00657D28">
        <w:rPr>
          <w:rFonts w:ascii="Times New Roman" w:hAnsi="Times New Roman"/>
          <w:b w:val="0"/>
          <w:sz w:val="24"/>
          <w:szCs w:val="24"/>
        </w:rPr>
        <w:t>Čl. 8</w:t>
      </w:r>
    </w:p>
    <w:p w:rsidR="00B62BD5" w:rsidRPr="00657D28" w:rsidRDefault="00B62BD5" w:rsidP="00B62BD5">
      <w:pPr>
        <w:spacing w:after="0"/>
        <w:jc w:val="center"/>
        <w:rPr>
          <w:rFonts w:ascii="Times New Roman" w:hAnsi="Times New Roman"/>
          <w:b/>
          <w:sz w:val="24"/>
          <w:szCs w:val="24"/>
        </w:rPr>
      </w:pPr>
      <w:r w:rsidRPr="00657D28">
        <w:rPr>
          <w:rFonts w:ascii="Times New Roman" w:hAnsi="Times New Roman"/>
          <w:b/>
          <w:sz w:val="24"/>
          <w:szCs w:val="24"/>
        </w:rPr>
        <w:t>Krajské kolo a krajská komise SCJ</w:t>
      </w:r>
    </w:p>
    <w:p w:rsidR="00B62BD5" w:rsidRPr="00657D28" w:rsidRDefault="00B62BD5" w:rsidP="00B62BD5">
      <w:pPr>
        <w:spacing w:after="0"/>
        <w:ind w:left="397" w:hanging="397"/>
        <w:jc w:val="both"/>
        <w:rPr>
          <w:rFonts w:ascii="Times New Roman" w:hAnsi="Times New Roman"/>
          <w:bCs/>
          <w:sz w:val="24"/>
          <w:szCs w:val="24"/>
        </w:rPr>
      </w:pPr>
      <w:r w:rsidRPr="00657D28">
        <w:rPr>
          <w:rFonts w:ascii="Times New Roman" w:hAnsi="Times New Roman"/>
          <w:bCs/>
          <w:sz w:val="24"/>
          <w:szCs w:val="24"/>
        </w:rPr>
        <w:t xml:space="preserve">(1) Zodpovědným za uskutečnění krajského kola </w:t>
      </w:r>
      <w:r w:rsidRPr="00657D28">
        <w:rPr>
          <w:rFonts w:ascii="Times New Roman" w:hAnsi="Times New Roman"/>
          <w:sz w:val="24"/>
          <w:szCs w:val="24"/>
        </w:rPr>
        <w:t>SCJ</w:t>
      </w:r>
      <w:r w:rsidRPr="00657D28">
        <w:rPr>
          <w:rFonts w:ascii="Times New Roman" w:hAnsi="Times New Roman"/>
          <w:bCs/>
          <w:sz w:val="24"/>
          <w:szCs w:val="24"/>
        </w:rPr>
        <w:t xml:space="preserve"> je kraj.</w:t>
      </w:r>
    </w:p>
    <w:p w:rsidR="00B62BD5" w:rsidRPr="00657D28" w:rsidRDefault="00B62BD5" w:rsidP="00B62BD5">
      <w:pPr>
        <w:spacing w:after="0"/>
        <w:ind w:left="397" w:hanging="397"/>
        <w:jc w:val="both"/>
        <w:rPr>
          <w:rFonts w:ascii="Times New Roman" w:hAnsi="Times New Roman"/>
          <w:sz w:val="24"/>
          <w:szCs w:val="24"/>
        </w:rPr>
      </w:pPr>
      <w:r w:rsidRPr="00657D28">
        <w:rPr>
          <w:rFonts w:ascii="Times New Roman" w:hAnsi="Times New Roman"/>
          <w:sz w:val="24"/>
          <w:szCs w:val="24"/>
        </w:rPr>
        <w:t xml:space="preserve">(2) Pro řízení SCJ zřizuje kraj krajské komise soutěže v cizích jazycích.  </w:t>
      </w:r>
    </w:p>
    <w:p w:rsidR="00B62BD5" w:rsidRPr="00657D28" w:rsidRDefault="00B62BD5" w:rsidP="00B62BD5">
      <w:pPr>
        <w:spacing w:after="0"/>
        <w:ind w:left="397" w:hanging="397"/>
        <w:jc w:val="both"/>
        <w:rPr>
          <w:rFonts w:ascii="Times New Roman" w:hAnsi="Times New Roman"/>
          <w:sz w:val="24"/>
          <w:szCs w:val="24"/>
        </w:rPr>
      </w:pPr>
      <w:r w:rsidRPr="00657D28">
        <w:rPr>
          <w:rFonts w:ascii="Times New Roman" w:hAnsi="Times New Roman"/>
          <w:sz w:val="24"/>
          <w:szCs w:val="24"/>
        </w:rPr>
        <w:t>(3) Krajské komise SCJ jsou složeny z předsedy a tajemníka. Předsedou je zpravidla předseda poroty krajského kola, tajemníkem pracovník organizace pověřené uspořádáním krajského kola.</w:t>
      </w:r>
    </w:p>
    <w:p w:rsidR="00B62BD5" w:rsidRPr="00657D28" w:rsidRDefault="00B62BD5" w:rsidP="00B62BD5">
      <w:pPr>
        <w:pStyle w:val="Zkladntextodsazen"/>
        <w:ind w:hanging="397"/>
        <w:rPr>
          <w:rFonts w:ascii="Times New Roman" w:hAnsi="Times New Roman"/>
          <w:b w:val="0"/>
          <w:sz w:val="24"/>
          <w:szCs w:val="24"/>
        </w:rPr>
      </w:pPr>
      <w:r w:rsidRPr="00657D28">
        <w:rPr>
          <w:rFonts w:ascii="Times New Roman" w:hAnsi="Times New Roman"/>
          <w:b w:val="0"/>
          <w:sz w:val="24"/>
          <w:szCs w:val="24"/>
        </w:rPr>
        <w:t xml:space="preserve">   (4) Členy krajských komisí SCJ jmenuje kraj na základě návrhu odstupujících krajských komisí. Kraj může pověřit jmenováním krajských komisí organizátory krajských kol. Délku funkčních období stanovuje příslušný kraj. Po uplynutí funkčního období mohou být odstupující členové znovu jmenováni.</w:t>
      </w:r>
    </w:p>
    <w:p w:rsidR="00B62BD5" w:rsidRPr="00657D28" w:rsidRDefault="00B62BD5" w:rsidP="00B62BD5">
      <w:pPr>
        <w:spacing w:after="0"/>
        <w:ind w:left="397" w:hanging="397"/>
        <w:jc w:val="both"/>
        <w:rPr>
          <w:rFonts w:ascii="Times New Roman" w:hAnsi="Times New Roman"/>
          <w:sz w:val="24"/>
          <w:szCs w:val="24"/>
        </w:rPr>
      </w:pPr>
      <w:r w:rsidRPr="00657D28">
        <w:rPr>
          <w:rFonts w:ascii="Times New Roman" w:hAnsi="Times New Roman"/>
          <w:sz w:val="24"/>
          <w:szCs w:val="24"/>
        </w:rPr>
        <w:t xml:space="preserve"> (5) Úkolem krajských komisí SCJ je: </w:t>
      </w:r>
    </w:p>
    <w:p w:rsidR="00B62BD5" w:rsidRPr="00657D28" w:rsidRDefault="00B62BD5" w:rsidP="00B62BD5">
      <w:pPr>
        <w:spacing w:after="0"/>
        <w:ind w:left="568" w:hanging="284"/>
        <w:jc w:val="both"/>
        <w:rPr>
          <w:rFonts w:ascii="Times New Roman" w:hAnsi="Times New Roman"/>
          <w:sz w:val="24"/>
          <w:szCs w:val="24"/>
        </w:rPr>
      </w:pPr>
      <w:r w:rsidRPr="00657D28">
        <w:rPr>
          <w:rFonts w:ascii="Times New Roman" w:hAnsi="Times New Roman"/>
          <w:sz w:val="24"/>
          <w:szCs w:val="24"/>
        </w:rPr>
        <w:t>a) koordinovat činnost okresních komisí Soutěže v jazyce německém a Soutěže v jazyce anglickém,</w:t>
      </w:r>
    </w:p>
    <w:p w:rsidR="00B62BD5" w:rsidRPr="00657D28" w:rsidRDefault="00B62BD5" w:rsidP="00B62BD5">
      <w:pPr>
        <w:spacing w:after="0"/>
        <w:ind w:left="568" w:hanging="284"/>
        <w:jc w:val="both"/>
        <w:rPr>
          <w:rFonts w:ascii="Times New Roman" w:hAnsi="Times New Roman"/>
          <w:sz w:val="24"/>
          <w:szCs w:val="24"/>
        </w:rPr>
      </w:pPr>
      <w:r w:rsidRPr="00657D28">
        <w:rPr>
          <w:rFonts w:ascii="Times New Roman" w:hAnsi="Times New Roman"/>
          <w:sz w:val="24"/>
          <w:szCs w:val="24"/>
        </w:rPr>
        <w:t>b) u soutěží, u kterých se nekonají okresní kola, propagovat soutěže na školách, koordinovat činnost pověřených učitelů a poskytovat jim dle potřeby odbornou a metodickou pomoc,</w:t>
      </w:r>
    </w:p>
    <w:p w:rsidR="00B62BD5" w:rsidRPr="00657D28" w:rsidRDefault="00B62BD5" w:rsidP="00B62BD5">
      <w:pPr>
        <w:spacing w:after="0"/>
        <w:ind w:left="568" w:hanging="284"/>
        <w:jc w:val="both"/>
        <w:rPr>
          <w:rFonts w:ascii="Times New Roman" w:hAnsi="Times New Roman"/>
          <w:sz w:val="24"/>
          <w:szCs w:val="24"/>
        </w:rPr>
      </w:pPr>
      <w:r w:rsidRPr="00657D28">
        <w:rPr>
          <w:rFonts w:ascii="Times New Roman" w:hAnsi="Times New Roman"/>
          <w:sz w:val="24"/>
          <w:szCs w:val="24"/>
        </w:rPr>
        <w:t>c) sledovat průběh a zabezpečovat regulérnost soutěží v cizích jazycích v kraji,</w:t>
      </w:r>
    </w:p>
    <w:p w:rsidR="00B62BD5" w:rsidRPr="00657D28" w:rsidRDefault="00B62BD5" w:rsidP="00B62BD5">
      <w:pPr>
        <w:spacing w:after="0"/>
        <w:ind w:left="397" w:hanging="397"/>
        <w:jc w:val="both"/>
        <w:rPr>
          <w:rFonts w:ascii="Times New Roman" w:hAnsi="Times New Roman"/>
          <w:sz w:val="24"/>
          <w:szCs w:val="24"/>
        </w:rPr>
      </w:pPr>
      <w:r w:rsidRPr="00657D28">
        <w:rPr>
          <w:rFonts w:ascii="Times New Roman" w:hAnsi="Times New Roman"/>
          <w:sz w:val="24"/>
          <w:szCs w:val="24"/>
        </w:rPr>
        <w:t xml:space="preserve"> (6) Organizátory krajských kol SCJ jsou kraje nebo organizace jimi pověřené.</w:t>
      </w:r>
      <w:r w:rsidRPr="00657D28">
        <w:rPr>
          <w:rFonts w:ascii="Times New Roman" w:hAnsi="Times New Roman"/>
          <w:sz w:val="24"/>
          <w:szCs w:val="24"/>
          <w:vertAlign w:val="superscript"/>
        </w:rPr>
        <w:t> 4)</w:t>
      </w:r>
    </w:p>
    <w:p w:rsidR="00B62BD5" w:rsidRPr="00657D28" w:rsidRDefault="00B62BD5" w:rsidP="00B62BD5">
      <w:pPr>
        <w:spacing w:after="0"/>
        <w:ind w:left="397" w:hanging="397"/>
        <w:jc w:val="both"/>
        <w:rPr>
          <w:rFonts w:ascii="Times New Roman" w:hAnsi="Times New Roman"/>
          <w:sz w:val="24"/>
          <w:szCs w:val="24"/>
        </w:rPr>
      </w:pPr>
      <w:r w:rsidRPr="00657D28">
        <w:rPr>
          <w:rFonts w:ascii="Times New Roman" w:hAnsi="Times New Roman"/>
          <w:sz w:val="24"/>
          <w:szCs w:val="24"/>
        </w:rPr>
        <w:t>(7) Krajského kola příslušné soutěže se zúčastňují vítězové okresních kol vybraných kategorií Soutěže v jazyce německém a Soutěže v jazyce anglickém a vítězové školních kol kategorií a soutěží, u kterých se nekonají okresní kola. V případě, že není možné uspořádat krajské kolo v dané kategorii z důvodu malého počtu zúčastněných škol, je možné spojit dva kraje a uspořádat společnou soutěž. Do ústředního kola postoupí v tomto případě za každou kategorii nejlepší soutěžící z každého kraje. U kategorií Soutěže v jazyce německém a Soutěže v jazyce anglickém, u kterých se konají okresní kola, je možné, aby u krajů, které jsou tvořeny malým počtem okresů, postupovali z okresního kola dva nejlepší soutěžící za příslušnou kategorii.</w:t>
      </w:r>
    </w:p>
    <w:p w:rsidR="00B62BD5" w:rsidRPr="00657D28" w:rsidRDefault="00B62BD5" w:rsidP="00B62BD5">
      <w:pPr>
        <w:spacing w:after="0"/>
        <w:ind w:left="397" w:hanging="397"/>
        <w:jc w:val="both"/>
        <w:rPr>
          <w:rFonts w:ascii="Times New Roman" w:hAnsi="Times New Roman"/>
          <w:sz w:val="24"/>
          <w:szCs w:val="24"/>
        </w:rPr>
      </w:pPr>
      <w:r w:rsidRPr="00657D28">
        <w:rPr>
          <w:rFonts w:ascii="Times New Roman" w:hAnsi="Times New Roman"/>
          <w:sz w:val="24"/>
          <w:szCs w:val="24"/>
        </w:rPr>
        <w:lastRenderedPageBreak/>
        <w:t xml:space="preserve"> (8) Úkolem organizátora krajského kola příslušné SCJ ve spolupráci s příslušnou krajskou komisí je připravit, řídit a vyhodnotit krajské kolo. Za tím účelem mj.:</w:t>
      </w:r>
    </w:p>
    <w:p w:rsidR="00B62BD5" w:rsidRPr="00657D28" w:rsidRDefault="00B62BD5" w:rsidP="00B62BD5">
      <w:pPr>
        <w:spacing w:after="0"/>
        <w:ind w:left="568" w:hanging="284"/>
        <w:jc w:val="both"/>
        <w:rPr>
          <w:rFonts w:ascii="Times New Roman" w:hAnsi="Times New Roman"/>
          <w:sz w:val="24"/>
          <w:szCs w:val="24"/>
        </w:rPr>
      </w:pPr>
      <w:r w:rsidRPr="00657D28">
        <w:rPr>
          <w:rFonts w:ascii="Times New Roman" w:hAnsi="Times New Roman"/>
          <w:sz w:val="24"/>
          <w:szCs w:val="24"/>
        </w:rPr>
        <w:t>a) písemně pozve soutěžící v souladu s odst. 7 nejméně deset dnů před konáním krajského kola,</w:t>
      </w:r>
    </w:p>
    <w:p w:rsidR="00B62BD5" w:rsidRPr="00657D28" w:rsidRDefault="00B62BD5" w:rsidP="00B62BD5">
      <w:pPr>
        <w:spacing w:after="0"/>
        <w:ind w:left="568" w:hanging="284"/>
        <w:jc w:val="both"/>
        <w:rPr>
          <w:rFonts w:ascii="Times New Roman" w:hAnsi="Times New Roman"/>
          <w:sz w:val="24"/>
          <w:szCs w:val="24"/>
        </w:rPr>
      </w:pPr>
      <w:r w:rsidRPr="00657D28">
        <w:rPr>
          <w:rFonts w:ascii="Times New Roman" w:hAnsi="Times New Roman"/>
          <w:sz w:val="24"/>
          <w:szCs w:val="24"/>
        </w:rPr>
        <w:t>b) určí porotu a zajistí regulérnost průběhu soutěžního kola,</w:t>
      </w:r>
    </w:p>
    <w:p w:rsidR="00B62BD5" w:rsidRPr="00657D28" w:rsidRDefault="00B62BD5" w:rsidP="00B62BD5">
      <w:pPr>
        <w:spacing w:after="0"/>
        <w:ind w:left="568" w:hanging="284"/>
        <w:jc w:val="both"/>
        <w:rPr>
          <w:rFonts w:ascii="Times New Roman" w:hAnsi="Times New Roman"/>
          <w:sz w:val="24"/>
          <w:szCs w:val="24"/>
        </w:rPr>
      </w:pPr>
      <w:r w:rsidRPr="00657D28">
        <w:rPr>
          <w:rFonts w:ascii="Times New Roman" w:hAnsi="Times New Roman"/>
          <w:sz w:val="24"/>
          <w:szCs w:val="24"/>
        </w:rPr>
        <w:t>c) po skončení krajského kola zašle:</w:t>
      </w:r>
    </w:p>
    <w:p w:rsidR="00B62BD5" w:rsidRPr="00657D28" w:rsidRDefault="00B62BD5" w:rsidP="00B62BD5">
      <w:pPr>
        <w:spacing w:after="0"/>
        <w:ind w:left="567" w:hanging="113"/>
        <w:jc w:val="both"/>
        <w:rPr>
          <w:rFonts w:ascii="Times New Roman" w:hAnsi="Times New Roman"/>
          <w:sz w:val="24"/>
          <w:szCs w:val="24"/>
        </w:rPr>
      </w:pPr>
      <w:r w:rsidRPr="00657D28">
        <w:rPr>
          <w:rFonts w:ascii="Times New Roman" w:hAnsi="Times New Roman"/>
          <w:sz w:val="24"/>
          <w:szCs w:val="24"/>
        </w:rPr>
        <w:t>- tajemníkovi příslušné ústřední komise soutěže v cizích jazycích výsledkovou listinu všech účastníků s počty dosažených bodů, úplnými adresami škol, kompletně vyplněné a podepsané přihlášky postupujících do ústředního kola, stručné hodnocení krajského kola, počty soutěžících v nižších kolech, případně náměty a doporučení ke zvýšení organizační a obsahové úrovně soutěže,</w:t>
      </w:r>
    </w:p>
    <w:p w:rsidR="00B62BD5" w:rsidRPr="00657D28" w:rsidRDefault="00B62BD5" w:rsidP="00B62BD5">
      <w:pPr>
        <w:spacing w:after="0"/>
        <w:ind w:left="567" w:hanging="113"/>
        <w:jc w:val="both"/>
        <w:rPr>
          <w:rFonts w:ascii="Times New Roman" w:hAnsi="Times New Roman"/>
          <w:sz w:val="24"/>
          <w:szCs w:val="24"/>
        </w:rPr>
      </w:pPr>
      <w:r w:rsidRPr="00657D28">
        <w:rPr>
          <w:rFonts w:ascii="Times New Roman" w:hAnsi="Times New Roman"/>
          <w:sz w:val="24"/>
          <w:szCs w:val="24"/>
        </w:rPr>
        <w:t>- kraji do jím stanoveného termínu obsahové vyhodnocení a finan</w:t>
      </w:r>
      <w:r w:rsidR="00890911">
        <w:rPr>
          <w:rFonts w:ascii="Times New Roman" w:hAnsi="Times New Roman"/>
          <w:sz w:val="24"/>
          <w:szCs w:val="24"/>
        </w:rPr>
        <w:t>ční vypořádání akce v souladu s </w:t>
      </w:r>
      <w:r w:rsidRPr="00657D28">
        <w:rPr>
          <w:rFonts w:ascii="Times New Roman" w:hAnsi="Times New Roman"/>
          <w:sz w:val="24"/>
          <w:szCs w:val="24"/>
        </w:rPr>
        <w:t>pravidly hospodaření s finančními prostředky poskytnutými ministerstvem na zabezpečení soutěží na příslušný kalendářní rok a počty soutěžících v nižších kolech, případně náměty a doporučení ke zvýšení organizační a obsahové úrovně soutěže.</w:t>
      </w:r>
    </w:p>
    <w:p w:rsidR="00B62BD5" w:rsidRPr="00657D28" w:rsidRDefault="00B62BD5" w:rsidP="00B62BD5">
      <w:pPr>
        <w:spacing w:after="0"/>
        <w:ind w:left="397" w:hanging="397"/>
        <w:jc w:val="both"/>
        <w:rPr>
          <w:rFonts w:ascii="Times New Roman" w:hAnsi="Times New Roman"/>
          <w:sz w:val="24"/>
          <w:szCs w:val="24"/>
        </w:rPr>
      </w:pPr>
      <w:r w:rsidRPr="00657D28">
        <w:rPr>
          <w:rFonts w:ascii="Times New Roman" w:hAnsi="Times New Roman"/>
          <w:sz w:val="24"/>
          <w:szCs w:val="24"/>
        </w:rPr>
        <w:t>(9) Úkolem poroty, která je složena nejméně ze tří členů, je:</w:t>
      </w:r>
    </w:p>
    <w:p w:rsidR="00B62BD5" w:rsidRPr="00657D28" w:rsidRDefault="00B62BD5" w:rsidP="00B62BD5">
      <w:pPr>
        <w:spacing w:after="0"/>
        <w:ind w:left="568" w:hanging="284"/>
        <w:jc w:val="both"/>
        <w:rPr>
          <w:rFonts w:ascii="Times New Roman" w:hAnsi="Times New Roman"/>
          <w:sz w:val="24"/>
          <w:szCs w:val="24"/>
        </w:rPr>
      </w:pPr>
      <w:r w:rsidRPr="00657D28">
        <w:rPr>
          <w:rFonts w:ascii="Times New Roman" w:hAnsi="Times New Roman"/>
          <w:sz w:val="24"/>
          <w:szCs w:val="24"/>
        </w:rPr>
        <w:t>a) na základě doporučení v propozicích SCJ stanovit soutěžní úkoly,</w:t>
      </w:r>
    </w:p>
    <w:p w:rsidR="00B62BD5" w:rsidRPr="00657D28" w:rsidRDefault="00B62BD5" w:rsidP="00B62BD5">
      <w:pPr>
        <w:pStyle w:val="Zkladntextodsazen2"/>
        <w:ind w:left="568" w:hanging="284"/>
        <w:rPr>
          <w:rFonts w:ascii="Times New Roman" w:hAnsi="Times New Roman"/>
          <w:sz w:val="24"/>
          <w:szCs w:val="24"/>
        </w:rPr>
      </w:pPr>
      <w:r w:rsidRPr="00657D28">
        <w:rPr>
          <w:rFonts w:ascii="Times New Roman" w:hAnsi="Times New Roman"/>
          <w:sz w:val="24"/>
          <w:szCs w:val="24"/>
        </w:rPr>
        <w:t xml:space="preserve">b) vyhodnotit výsledky kola, na jejich základě stanovit </w:t>
      </w:r>
      <w:r w:rsidR="00E75BF7" w:rsidRPr="00657D28">
        <w:rPr>
          <w:rFonts w:ascii="Times New Roman" w:hAnsi="Times New Roman"/>
          <w:sz w:val="24"/>
          <w:szCs w:val="24"/>
        </w:rPr>
        <w:t xml:space="preserve">jednoznačné </w:t>
      </w:r>
      <w:r w:rsidRPr="00657D28">
        <w:rPr>
          <w:rFonts w:ascii="Times New Roman" w:hAnsi="Times New Roman"/>
          <w:sz w:val="24"/>
          <w:szCs w:val="24"/>
        </w:rPr>
        <w:t>pořadí soutěžících, určit úspěšné řešitele a vyhlásit výsledky soutěže.</w:t>
      </w:r>
    </w:p>
    <w:p w:rsidR="00B62BD5" w:rsidRPr="00657D28" w:rsidRDefault="00B62BD5" w:rsidP="00B62BD5">
      <w:pPr>
        <w:spacing w:after="0"/>
        <w:ind w:left="426" w:hanging="426"/>
        <w:jc w:val="both"/>
        <w:rPr>
          <w:rFonts w:ascii="Times New Roman" w:hAnsi="Times New Roman"/>
          <w:sz w:val="24"/>
          <w:szCs w:val="24"/>
        </w:rPr>
      </w:pPr>
      <w:r w:rsidRPr="00657D28">
        <w:rPr>
          <w:rFonts w:ascii="Times New Roman" w:hAnsi="Times New Roman"/>
          <w:sz w:val="24"/>
          <w:szCs w:val="24"/>
        </w:rPr>
        <w:t>(10) V případě, že krajská komise zjistí, že soutěžící nesplňuje kritéria pro zařazení do soutěže (viz čl. 4 odst. 6), hodnotí jej mimo pořadí.</w:t>
      </w:r>
    </w:p>
    <w:p w:rsidR="00B62BD5" w:rsidRPr="00657D28" w:rsidRDefault="00B62BD5" w:rsidP="00B62BD5">
      <w:pPr>
        <w:spacing w:after="0"/>
        <w:ind w:left="397" w:hanging="397"/>
        <w:jc w:val="both"/>
        <w:rPr>
          <w:rFonts w:ascii="Times New Roman" w:hAnsi="Times New Roman"/>
          <w:sz w:val="24"/>
          <w:szCs w:val="24"/>
        </w:rPr>
      </w:pPr>
      <w:r w:rsidRPr="00657D28">
        <w:rPr>
          <w:rFonts w:ascii="Times New Roman" w:hAnsi="Times New Roman"/>
          <w:sz w:val="24"/>
          <w:szCs w:val="24"/>
        </w:rPr>
        <w:t>(11) Soutěžící, kteří se umístili na 1. až 3. místě, obdrží diplom s vyznačením umístění a věcný dar v ceně určené zvláštním právním předpisem,</w:t>
      </w:r>
      <w:r w:rsidRPr="00657D28">
        <w:rPr>
          <w:rFonts w:ascii="Times New Roman" w:hAnsi="Times New Roman"/>
          <w:sz w:val="24"/>
          <w:szCs w:val="24"/>
          <w:vertAlign w:val="superscript"/>
        </w:rPr>
        <w:t xml:space="preserve">5) </w:t>
      </w:r>
      <w:r w:rsidRPr="00657D28">
        <w:rPr>
          <w:rFonts w:ascii="Times New Roman" w:hAnsi="Times New Roman"/>
          <w:sz w:val="24"/>
          <w:szCs w:val="24"/>
        </w:rPr>
        <w:t>Ostatní soutěžící obdrží diplom za účast.</w:t>
      </w:r>
    </w:p>
    <w:p w:rsidR="00B62BD5" w:rsidRPr="00657D28" w:rsidRDefault="00B62BD5" w:rsidP="00B62BD5">
      <w:pPr>
        <w:spacing w:after="0"/>
        <w:ind w:left="397" w:hanging="397"/>
        <w:jc w:val="both"/>
        <w:rPr>
          <w:rFonts w:ascii="Times New Roman" w:hAnsi="Times New Roman"/>
          <w:sz w:val="24"/>
          <w:szCs w:val="24"/>
        </w:rPr>
      </w:pPr>
      <w:r w:rsidRPr="00657D28">
        <w:rPr>
          <w:rFonts w:ascii="Times New Roman" w:hAnsi="Times New Roman"/>
          <w:sz w:val="24"/>
          <w:szCs w:val="24"/>
        </w:rPr>
        <w:t>(12) Organizátor krajského kola archivuje všechny materiály, které se týkají soutěže, včetně účetních dokladů,</w:t>
      </w:r>
      <w:r w:rsidRPr="00657D28">
        <w:rPr>
          <w:rFonts w:ascii="Times New Roman" w:hAnsi="Times New Roman"/>
          <w:sz w:val="24"/>
          <w:szCs w:val="24"/>
          <w:vertAlign w:val="superscript"/>
        </w:rPr>
        <w:t> 6)</w:t>
      </w:r>
      <w:r w:rsidRPr="00657D28">
        <w:rPr>
          <w:rFonts w:ascii="Times New Roman" w:hAnsi="Times New Roman"/>
          <w:sz w:val="24"/>
          <w:szCs w:val="24"/>
        </w:rPr>
        <w:t xml:space="preserve"> po dobu 5 let.</w:t>
      </w:r>
    </w:p>
    <w:p w:rsidR="00B62BD5" w:rsidRPr="00657D28" w:rsidRDefault="00B62BD5" w:rsidP="00AF064F">
      <w:pPr>
        <w:pStyle w:val="Nadpis3"/>
        <w:keepNext w:val="0"/>
        <w:tabs>
          <w:tab w:val="left" w:pos="708"/>
        </w:tabs>
        <w:spacing w:before="0" w:after="0" w:line="240" w:lineRule="auto"/>
        <w:jc w:val="center"/>
        <w:rPr>
          <w:rFonts w:ascii="Times New Roman" w:hAnsi="Times New Roman"/>
          <w:b w:val="0"/>
          <w:sz w:val="24"/>
          <w:szCs w:val="24"/>
        </w:rPr>
      </w:pPr>
      <w:r w:rsidRPr="00657D28">
        <w:rPr>
          <w:rFonts w:ascii="Times New Roman" w:hAnsi="Times New Roman"/>
          <w:b w:val="0"/>
          <w:sz w:val="24"/>
          <w:szCs w:val="24"/>
        </w:rPr>
        <w:t>Čl. 9</w:t>
      </w:r>
    </w:p>
    <w:p w:rsidR="00B62BD5" w:rsidRPr="00657D28" w:rsidRDefault="00B62BD5" w:rsidP="00B62BD5">
      <w:pPr>
        <w:spacing w:after="0"/>
        <w:jc w:val="center"/>
        <w:rPr>
          <w:rFonts w:ascii="Times New Roman" w:hAnsi="Times New Roman"/>
          <w:b/>
          <w:sz w:val="24"/>
          <w:szCs w:val="24"/>
        </w:rPr>
      </w:pPr>
      <w:r w:rsidRPr="00657D28">
        <w:rPr>
          <w:rFonts w:ascii="Times New Roman" w:hAnsi="Times New Roman"/>
          <w:b/>
          <w:sz w:val="24"/>
          <w:szCs w:val="24"/>
        </w:rPr>
        <w:t>NID</w:t>
      </w:r>
      <w:r w:rsidR="00EC5292" w:rsidRPr="00657D28">
        <w:rPr>
          <w:rFonts w:ascii="Times New Roman" w:hAnsi="Times New Roman"/>
          <w:b/>
          <w:sz w:val="24"/>
          <w:szCs w:val="24"/>
        </w:rPr>
        <w:t>V</w:t>
      </w:r>
      <w:r w:rsidRPr="00657D28">
        <w:rPr>
          <w:rFonts w:ascii="Times New Roman" w:hAnsi="Times New Roman"/>
          <w:b/>
          <w:sz w:val="24"/>
          <w:szCs w:val="24"/>
        </w:rPr>
        <w:t xml:space="preserve"> a ústřední komise SCJ</w:t>
      </w:r>
    </w:p>
    <w:p w:rsidR="00B62BD5" w:rsidRPr="00657D28" w:rsidRDefault="00B62BD5" w:rsidP="00B62BD5">
      <w:pPr>
        <w:pStyle w:val="Zkladntextodsazen2"/>
        <w:ind w:left="397" w:hanging="397"/>
        <w:rPr>
          <w:rFonts w:ascii="Times New Roman" w:hAnsi="Times New Roman"/>
          <w:sz w:val="24"/>
          <w:szCs w:val="24"/>
        </w:rPr>
      </w:pPr>
      <w:r w:rsidRPr="00657D28">
        <w:rPr>
          <w:rFonts w:ascii="Times New Roman" w:hAnsi="Times New Roman"/>
          <w:sz w:val="24"/>
          <w:szCs w:val="24"/>
        </w:rPr>
        <w:t>(1) Úkolem NID</w:t>
      </w:r>
      <w:r w:rsidR="00DA679A" w:rsidRPr="00657D28">
        <w:rPr>
          <w:rFonts w:ascii="Times New Roman" w:hAnsi="Times New Roman"/>
          <w:sz w:val="24"/>
          <w:szCs w:val="24"/>
        </w:rPr>
        <w:t>V</w:t>
      </w:r>
      <w:r w:rsidRPr="00657D28">
        <w:rPr>
          <w:rFonts w:ascii="Times New Roman" w:hAnsi="Times New Roman"/>
          <w:sz w:val="24"/>
          <w:szCs w:val="24"/>
        </w:rPr>
        <w:t xml:space="preserve"> je:</w:t>
      </w:r>
    </w:p>
    <w:p w:rsidR="00B62BD5" w:rsidRPr="00657D28" w:rsidRDefault="00B62BD5" w:rsidP="00B62BD5">
      <w:pPr>
        <w:spacing w:after="0"/>
        <w:ind w:left="568" w:hanging="284"/>
        <w:jc w:val="both"/>
        <w:rPr>
          <w:rFonts w:ascii="Times New Roman" w:hAnsi="Times New Roman"/>
          <w:sz w:val="24"/>
          <w:szCs w:val="24"/>
        </w:rPr>
      </w:pPr>
      <w:r w:rsidRPr="00657D28">
        <w:rPr>
          <w:rFonts w:ascii="Times New Roman" w:hAnsi="Times New Roman"/>
          <w:sz w:val="24"/>
          <w:szCs w:val="24"/>
        </w:rPr>
        <w:t>a) organizačně připravit, řídit a vyhodnotit ústřední kola SCJ,</w:t>
      </w:r>
    </w:p>
    <w:p w:rsidR="00B62BD5" w:rsidRPr="00657D28" w:rsidRDefault="00B62BD5" w:rsidP="00B62BD5">
      <w:pPr>
        <w:pStyle w:val="Zkladntextodsazen"/>
        <w:ind w:left="568"/>
        <w:rPr>
          <w:rFonts w:ascii="Times New Roman" w:hAnsi="Times New Roman"/>
          <w:b w:val="0"/>
          <w:sz w:val="24"/>
          <w:szCs w:val="24"/>
        </w:rPr>
      </w:pPr>
      <w:r w:rsidRPr="00657D28">
        <w:rPr>
          <w:rFonts w:ascii="Times New Roman" w:hAnsi="Times New Roman"/>
          <w:b w:val="0"/>
          <w:sz w:val="24"/>
          <w:szCs w:val="24"/>
        </w:rPr>
        <w:t>b) zajistit distribuci propozic (viz čl. 3 odst. 7) a v případě Soutěží v jazyce latinském i distribuci úloh a autorských řešení školních kol obou kategorií krajům,</w:t>
      </w:r>
    </w:p>
    <w:p w:rsidR="00B62BD5" w:rsidRPr="00657D28" w:rsidRDefault="00B62BD5" w:rsidP="00B62BD5">
      <w:pPr>
        <w:pStyle w:val="Zkladntextodsazen"/>
        <w:ind w:left="568"/>
        <w:rPr>
          <w:rFonts w:ascii="Times New Roman" w:hAnsi="Times New Roman"/>
          <w:b w:val="0"/>
          <w:sz w:val="24"/>
          <w:szCs w:val="24"/>
        </w:rPr>
      </w:pPr>
      <w:r w:rsidRPr="00657D28">
        <w:rPr>
          <w:rFonts w:ascii="Times New Roman" w:hAnsi="Times New Roman"/>
          <w:b w:val="0"/>
          <w:sz w:val="24"/>
          <w:szCs w:val="24"/>
        </w:rPr>
        <w:t>c) zajistit distribuci úloh a autorských řešení zemských kol Soutěží v jazyce latinském organizátorům těchto akcí,</w:t>
      </w:r>
    </w:p>
    <w:p w:rsidR="00B62BD5" w:rsidRPr="00657D28" w:rsidRDefault="00B62BD5" w:rsidP="00B62BD5">
      <w:pPr>
        <w:spacing w:after="0"/>
        <w:ind w:left="568" w:hanging="284"/>
        <w:jc w:val="both"/>
        <w:rPr>
          <w:rFonts w:ascii="Times New Roman" w:hAnsi="Times New Roman"/>
          <w:sz w:val="24"/>
          <w:szCs w:val="24"/>
        </w:rPr>
      </w:pPr>
      <w:r w:rsidRPr="00657D28">
        <w:rPr>
          <w:rFonts w:ascii="Times New Roman" w:hAnsi="Times New Roman"/>
          <w:sz w:val="24"/>
          <w:szCs w:val="24"/>
        </w:rPr>
        <w:t>d) zaslat hodnotící zprávu uplynulého ročníku soutěže (viz odst. 7, písm. f) ministerstvu, a to do 15. listopadu příslušného roku,</w:t>
      </w:r>
    </w:p>
    <w:p w:rsidR="00B62BD5" w:rsidRPr="00657D28" w:rsidRDefault="00B62BD5" w:rsidP="00B62BD5">
      <w:pPr>
        <w:spacing w:after="0"/>
        <w:ind w:left="568" w:hanging="284"/>
        <w:jc w:val="both"/>
        <w:rPr>
          <w:rFonts w:ascii="Times New Roman" w:hAnsi="Times New Roman"/>
          <w:sz w:val="24"/>
          <w:szCs w:val="24"/>
        </w:rPr>
      </w:pPr>
      <w:r w:rsidRPr="00657D28">
        <w:rPr>
          <w:rFonts w:ascii="Times New Roman" w:hAnsi="Times New Roman"/>
          <w:sz w:val="24"/>
          <w:szCs w:val="24"/>
        </w:rPr>
        <w:t>e) po dobu 5 let archivovat všechny materiály, které se týkají SCJ, včetně účetních dokladů.</w:t>
      </w:r>
      <w:r w:rsidRPr="00657D28">
        <w:rPr>
          <w:rFonts w:ascii="Times New Roman" w:hAnsi="Times New Roman"/>
          <w:sz w:val="24"/>
          <w:szCs w:val="24"/>
          <w:vertAlign w:val="superscript"/>
        </w:rPr>
        <w:t xml:space="preserve"> 6)</w:t>
      </w:r>
    </w:p>
    <w:p w:rsidR="00B62BD5" w:rsidRPr="00657D28" w:rsidRDefault="00B62BD5" w:rsidP="00B62BD5">
      <w:pPr>
        <w:pStyle w:val="Zkladntextodsazen"/>
        <w:ind w:hanging="397"/>
        <w:rPr>
          <w:rFonts w:ascii="Times New Roman" w:hAnsi="Times New Roman"/>
          <w:b w:val="0"/>
          <w:sz w:val="24"/>
          <w:szCs w:val="24"/>
        </w:rPr>
      </w:pPr>
      <w:r w:rsidRPr="00657D28">
        <w:rPr>
          <w:rFonts w:ascii="Times New Roman" w:hAnsi="Times New Roman"/>
          <w:b w:val="0"/>
          <w:sz w:val="24"/>
          <w:szCs w:val="24"/>
        </w:rPr>
        <w:t>(2) Řídícím orgánem SCJ jsou ústřední komise SCJ.</w:t>
      </w:r>
    </w:p>
    <w:p w:rsidR="00B62BD5" w:rsidRPr="00657D28" w:rsidRDefault="00B62BD5" w:rsidP="00B62BD5">
      <w:pPr>
        <w:spacing w:after="0"/>
        <w:ind w:left="284" w:hanging="426"/>
        <w:jc w:val="both"/>
        <w:rPr>
          <w:rFonts w:ascii="Times New Roman" w:hAnsi="Times New Roman"/>
          <w:sz w:val="24"/>
          <w:szCs w:val="24"/>
        </w:rPr>
      </w:pPr>
      <w:r w:rsidRPr="00657D28">
        <w:rPr>
          <w:rFonts w:ascii="Times New Roman" w:hAnsi="Times New Roman"/>
          <w:sz w:val="24"/>
          <w:szCs w:val="24"/>
        </w:rPr>
        <w:t xml:space="preserve">  (3) Ústřední komise SCJ jsou složeny z předsedy a tajemníka. Předsedou je obvykle předseda poroty ústředního kola, tajemníkem je pracovník NID</w:t>
      </w:r>
      <w:r w:rsidR="00DA679A" w:rsidRPr="00657D28">
        <w:rPr>
          <w:rFonts w:ascii="Times New Roman" w:hAnsi="Times New Roman"/>
          <w:sz w:val="24"/>
          <w:szCs w:val="24"/>
        </w:rPr>
        <w:t>V</w:t>
      </w:r>
      <w:r w:rsidRPr="00657D28">
        <w:rPr>
          <w:rFonts w:ascii="Times New Roman" w:hAnsi="Times New Roman"/>
          <w:sz w:val="24"/>
          <w:szCs w:val="24"/>
        </w:rPr>
        <w:t>.</w:t>
      </w:r>
    </w:p>
    <w:p w:rsidR="00B62BD5" w:rsidRPr="00657D28" w:rsidRDefault="00B62BD5" w:rsidP="00B62BD5">
      <w:pPr>
        <w:pStyle w:val="Zkladntextodsazen3"/>
        <w:ind w:left="284" w:hanging="426"/>
        <w:jc w:val="both"/>
        <w:rPr>
          <w:rFonts w:ascii="Times New Roman" w:hAnsi="Times New Roman"/>
          <w:sz w:val="24"/>
          <w:szCs w:val="24"/>
        </w:rPr>
      </w:pPr>
      <w:r w:rsidRPr="00657D28">
        <w:rPr>
          <w:rFonts w:ascii="Times New Roman" w:hAnsi="Times New Roman"/>
          <w:sz w:val="24"/>
          <w:szCs w:val="24"/>
        </w:rPr>
        <w:t xml:space="preserve">  (4) Předsedy hodnotící komise ústředních kol SCJ jmenuje ministerstvo na základě návrhu NID</w:t>
      </w:r>
      <w:r w:rsidR="007B0B28" w:rsidRPr="00657D28">
        <w:rPr>
          <w:rFonts w:ascii="Times New Roman" w:hAnsi="Times New Roman"/>
          <w:sz w:val="24"/>
          <w:szCs w:val="24"/>
        </w:rPr>
        <w:t>V</w:t>
      </w:r>
      <w:r w:rsidRPr="00657D28">
        <w:rPr>
          <w:rFonts w:ascii="Times New Roman" w:hAnsi="Times New Roman"/>
          <w:sz w:val="24"/>
          <w:szCs w:val="24"/>
        </w:rPr>
        <w:t>. Délka funkčního období je zpravidla tříletá. Po uplynutí funkčního období mohou být dosavadní předsedové znovu jmenováni.</w:t>
      </w:r>
    </w:p>
    <w:p w:rsidR="00B62BD5" w:rsidRPr="00657D28" w:rsidRDefault="00B62BD5" w:rsidP="00B62BD5">
      <w:pPr>
        <w:pStyle w:val="Zkladntextodsazen3"/>
        <w:ind w:left="240" w:hanging="382"/>
        <w:jc w:val="both"/>
        <w:rPr>
          <w:rFonts w:ascii="Times New Roman" w:hAnsi="Times New Roman"/>
          <w:sz w:val="24"/>
          <w:szCs w:val="24"/>
        </w:rPr>
      </w:pPr>
      <w:r w:rsidRPr="00657D28">
        <w:rPr>
          <w:rFonts w:ascii="Times New Roman" w:hAnsi="Times New Roman"/>
          <w:sz w:val="24"/>
          <w:szCs w:val="24"/>
        </w:rPr>
        <w:t xml:space="preserve">  (5) Ze závažných důvodů lze ukončit členství v ústřední komisi SCJ před vypršením funkčního období.</w:t>
      </w:r>
    </w:p>
    <w:p w:rsidR="00B62BD5" w:rsidRPr="00657D28" w:rsidRDefault="00B62BD5" w:rsidP="00B62BD5">
      <w:pPr>
        <w:pStyle w:val="Zkladntextodsazen"/>
        <w:ind w:hanging="426"/>
        <w:rPr>
          <w:rFonts w:ascii="Times New Roman" w:hAnsi="Times New Roman"/>
          <w:b w:val="0"/>
          <w:sz w:val="24"/>
          <w:szCs w:val="24"/>
        </w:rPr>
      </w:pPr>
      <w:r w:rsidRPr="00657D28">
        <w:rPr>
          <w:rFonts w:ascii="Times New Roman" w:hAnsi="Times New Roman"/>
          <w:b w:val="0"/>
          <w:sz w:val="24"/>
          <w:szCs w:val="24"/>
        </w:rPr>
        <w:t xml:space="preserve"> (6) Ústřední komise SCJ zasedají nejméně jedenkrát ročně.</w:t>
      </w:r>
    </w:p>
    <w:p w:rsidR="00B62BD5" w:rsidRPr="00657D28" w:rsidRDefault="00B62BD5" w:rsidP="00B62BD5">
      <w:pPr>
        <w:pStyle w:val="Zkladntextodsazen3"/>
        <w:ind w:left="397" w:hanging="539"/>
        <w:jc w:val="both"/>
        <w:rPr>
          <w:rFonts w:ascii="Times New Roman" w:hAnsi="Times New Roman"/>
          <w:sz w:val="24"/>
          <w:szCs w:val="24"/>
        </w:rPr>
      </w:pPr>
      <w:r w:rsidRPr="00657D28">
        <w:rPr>
          <w:rFonts w:ascii="Times New Roman" w:hAnsi="Times New Roman"/>
          <w:sz w:val="24"/>
          <w:szCs w:val="24"/>
        </w:rPr>
        <w:t xml:space="preserve"> (7) Úkolem NID</w:t>
      </w:r>
      <w:r w:rsidR="00DA679A" w:rsidRPr="00657D28">
        <w:rPr>
          <w:rFonts w:ascii="Times New Roman" w:hAnsi="Times New Roman"/>
          <w:sz w:val="24"/>
          <w:szCs w:val="24"/>
        </w:rPr>
        <w:t>V</w:t>
      </w:r>
      <w:r w:rsidRPr="00657D28">
        <w:rPr>
          <w:rFonts w:ascii="Times New Roman" w:hAnsi="Times New Roman"/>
          <w:sz w:val="24"/>
          <w:szCs w:val="24"/>
        </w:rPr>
        <w:t xml:space="preserve"> a ústřední komise SCJ je:</w:t>
      </w:r>
    </w:p>
    <w:p w:rsidR="00B62BD5" w:rsidRPr="00657D28" w:rsidRDefault="00B62BD5" w:rsidP="00B62BD5">
      <w:pPr>
        <w:spacing w:after="0"/>
        <w:ind w:left="568" w:hanging="284"/>
        <w:jc w:val="both"/>
        <w:rPr>
          <w:rFonts w:ascii="Times New Roman" w:hAnsi="Times New Roman"/>
          <w:sz w:val="24"/>
          <w:szCs w:val="24"/>
        </w:rPr>
      </w:pPr>
      <w:r w:rsidRPr="00657D28">
        <w:rPr>
          <w:rFonts w:ascii="Times New Roman" w:hAnsi="Times New Roman"/>
          <w:sz w:val="24"/>
          <w:szCs w:val="24"/>
        </w:rPr>
        <w:t>a) zabezpečit odbornou náplň SCJ,</w:t>
      </w:r>
    </w:p>
    <w:p w:rsidR="00B62BD5" w:rsidRPr="00657D28" w:rsidRDefault="00B62BD5" w:rsidP="00B62BD5">
      <w:pPr>
        <w:spacing w:after="0"/>
        <w:ind w:left="568" w:hanging="284"/>
        <w:jc w:val="both"/>
        <w:rPr>
          <w:rFonts w:ascii="Times New Roman" w:hAnsi="Times New Roman"/>
          <w:sz w:val="24"/>
          <w:szCs w:val="24"/>
        </w:rPr>
      </w:pPr>
      <w:r w:rsidRPr="00657D28">
        <w:rPr>
          <w:rFonts w:ascii="Times New Roman" w:hAnsi="Times New Roman"/>
          <w:sz w:val="24"/>
          <w:szCs w:val="24"/>
        </w:rPr>
        <w:t>b) připravit úkoly pro ústřední kola všech kategorií jednotlivých soutěží v cizích jazycích (s výjimkou Soutěží v jazyce latinském) a stanovit zásady jejich hodnocení,</w:t>
      </w:r>
    </w:p>
    <w:p w:rsidR="00B62BD5" w:rsidRPr="00657D28" w:rsidRDefault="00B62BD5" w:rsidP="00B62BD5">
      <w:pPr>
        <w:spacing w:after="0"/>
        <w:ind w:left="568" w:hanging="284"/>
        <w:jc w:val="both"/>
        <w:rPr>
          <w:rFonts w:ascii="Times New Roman" w:hAnsi="Times New Roman"/>
          <w:sz w:val="24"/>
          <w:szCs w:val="24"/>
        </w:rPr>
      </w:pPr>
      <w:r w:rsidRPr="00657D28">
        <w:rPr>
          <w:rFonts w:ascii="Times New Roman" w:hAnsi="Times New Roman"/>
          <w:sz w:val="24"/>
          <w:szCs w:val="24"/>
        </w:rPr>
        <w:t>c) v případě Soutěží v jazyce latinském zajistit přípravu úloh a autors</w:t>
      </w:r>
      <w:r w:rsidR="00890911">
        <w:rPr>
          <w:rFonts w:ascii="Times New Roman" w:hAnsi="Times New Roman"/>
          <w:sz w:val="24"/>
          <w:szCs w:val="24"/>
        </w:rPr>
        <w:t>kých řešení pro obě kategorie a </w:t>
      </w:r>
      <w:r w:rsidRPr="00657D28">
        <w:rPr>
          <w:rFonts w:ascii="Times New Roman" w:hAnsi="Times New Roman"/>
          <w:sz w:val="24"/>
          <w:szCs w:val="24"/>
        </w:rPr>
        <w:t>všechna soutěžní kola,</w:t>
      </w:r>
    </w:p>
    <w:p w:rsidR="00B62BD5" w:rsidRPr="00657D28" w:rsidRDefault="00B62BD5" w:rsidP="00B62BD5">
      <w:pPr>
        <w:spacing w:after="0"/>
        <w:ind w:left="568" w:hanging="284"/>
        <w:jc w:val="both"/>
        <w:rPr>
          <w:rFonts w:ascii="Times New Roman" w:hAnsi="Times New Roman"/>
          <w:sz w:val="24"/>
          <w:szCs w:val="24"/>
        </w:rPr>
      </w:pPr>
      <w:r w:rsidRPr="00657D28">
        <w:rPr>
          <w:rFonts w:ascii="Times New Roman" w:hAnsi="Times New Roman"/>
          <w:sz w:val="24"/>
          <w:szCs w:val="24"/>
        </w:rPr>
        <w:lastRenderedPageBreak/>
        <w:t>d) na začátku školního roku zpracovat propozice (viz čl. 3 odst. 7) jednotlivých soutěží v cizích jazycích a případně další podklady pro jednotlivé ročníky soutěží v cizích jazycích,</w:t>
      </w:r>
    </w:p>
    <w:p w:rsidR="00B62BD5" w:rsidRPr="00657D28" w:rsidRDefault="00B62BD5" w:rsidP="00B62BD5">
      <w:pPr>
        <w:spacing w:after="0"/>
        <w:ind w:left="568" w:hanging="284"/>
        <w:jc w:val="both"/>
        <w:rPr>
          <w:rFonts w:ascii="Times New Roman" w:hAnsi="Times New Roman"/>
          <w:sz w:val="24"/>
          <w:szCs w:val="24"/>
          <w:vertAlign w:val="superscript"/>
        </w:rPr>
      </w:pPr>
      <w:r w:rsidRPr="00657D28">
        <w:rPr>
          <w:rFonts w:ascii="Times New Roman" w:hAnsi="Times New Roman"/>
          <w:sz w:val="24"/>
          <w:szCs w:val="24"/>
        </w:rPr>
        <w:t xml:space="preserve">e) zpracovat podklady pro přehled soutěží a přehlídek, vyhlašovaných ministerstvem pro následující školní rok, a to do 31. března příslušného roku, </w:t>
      </w:r>
      <w:r w:rsidRPr="00657D28">
        <w:rPr>
          <w:rFonts w:ascii="Times New Roman" w:hAnsi="Times New Roman"/>
          <w:sz w:val="24"/>
          <w:szCs w:val="24"/>
          <w:vertAlign w:val="superscript"/>
        </w:rPr>
        <w:t>7)</w:t>
      </w:r>
    </w:p>
    <w:p w:rsidR="00B62BD5" w:rsidRPr="00657D28" w:rsidRDefault="00B62BD5" w:rsidP="00B62BD5">
      <w:pPr>
        <w:tabs>
          <w:tab w:val="left" w:pos="426"/>
        </w:tabs>
        <w:spacing w:after="0"/>
        <w:ind w:left="568" w:hanging="284"/>
        <w:jc w:val="both"/>
        <w:rPr>
          <w:rFonts w:ascii="Times New Roman" w:hAnsi="Times New Roman"/>
          <w:sz w:val="24"/>
          <w:szCs w:val="24"/>
        </w:rPr>
      </w:pPr>
      <w:r w:rsidRPr="00657D28">
        <w:rPr>
          <w:rFonts w:ascii="Times New Roman" w:hAnsi="Times New Roman"/>
          <w:sz w:val="24"/>
          <w:szCs w:val="24"/>
        </w:rPr>
        <w:t>f) na závěr celého ročníku SCJ vyhodnotit jeho průběh a zpracovat hodnotící zprávu, obsahující mj. údaje o počtu účastníků v jednotlivých kolech soutěže,</w:t>
      </w:r>
    </w:p>
    <w:p w:rsidR="00AA22E0" w:rsidRPr="00657D28" w:rsidRDefault="00B62BD5" w:rsidP="00AA22E0">
      <w:pPr>
        <w:spacing w:after="0"/>
        <w:ind w:left="568" w:hanging="284"/>
        <w:jc w:val="both"/>
        <w:rPr>
          <w:rFonts w:ascii="Times New Roman" w:hAnsi="Times New Roman"/>
          <w:sz w:val="24"/>
          <w:szCs w:val="24"/>
        </w:rPr>
      </w:pPr>
      <w:r w:rsidRPr="00657D28">
        <w:rPr>
          <w:rFonts w:ascii="Times New Roman" w:hAnsi="Times New Roman"/>
          <w:sz w:val="24"/>
          <w:szCs w:val="24"/>
        </w:rPr>
        <w:t>g) dle možností propagovat SCJ na školách, v hromadných sdělovacích prostředcích, zejména na internetu a v odborném a pedagogickém tisku.</w:t>
      </w:r>
    </w:p>
    <w:p w:rsidR="00AA22E0" w:rsidRPr="00657D28" w:rsidRDefault="00AA22E0" w:rsidP="00AA22E0">
      <w:pPr>
        <w:spacing w:after="0"/>
        <w:ind w:left="568" w:hanging="284"/>
        <w:jc w:val="both"/>
        <w:rPr>
          <w:rFonts w:ascii="Times New Roman" w:hAnsi="Times New Roman"/>
          <w:sz w:val="24"/>
          <w:szCs w:val="24"/>
        </w:rPr>
      </w:pPr>
    </w:p>
    <w:p w:rsidR="00AA22E0" w:rsidRDefault="00AA22E0" w:rsidP="00AA22E0">
      <w:pPr>
        <w:spacing w:after="0"/>
        <w:ind w:left="568" w:hanging="284"/>
        <w:jc w:val="both"/>
        <w:rPr>
          <w:rFonts w:ascii="Times New Roman" w:hAnsi="Times New Roman"/>
          <w:sz w:val="24"/>
          <w:szCs w:val="24"/>
        </w:rPr>
      </w:pPr>
    </w:p>
    <w:p w:rsidR="00B50823" w:rsidRPr="00657D28" w:rsidRDefault="00B50823" w:rsidP="00AA22E0">
      <w:pPr>
        <w:spacing w:after="0"/>
        <w:ind w:left="568" w:hanging="284"/>
        <w:jc w:val="both"/>
        <w:rPr>
          <w:rFonts w:ascii="Times New Roman" w:hAnsi="Times New Roman"/>
          <w:sz w:val="24"/>
          <w:szCs w:val="24"/>
        </w:rPr>
      </w:pPr>
    </w:p>
    <w:p w:rsidR="00B62BD5" w:rsidRPr="00657D28" w:rsidRDefault="00B62BD5" w:rsidP="00AA22E0">
      <w:pPr>
        <w:spacing w:after="0"/>
        <w:ind w:left="568" w:hanging="284"/>
        <w:jc w:val="center"/>
        <w:rPr>
          <w:rFonts w:ascii="Times New Roman" w:hAnsi="Times New Roman"/>
          <w:sz w:val="24"/>
          <w:szCs w:val="24"/>
        </w:rPr>
      </w:pPr>
      <w:r w:rsidRPr="00657D28">
        <w:rPr>
          <w:rFonts w:ascii="Times New Roman" w:hAnsi="Times New Roman"/>
          <w:bCs/>
          <w:sz w:val="24"/>
          <w:szCs w:val="24"/>
        </w:rPr>
        <w:t>Čl. 10</w:t>
      </w:r>
    </w:p>
    <w:p w:rsidR="00B62BD5" w:rsidRPr="00657D28" w:rsidRDefault="00B62BD5" w:rsidP="00B62BD5">
      <w:pPr>
        <w:pStyle w:val="Nadpis3"/>
        <w:keepNext w:val="0"/>
        <w:tabs>
          <w:tab w:val="left" w:pos="708"/>
        </w:tabs>
        <w:spacing w:before="0" w:line="240" w:lineRule="auto"/>
        <w:jc w:val="center"/>
        <w:rPr>
          <w:rFonts w:ascii="Times New Roman" w:hAnsi="Times New Roman"/>
          <w:sz w:val="24"/>
          <w:szCs w:val="24"/>
        </w:rPr>
      </w:pPr>
      <w:r w:rsidRPr="00657D28">
        <w:rPr>
          <w:rFonts w:ascii="Times New Roman" w:hAnsi="Times New Roman"/>
          <w:sz w:val="24"/>
          <w:szCs w:val="24"/>
        </w:rPr>
        <w:t>Ústřední kola SCJ</w:t>
      </w:r>
    </w:p>
    <w:p w:rsidR="00B62BD5" w:rsidRPr="00657D28" w:rsidRDefault="00B62BD5" w:rsidP="00B62BD5">
      <w:pPr>
        <w:spacing w:after="0"/>
        <w:ind w:left="397" w:hanging="397"/>
        <w:jc w:val="both"/>
        <w:rPr>
          <w:rFonts w:ascii="Times New Roman" w:hAnsi="Times New Roman"/>
          <w:sz w:val="24"/>
          <w:szCs w:val="24"/>
        </w:rPr>
      </w:pPr>
      <w:r w:rsidRPr="00657D28">
        <w:rPr>
          <w:rFonts w:ascii="Times New Roman" w:hAnsi="Times New Roman"/>
          <w:sz w:val="24"/>
          <w:szCs w:val="24"/>
        </w:rPr>
        <w:t>(1) Organizátorem ústředních kol SCJ je NID</w:t>
      </w:r>
      <w:r w:rsidR="00DA679A" w:rsidRPr="00657D28">
        <w:rPr>
          <w:rFonts w:ascii="Times New Roman" w:hAnsi="Times New Roman"/>
          <w:sz w:val="24"/>
          <w:szCs w:val="24"/>
        </w:rPr>
        <w:t>V</w:t>
      </w:r>
      <w:r w:rsidRPr="00657D28">
        <w:rPr>
          <w:rFonts w:ascii="Times New Roman" w:hAnsi="Times New Roman"/>
          <w:sz w:val="24"/>
          <w:szCs w:val="24"/>
        </w:rPr>
        <w:t>.</w:t>
      </w:r>
    </w:p>
    <w:p w:rsidR="00B62BD5" w:rsidRPr="00657D28" w:rsidRDefault="00B62BD5" w:rsidP="00AA22E0">
      <w:pPr>
        <w:pStyle w:val="Zkladntextodsazen3"/>
        <w:ind w:left="397" w:hanging="397"/>
        <w:jc w:val="both"/>
        <w:rPr>
          <w:rFonts w:ascii="Times New Roman" w:hAnsi="Times New Roman"/>
          <w:sz w:val="24"/>
          <w:szCs w:val="24"/>
        </w:rPr>
      </w:pPr>
      <w:r w:rsidRPr="00657D28">
        <w:rPr>
          <w:rFonts w:ascii="Times New Roman" w:hAnsi="Times New Roman"/>
          <w:sz w:val="24"/>
          <w:szCs w:val="24"/>
        </w:rPr>
        <w:t>(2) Ústředních kol se s výjimkou Soutěže v jazyce latinském zúčastňují vítězové krajských kol. V případě rovnosti bodového zisku soutěžících na prvním místě určí</w:t>
      </w:r>
      <w:r w:rsidR="00AA22E0" w:rsidRPr="00657D28">
        <w:rPr>
          <w:rFonts w:ascii="Times New Roman" w:hAnsi="Times New Roman"/>
          <w:sz w:val="24"/>
          <w:szCs w:val="24"/>
        </w:rPr>
        <w:t xml:space="preserve"> porota k postupu pouze jednoho </w:t>
      </w:r>
      <w:r w:rsidRPr="00657D28">
        <w:rPr>
          <w:rFonts w:ascii="Times New Roman" w:hAnsi="Times New Roman"/>
          <w:sz w:val="24"/>
          <w:szCs w:val="24"/>
        </w:rPr>
        <w:t>soutěžícího. Náhradníci se mohou zúčastnit pouze v případě neúčasti vítěze. Zástupce z jednoho kraje nemůže nahradit soutěžící z jiného kraje.</w:t>
      </w:r>
    </w:p>
    <w:p w:rsidR="00B62BD5" w:rsidRPr="00657D28" w:rsidRDefault="00B62BD5" w:rsidP="00B62BD5">
      <w:pPr>
        <w:spacing w:after="0"/>
        <w:ind w:left="397" w:hanging="397"/>
        <w:jc w:val="both"/>
        <w:rPr>
          <w:rFonts w:ascii="Times New Roman" w:hAnsi="Times New Roman"/>
          <w:sz w:val="24"/>
          <w:szCs w:val="24"/>
        </w:rPr>
      </w:pPr>
      <w:r w:rsidRPr="00657D28">
        <w:rPr>
          <w:rFonts w:ascii="Times New Roman" w:hAnsi="Times New Roman"/>
          <w:sz w:val="24"/>
          <w:szCs w:val="24"/>
        </w:rPr>
        <w:t>(3) Ústředního kola Soutěže v jazyce latinském se zúčastňuje pět nejúspěšnějších soutěžících v každé kategorii ze zemských kol. V případě rovnosti bodového zisku soutěžících na pátém místě určí porota k postupu pouze jednoho soutěžícího.</w:t>
      </w:r>
    </w:p>
    <w:p w:rsidR="00B62BD5" w:rsidRPr="00657D28" w:rsidRDefault="00B62BD5" w:rsidP="00B62BD5">
      <w:pPr>
        <w:spacing w:after="0"/>
        <w:ind w:left="397" w:hanging="397"/>
        <w:jc w:val="both"/>
        <w:rPr>
          <w:rFonts w:ascii="Times New Roman" w:hAnsi="Times New Roman"/>
          <w:sz w:val="24"/>
          <w:szCs w:val="24"/>
        </w:rPr>
      </w:pPr>
      <w:r w:rsidRPr="00657D28">
        <w:rPr>
          <w:rFonts w:ascii="Times New Roman" w:hAnsi="Times New Roman"/>
          <w:sz w:val="24"/>
          <w:szCs w:val="24"/>
        </w:rPr>
        <w:t xml:space="preserve">(4) Tajemník příslušné SCJ oznámí písemně soutěžícím uvedeným v odst. </w:t>
      </w:r>
      <w:smartTag w:uri="urn:schemas-microsoft-com:office:smarttags" w:element="metricconverter">
        <w:smartTagPr>
          <w:attr w:name="ProductID" w:val="2 a"/>
        </w:smartTagPr>
        <w:r w:rsidRPr="00657D28">
          <w:rPr>
            <w:rFonts w:ascii="Times New Roman" w:hAnsi="Times New Roman"/>
            <w:sz w:val="24"/>
            <w:szCs w:val="24"/>
          </w:rPr>
          <w:t>2 a</w:t>
        </w:r>
      </w:smartTag>
      <w:r w:rsidRPr="00657D28">
        <w:rPr>
          <w:rFonts w:ascii="Times New Roman" w:hAnsi="Times New Roman"/>
          <w:sz w:val="24"/>
          <w:szCs w:val="24"/>
        </w:rPr>
        <w:t xml:space="preserve"> 3 přesný termín a místo konání ústředního kola, případně další informace důležité pro účast v ústředním kole, a pozve je k účasti alespoň deset dnů před konáním ústředního kola.</w:t>
      </w:r>
    </w:p>
    <w:p w:rsidR="00B62BD5" w:rsidRPr="00657D28" w:rsidRDefault="00B62BD5" w:rsidP="00B62BD5">
      <w:pPr>
        <w:spacing w:after="0"/>
        <w:ind w:left="397" w:hanging="397"/>
        <w:jc w:val="both"/>
        <w:rPr>
          <w:rFonts w:ascii="Times New Roman" w:hAnsi="Times New Roman"/>
          <w:sz w:val="24"/>
          <w:szCs w:val="24"/>
        </w:rPr>
      </w:pPr>
      <w:r w:rsidRPr="00657D28">
        <w:rPr>
          <w:rFonts w:ascii="Times New Roman" w:hAnsi="Times New Roman"/>
          <w:sz w:val="24"/>
          <w:szCs w:val="24"/>
        </w:rPr>
        <w:t>(5) NID</w:t>
      </w:r>
      <w:r w:rsidR="007B0B28" w:rsidRPr="00657D28">
        <w:rPr>
          <w:rFonts w:ascii="Times New Roman" w:hAnsi="Times New Roman"/>
          <w:sz w:val="24"/>
          <w:szCs w:val="24"/>
        </w:rPr>
        <w:t>V</w:t>
      </w:r>
      <w:r w:rsidRPr="00657D28">
        <w:rPr>
          <w:rFonts w:ascii="Times New Roman" w:hAnsi="Times New Roman"/>
          <w:sz w:val="24"/>
          <w:szCs w:val="24"/>
        </w:rPr>
        <w:t xml:space="preserve"> a ústřední komise SCJ zajistí regulérnost soutěžních kol a určí pro ústřední kola jednotlivých SCJ probíhajícího ročníku soutěže poroty, které:</w:t>
      </w:r>
    </w:p>
    <w:p w:rsidR="00B62BD5" w:rsidRPr="00657D28" w:rsidRDefault="00B62BD5" w:rsidP="00B62BD5">
      <w:pPr>
        <w:spacing w:after="0"/>
        <w:ind w:left="568" w:hanging="284"/>
        <w:jc w:val="both"/>
        <w:rPr>
          <w:rFonts w:ascii="Times New Roman" w:hAnsi="Times New Roman"/>
          <w:sz w:val="24"/>
          <w:szCs w:val="24"/>
        </w:rPr>
      </w:pPr>
      <w:r w:rsidRPr="00657D28">
        <w:rPr>
          <w:rFonts w:ascii="Times New Roman" w:hAnsi="Times New Roman"/>
          <w:sz w:val="24"/>
          <w:szCs w:val="24"/>
        </w:rPr>
        <w:t>a) na základě doporučení v propozicích SCJ stanoví soutěžní úkoly (s výjimkou Soutěže v jazyce latinském),</w:t>
      </w:r>
    </w:p>
    <w:p w:rsidR="00B62BD5" w:rsidRPr="00657D28" w:rsidRDefault="00B62BD5" w:rsidP="00B62BD5">
      <w:pPr>
        <w:spacing w:after="0"/>
        <w:ind w:left="568" w:hanging="284"/>
        <w:jc w:val="both"/>
        <w:rPr>
          <w:rFonts w:ascii="Times New Roman" w:hAnsi="Times New Roman"/>
          <w:sz w:val="24"/>
          <w:szCs w:val="24"/>
        </w:rPr>
      </w:pPr>
      <w:r w:rsidRPr="00657D28">
        <w:rPr>
          <w:rFonts w:ascii="Times New Roman" w:hAnsi="Times New Roman"/>
          <w:sz w:val="24"/>
          <w:szCs w:val="24"/>
        </w:rPr>
        <w:t>b) vyhodnotí výsledky kola, na jejich základě stanoví</w:t>
      </w:r>
      <w:r w:rsidR="00E75BF7" w:rsidRPr="00657D28">
        <w:rPr>
          <w:rFonts w:ascii="Times New Roman" w:hAnsi="Times New Roman"/>
          <w:sz w:val="24"/>
          <w:szCs w:val="24"/>
        </w:rPr>
        <w:t xml:space="preserve"> jednoznačné</w:t>
      </w:r>
      <w:r w:rsidRPr="00657D28">
        <w:rPr>
          <w:rFonts w:ascii="Times New Roman" w:hAnsi="Times New Roman"/>
          <w:sz w:val="24"/>
          <w:szCs w:val="24"/>
        </w:rPr>
        <w:t xml:space="preserve"> pořadí soutěžících, určí úspěšné řešitele a vyhlásí výsledky soutěže.</w:t>
      </w:r>
    </w:p>
    <w:p w:rsidR="00B62BD5" w:rsidRPr="00657D28" w:rsidRDefault="00B62BD5" w:rsidP="00B62BD5">
      <w:pPr>
        <w:spacing w:after="0"/>
        <w:ind w:left="397" w:hanging="397"/>
        <w:jc w:val="both"/>
        <w:rPr>
          <w:rFonts w:ascii="Times New Roman" w:hAnsi="Times New Roman"/>
          <w:sz w:val="24"/>
          <w:szCs w:val="24"/>
        </w:rPr>
      </w:pPr>
      <w:r w:rsidRPr="00657D28">
        <w:rPr>
          <w:rFonts w:ascii="Times New Roman" w:hAnsi="Times New Roman"/>
          <w:sz w:val="24"/>
          <w:szCs w:val="24"/>
        </w:rPr>
        <w:t>(6) V případě, že příslušná ústřední komise SCJ zjistí, že soutěžící nesplňuje kritéria pro zařazení do soutěže (viz čl. 4 odst. 6), hodnotí jej mimo pořadí.</w:t>
      </w:r>
    </w:p>
    <w:p w:rsidR="00B62BD5" w:rsidRPr="00657D28" w:rsidRDefault="00B62BD5" w:rsidP="00B62BD5">
      <w:pPr>
        <w:spacing w:after="0"/>
        <w:ind w:left="397" w:hanging="397"/>
        <w:jc w:val="both"/>
        <w:rPr>
          <w:rFonts w:ascii="Times New Roman" w:hAnsi="Times New Roman"/>
          <w:sz w:val="24"/>
          <w:szCs w:val="24"/>
        </w:rPr>
      </w:pPr>
      <w:r w:rsidRPr="00657D28">
        <w:rPr>
          <w:rFonts w:ascii="Times New Roman" w:hAnsi="Times New Roman"/>
          <w:sz w:val="24"/>
          <w:szCs w:val="24"/>
        </w:rPr>
        <w:t>(7) Soutěžící, kteří se umístili na 1. až 3. místě, obdrží diplom s vyznačením umístění a věcný dar v ceně určené zvláštním právním předpisem.</w:t>
      </w:r>
      <w:r w:rsidRPr="00657D28">
        <w:rPr>
          <w:rFonts w:ascii="Times New Roman" w:hAnsi="Times New Roman"/>
          <w:sz w:val="24"/>
          <w:szCs w:val="24"/>
          <w:vertAlign w:val="superscript"/>
        </w:rPr>
        <w:t xml:space="preserve">5) </w:t>
      </w:r>
      <w:r w:rsidRPr="00657D28">
        <w:rPr>
          <w:rFonts w:ascii="Times New Roman" w:hAnsi="Times New Roman"/>
          <w:sz w:val="24"/>
          <w:szCs w:val="24"/>
        </w:rPr>
        <w:t>Ostatní soutěžící obdrží diplom za účast.</w:t>
      </w:r>
    </w:p>
    <w:p w:rsidR="00B62BD5" w:rsidRPr="00657D28" w:rsidRDefault="00B62BD5" w:rsidP="00B62BD5">
      <w:pPr>
        <w:pStyle w:val="Nadpis3"/>
        <w:keepNext w:val="0"/>
        <w:tabs>
          <w:tab w:val="left" w:pos="708"/>
        </w:tabs>
        <w:spacing w:line="240" w:lineRule="auto"/>
        <w:ind w:left="360" w:hanging="360"/>
        <w:jc w:val="center"/>
        <w:rPr>
          <w:rFonts w:ascii="Times New Roman" w:hAnsi="Times New Roman"/>
          <w:b w:val="0"/>
          <w:sz w:val="24"/>
          <w:szCs w:val="24"/>
        </w:rPr>
      </w:pPr>
      <w:r w:rsidRPr="00657D28">
        <w:rPr>
          <w:rFonts w:ascii="Times New Roman" w:hAnsi="Times New Roman"/>
          <w:b w:val="0"/>
          <w:sz w:val="24"/>
          <w:szCs w:val="24"/>
        </w:rPr>
        <w:t>Čl. 11</w:t>
      </w:r>
    </w:p>
    <w:p w:rsidR="00B62BD5" w:rsidRPr="00657D28" w:rsidRDefault="00B62BD5" w:rsidP="00B62BD5">
      <w:pPr>
        <w:pStyle w:val="Nadpis3"/>
        <w:keepNext w:val="0"/>
        <w:tabs>
          <w:tab w:val="left" w:pos="708"/>
        </w:tabs>
        <w:spacing w:before="0" w:line="240" w:lineRule="auto"/>
        <w:ind w:left="357" w:hanging="357"/>
        <w:jc w:val="center"/>
        <w:rPr>
          <w:rFonts w:ascii="Times New Roman" w:hAnsi="Times New Roman"/>
          <w:sz w:val="24"/>
          <w:szCs w:val="24"/>
        </w:rPr>
      </w:pPr>
      <w:r w:rsidRPr="00657D28">
        <w:rPr>
          <w:rFonts w:ascii="Times New Roman" w:hAnsi="Times New Roman"/>
          <w:sz w:val="24"/>
          <w:szCs w:val="24"/>
        </w:rPr>
        <w:t>Úspěšní řešitelé</w:t>
      </w:r>
    </w:p>
    <w:p w:rsidR="00B62BD5" w:rsidRPr="00657D28" w:rsidRDefault="00B62BD5" w:rsidP="00B62BD5">
      <w:pPr>
        <w:spacing w:after="0"/>
        <w:ind w:left="397" w:hanging="397"/>
        <w:jc w:val="both"/>
        <w:rPr>
          <w:rFonts w:ascii="Times New Roman" w:hAnsi="Times New Roman"/>
          <w:sz w:val="24"/>
          <w:szCs w:val="24"/>
        </w:rPr>
      </w:pPr>
      <w:r w:rsidRPr="00657D28">
        <w:rPr>
          <w:rFonts w:ascii="Times New Roman" w:hAnsi="Times New Roman"/>
          <w:sz w:val="24"/>
          <w:szCs w:val="24"/>
        </w:rPr>
        <w:t>(1) Úspěšní řešitelé se stanovují v krajském a celostátním kole soutěže</w:t>
      </w:r>
    </w:p>
    <w:p w:rsidR="00B62BD5" w:rsidRPr="00657D28" w:rsidRDefault="00B62BD5" w:rsidP="00B62BD5">
      <w:pPr>
        <w:spacing w:after="0"/>
        <w:ind w:left="397" w:hanging="397"/>
        <w:jc w:val="both"/>
        <w:rPr>
          <w:rFonts w:ascii="Times New Roman" w:hAnsi="Times New Roman"/>
          <w:sz w:val="24"/>
          <w:szCs w:val="24"/>
        </w:rPr>
      </w:pPr>
      <w:r w:rsidRPr="00657D28">
        <w:rPr>
          <w:rFonts w:ascii="Times New Roman" w:hAnsi="Times New Roman"/>
          <w:sz w:val="24"/>
          <w:szCs w:val="24"/>
        </w:rPr>
        <w:t>(2) Úspěšnými řešiteli krajských kol jsou:</w:t>
      </w:r>
    </w:p>
    <w:p w:rsidR="00B62BD5" w:rsidRPr="00657D28" w:rsidRDefault="00B62BD5" w:rsidP="00B62BD5">
      <w:pPr>
        <w:spacing w:after="0"/>
        <w:ind w:left="397"/>
        <w:jc w:val="both"/>
        <w:rPr>
          <w:rFonts w:ascii="Times New Roman" w:hAnsi="Times New Roman"/>
          <w:sz w:val="24"/>
          <w:szCs w:val="24"/>
        </w:rPr>
      </w:pPr>
      <w:r w:rsidRPr="00657D28">
        <w:rPr>
          <w:rFonts w:ascii="Times New Roman" w:hAnsi="Times New Roman"/>
          <w:sz w:val="24"/>
          <w:szCs w:val="24"/>
        </w:rPr>
        <w:t xml:space="preserve">a) soutěžící, kteří se umístili na 1. až 3. místě </w:t>
      </w:r>
    </w:p>
    <w:p w:rsidR="00B62BD5" w:rsidRPr="00657D28" w:rsidRDefault="00B62BD5" w:rsidP="00B62BD5">
      <w:pPr>
        <w:tabs>
          <w:tab w:val="left" w:pos="540"/>
        </w:tabs>
        <w:spacing w:after="0"/>
        <w:ind w:left="397"/>
        <w:jc w:val="both"/>
        <w:rPr>
          <w:rFonts w:ascii="Times New Roman" w:hAnsi="Times New Roman"/>
          <w:sz w:val="24"/>
          <w:szCs w:val="24"/>
        </w:rPr>
      </w:pPr>
      <w:r w:rsidRPr="00657D28">
        <w:rPr>
          <w:rFonts w:ascii="Times New Roman" w:hAnsi="Times New Roman"/>
          <w:sz w:val="24"/>
          <w:szCs w:val="24"/>
        </w:rPr>
        <w:t>b) soutěžící, kteří se umístili na 4. místě za předpokladu, že dosáhli alespoň 60% z maximálního možného počtu bodů.</w:t>
      </w:r>
    </w:p>
    <w:p w:rsidR="00B62BD5" w:rsidRPr="00657D28" w:rsidRDefault="00B62BD5" w:rsidP="00B62BD5">
      <w:pPr>
        <w:spacing w:after="0"/>
        <w:ind w:left="397" w:hanging="397"/>
        <w:jc w:val="both"/>
        <w:rPr>
          <w:rFonts w:ascii="Times New Roman" w:hAnsi="Times New Roman"/>
          <w:sz w:val="24"/>
          <w:szCs w:val="24"/>
        </w:rPr>
      </w:pPr>
      <w:r w:rsidRPr="00657D28">
        <w:rPr>
          <w:rFonts w:ascii="Times New Roman" w:hAnsi="Times New Roman"/>
          <w:sz w:val="24"/>
          <w:szCs w:val="24"/>
        </w:rPr>
        <w:t>(3) Úspěšnými řešiteli ústředního kola jsou:</w:t>
      </w:r>
    </w:p>
    <w:p w:rsidR="00B62BD5" w:rsidRPr="00657D28" w:rsidRDefault="00B62BD5" w:rsidP="00B62BD5">
      <w:pPr>
        <w:spacing w:after="0"/>
        <w:ind w:left="397"/>
        <w:jc w:val="both"/>
        <w:rPr>
          <w:rFonts w:ascii="Times New Roman" w:hAnsi="Times New Roman"/>
          <w:sz w:val="24"/>
          <w:szCs w:val="24"/>
        </w:rPr>
      </w:pPr>
      <w:r w:rsidRPr="00657D28">
        <w:rPr>
          <w:rFonts w:ascii="Times New Roman" w:hAnsi="Times New Roman"/>
          <w:sz w:val="24"/>
          <w:szCs w:val="24"/>
        </w:rPr>
        <w:t>a) soutěžící, kteří se umístili na 1. až 3. místě</w:t>
      </w:r>
    </w:p>
    <w:p w:rsidR="00B62BD5" w:rsidRDefault="00B62BD5" w:rsidP="00B62BD5">
      <w:pPr>
        <w:spacing w:after="0"/>
        <w:ind w:left="397" w:hanging="37"/>
        <w:jc w:val="both"/>
        <w:rPr>
          <w:rFonts w:ascii="Times New Roman" w:hAnsi="Times New Roman"/>
          <w:sz w:val="24"/>
          <w:szCs w:val="24"/>
        </w:rPr>
      </w:pPr>
      <w:r w:rsidRPr="00657D28">
        <w:rPr>
          <w:rFonts w:ascii="Times New Roman" w:hAnsi="Times New Roman"/>
          <w:sz w:val="24"/>
          <w:szCs w:val="24"/>
        </w:rPr>
        <w:t>b) soutěžící, kteří se umístili na 4. až 6. místě za předpokladu, že dosáhli více než 60% z maximálního možného počtu bodů.</w:t>
      </w:r>
    </w:p>
    <w:p w:rsidR="009801A8" w:rsidRPr="00657D28" w:rsidRDefault="009801A8" w:rsidP="00B62BD5">
      <w:pPr>
        <w:spacing w:after="0"/>
        <w:ind w:left="397" w:hanging="37"/>
        <w:jc w:val="both"/>
        <w:rPr>
          <w:rFonts w:ascii="Times New Roman" w:hAnsi="Times New Roman"/>
          <w:sz w:val="24"/>
          <w:szCs w:val="24"/>
        </w:rPr>
      </w:pPr>
    </w:p>
    <w:p w:rsidR="00B62BD5" w:rsidRPr="00657D28" w:rsidRDefault="00B62BD5" w:rsidP="00B62BD5">
      <w:pPr>
        <w:spacing w:after="0"/>
        <w:ind w:left="397" w:hanging="37"/>
        <w:jc w:val="both"/>
        <w:rPr>
          <w:rFonts w:ascii="Times New Roman" w:hAnsi="Times New Roman"/>
          <w:sz w:val="24"/>
          <w:szCs w:val="24"/>
        </w:rPr>
      </w:pPr>
    </w:p>
    <w:p w:rsidR="00B62BD5" w:rsidRPr="00657D28" w:rsidRDefault="00B62BD5" w:rsidP="00B62BD5">
      <w:pPr>
        <w:pStyle w:val="Nadpis3"/>
        <w:keepNext w:val="0"/>
        <w:tabs>
          <w:tab w:val="left" w:pos="708"/>
        </w:tabs>
        <w:spacing w:before="0" w:after="0" w:line="240" w:lineRule="auto"/>
        <w:ind w:left="360" w:hanging="360"/>
        <w:jc w:val="center"/>
        <w:rPr>
          <w:rFonts w:ascii="Times New Roman" w:hAnsi="Times New Roman"/>
          <w:sz w:val="24"/>
          <w:szCs w:val="24"/>
        </w:rPr>
      </w:pPr>
      <w:r w:rsidRPr="00657D28">
        <w:rPr>
          <w:rFonts w:ascii="Times New Roman" w:hAnsi="Times New Roman"/>
          <w:sz w:val="24"/>
          <w:szCs w:val="24"/>
        </w:rPr>
        <w:lastRenderedPageBreak/>
        <w:t>ČÁST TŘETÍ</w:t>
      </w:r>
    </w:p>
    <w:p w:rsidR="00B62BD5" w:rsidRPr="00657D28" w:rsidRDefault="00B62BD5" w:rsidP="00B62BD5">
      <w:pPr>
        <w:pStyle w:val="Nadpis2"/>
        <w:keepNext w:val="0"/>
        <w:tabs>
          <w:tab w:val="left" w:pos="708"/>
        </w:tabs>
        <w:rPr>
          <w:szCs w:val="24"/>
        </w:rPr>
      </w:pPr>
      <w:r w:rsidRPr="00657D28">
        <w:rPr>
          <w:szCs w:val="24"/>
        </w:rPr>
        <w:t>Čl. 12</w:t>
      </w:r>
    </w:p>
    <w:p w:rsidR="00B62BD5" w:rsidRPr="00657D28" w:rsidRDefault="00B62BD5" w:rsidP="00B62BD5">
      <w:pPr>
        <w:spacing w:after="0"/>
        <w:jc w:val="center"/>
        <w:rPr>
          <w:rFonts w:ascii="Times New Roman" w:hAnsi="Times New Roman"/>
          <w:b/>
          <w:sz w:val="24"/>
          <w:szCs w:val="24"/>
        </w:rPr>
      </w:pPr>
      <w:r w:rsidRPr="00657D28">
        <w:rPr>
          <w:rFonts w:ascii="Times New Roman" w:hAnsi="Times New Roman"/>
          <w:b/>
          <w:sz w:val="24"/>
          <w:szCs w:val="24"/>
        </w:rPr>
        <w:t>Bezpečnost při soutěži</w:t>
      </w:r>
    </w:p>
    <w:p w:rsidR="00B62BD5" w:rsidRPr="00657D28" w:rsidRDefault="00B62BD5" w:rsidP="00B62BD5">
      <w:pPr>
        <w:spacing w:after="0"/>
        <w:ind w:left="397" w:hanging="397"/>
        <w:jc w:val="both"/>
        <w:rPr>
          <w:rFonts w:ascii="Times New Roman" w:hAnsi="Times New Roman"/>
          <w:sz w:val="24"/>
          <w:szCs w:val="24"/>
        </w:rPr>
      </w:pPr>
      <w:r w:rsidRPr="00657D28">
        <w:rPr>
          <w:rFonts w:ascii="Times New Roman" w:hAnsi="Times New Roman"/>
          <w:sz w:val="24"/>
          <w:szCs w:val="24"/>
        </w:rPr>
        <w:t>(1) Dohled nad žáky po dobu dopravy na okresní kola (Soutěž v jazyce německém, Soutěž v jazyce anglickém), krajská kola (Soutěž v jazyce německém, Soutěž v jazyce anglickém, Soutěž v jazyce francouzském, Soutěž v jazyce španělském, Soutěž v jazyce ruském), zemská kola (Soutěž v jazyce latinském) a ústřední kola a z těchto akcí zajišťuje vysílající škola, pokud se se zákonným zástupcem žáka nedohodne jinak. V průběhu soutěže přejímá dohled nad žáky organizátor, který určí počátek a konec tohoto dohledu.</w:t>
      </w:r>
      <w:r w:rsidRPr="00657D28">
        <w:rPr>
          <w:rFonts w:ascii="Times New Roman" w:hAnsi="Times New Roman"/>
          <w:sz w:val="24"/>
          <w:szCs w:val="24"/>
          <w:vertAlign w:val="superscript"/>
        </w:rPr>
        <w:t>8)</w:t>
      </w:r>
    </w:p>
    <w:p w:rsidR="00B62BD5" w:rsidRPr="00657D28" w:rsidRDefault="00B62BD5" w:rsidP="00B62BD5">
      <w:pPr>
        <w:spacing w:after="0"/>
        <w:ind w:left="397" w:hanging="397"/>
        <w:jc w:val="both"/>
        <w:rPr>
          <w:rFonts w:ascii="Times New Roman" w:hAnsi="Times New Roman"/>
          <w:sz w:val="24"/>
          <w:szCs w:val="24"/>
        </w:rPr>
      </w:pPr>
      <w:r w:rsidRPr="00657D28">
        <w:rPr>
          <w:rFonts w:ascii="Times New Roman" w:hAnsi="Times New Roman"/>
          <w:sz w:val="24"/>
          <w:szCs w:val="24"/>
        </w:rPr>
        <w:t>(2) </w:t>
      </w:r>
      <w:r w:rsidRPr="00657D28">
        <w:rPr>
          <w:rFonts w:ascii="Times New Roman" w:hAnsi="Times New Roman"/>
          <w:snapToGrid w:val="0"/>
          <w:sz w:val="24"/>
          <w:szCs w:val="24"/>
        </w:rPr>
        <w:t xml:space="preserve">Organizátor příslušného soutěžního kola </w:t>
      </w:r>
      <w:r w:rsidRPr="00657D28">
        <w:rPr>
          <w:rFonts w:ascii="Times New Roman" w:hAnsi="Times New Roman"/>
          <w:sz w:val="24"/>
          <w:szCs w:val="24"/>
        </w:rPr>
        <w:t xml:space="preserve">SCJ </w:t>
      </w:r>
      <w:r w:rsidRPr="00657D28">
        <w:rPr>
          <w:rFonts w:ascii="Times New Roman" w:hAnsi="Times New Roman"/>
          <w:snapToGrid w:val="0"/>
          <w:sz w:val="24"/>
          <w:szCs w:val="24"/>
        </w:rPr>
        <w:t>zajistí pro účastníky v návaznosti na konkrétní podmínky majetkové pojištění proti krádeži</w:t>
      </w:r>
      <w:r w:rsidRPr="00657D28">
        <w:rPr>
          <w:rFonts w:ascii="Times New Roman" w:hAnsi="Times New Roman"/>
          <w:sz w:val="24"/>
          <w:szCs w:val="24"/>
        </w:rPr>
        <w:t>.</w:t>
      </w:r>
    </w:p>
    <w:p w:rsidR="00B62BD5" w:rsidRPr="00657D28" w:rsidRDefault="00B62BD5" w:rsidP="00B62BD5">
      <w:pPr>
        <w:spacing w:after="0"/>
        <w:ind w:left="397" w:hanging="397"/>
        <w:jc w:val="both"/>
        <w:rPr>
          <w:rFonts w:ascii="Times New Roman" w:hAnsi="Times New Roman"/>
          <w:sz w:val="24"/>
          <w:szCs w:val="24"/>
        </w:rPr>
      </w:pPr>
    </w:p>
    <w:p w:rsidR="00B62BD5" w:rsidRPr="00657D28" w:rsidRDefault="00B62BD5" w:rsidP="00B62BD5">
      <w:pPr>
        <w:pStyle w:val="Nadpis3"/>
        <w:keepNext w:val="0"/>
        <w:tabs>
          <w:tab w:val="left" w:pos="708"/>
        </w:tabs>
        <w:spacing w:line="240" w:lineRule="auto"/>
        <w:ind w:left="360" w:hanging="360"/>
        <w:jc w:val="center"/>
        <w:rPr>
          <w:rFonts w:ascii="Times New Roman" w:hAnsi="Times New Roman"/>
          <w:sz w:val="24"/>
          <w:szCs w:val="24"/>
        </w:rPr>
      </w:pPr>
      <w:r w:rsidRPr="00657D28">
        <w:rPr>
          <w:rFonts w:ascii="Times New Roman" w:hAnsi="Times New Roman"/>
          <w:sz w:val="24"/>
          <w:szCs w:val="24"/>
        </w:rPr>
        <w:t>ČÁST ČTVRTÁ</w:t>
      </w:r>
    </w:p>
    <w:p w:rsidR="00B62BD5" w:rsidRPr="00657D28" w:rsidRDefault="00B62BD5" w:rsidP="00B62BD5">
      <w:pPr>
        <w:pStyle w:val="Nadpis2"/>
        <w:keepNext w:val="0"/>
        <w:tabs>
          <w:tab w:val="left" w:pos="708"/>
        </w:tabs>
        <w:spacing w:before="120"/>
        <w:rPr>
          <w:szCs w:val="24"/>
        </w:rPr>
      </w:pPr>
      <w:r w:rsidRPr="00657D28">
        <w:rPr>
          <w:szCs w:val="24"/>
        </w:rPr>
        <w:t>Čl. 13</w:t>
      </w:r>
    </w:p>
    <w:p w:rsidR="00B62BD5" w:rsidRPr="00657D28" w:rsidRDefault="00B62BD5" w:rsidP="00B62BD5">
      <w:pPr>
        <w:jc w:val="center"/>
        <w:rPr>
          <w:rFonts w:ascii="Times New Roman" w:hAnsi="Times New Roman"/>
          <w:b/>
          <w:sz w:val="24"/>
          <w:szCs w:val="24"/>
        </w:rPr>
      </w:pPr>
      <w:r w:rsidRPr="00657D28">
        <w:rPr>
          <w:rFonts w:ascii="Times New Roman" w:hAnsi="Times New Roman"/>
          <w:b/>
          <w:sz w:val="24"/>
          <w:szCs w:val="24"/>
        </w:rPr>
        <w:t>Zvláštní ustanovení</w:t>
      </w:r>
    </w:p>
    <w:p w:rsidR="00B62BD5" w:rsidRPr="00657D28" w:rsidRDefault="00B62BD5" w:rsidP="00B62BD5">
      <w:pPr>
        <w:pStyle w:val="Zkladntext3"/>
        <w:jc w:val="both"/>
        <w:rPr>
          <w:sz w:val="24"/>
          <w:szCs w:val="24"/>
        </w:rPr>
      </w:pPr>
      <w:r w:rsidRPr="00657D28">
        <w:rPr>
          <w:sz w:val="24"/>
          <w:szCs w:val="24"/>
        </w:rPr>
        <w:t xml:space="preserve">Soutěže se mohou zúčastnit i žáci studující v zahraničí na základních školách zřizovaných Ministerstvem zahraničních věcí při diplomatické misi nebo konzulárním úřadu České republiky, jejichž státní příslušností je Česká republika, a to v rámci územní oblasti, která je nejbližší místu studia nebo bydliště žáka. Žákům je v případě jejich účasti v okresních, krajských, příp. ústředních kolech hrazeno jízdné pouze na území České republiky. </w:t>
      </w:r>
    </w:p>
    <w:p w:rsidR="00B62BD5" w:rsidRPr="00657D28" w:rsidRDefault="00B62BD5" w:rsidP="00B62BD5">
      <w:pPr>
        <w:pStyle w:val="Nadpis3"/>
        <w:keepNext w:val="0"/>
        <w:tabs>
          <w:tab w:val="left" w:pos="708"/>
        </w:tabs>
        <w:spacing w:line="240" w:lineRule="auto"/>
        <w:jc w:val="center"/>
        <w:rPr>
          <w:rFonts w:ascii="Times New Roman" w:hAnsi="Times New Roman"/>
          <w:sz w:val="24"/>
          <w:szCs w:val="24"/>
        </w:rPr>
      </w:pPr>
      <w:r w:rsidRPr="00657D28">
        <w:rPr>
          <w:rFonts w:ascii="Times New Roman" w:hAnsi="Times New Roman"/>
          <w:sz w:val="24"/>
          <w:szCs w:val="24"/>
        </w:rPr>
        <w:t>ČÁST PÁTÁ</w:t>
      </w:r>
    </w:p>
    <w:p w:rsidR="00B62BD5" w:rsidRPr="00657D28" w:rsidRDefault="00B62BD5" w:rsidP="00B62BD5">
      <w:pPr>
        <w:pStyle w:val="Nadpis2"/>
        <w:keepNext w:val="0"/>
        <w:tabs>
          <w:tab w:val="left" w:pos="708"/>
        </w:tabs>
        <w:spacing w:before="120"/>
        <w:rPr>
          <w:szCs w:val="24"/>
        </w:rPr>
      </w:pPr>
      <w:r w:rsidRPr="00657D28">
        <w:rPr>
          <w:szCs w:val="24"/>
        </w:rPr>
        <w:t>Čl. 14</w:t>
      </w:r>
    </w:p>
    <w:p w:rsidR="00B62BD5" w:rsidRPr="00657D28" w:rsidRDefault="00B62BD5" w:rsidP="00B62BD5">
      <w:pPr>
        <w:pStyle w:val="Nadpis2"/>
        <w:keepNext w:val="0"/>
        <w:tabs>
          <w:tab w:val="left" w:pos="708"/>
        </w:tabs>
        <w:rPr>
          <w:b/>
          <w:szCs w:val="24"/>
        </w:rPr>
      </w:pPr>
      <w:r w:rsidRPr="00657D28">
        <w:rPr>
          <w:b/>
          <w:szCs w:val="24"/>
        </w:rPr>
        <w:t>Závěrečná ustanovení</w:t>
      </w:r>
    </w:p>
    <w:p w:rsidR="00B62BD5" w:rsidRPr="00657D28" w:rsidRDefault="00B62BD5" w:rsidP="00B62BD5">
      <w:pPr>
        <w:pStyle w:val="Zpat"/>
        <w:tabs>
          <w:tab w:val="left" w:pos="708"/>
        </w:tabs>
        <w:ind w:left="397" w:hanging="397"/>
        <w:jc w:val="both"/>
      </w:pPr>
      <w:r w:rsidRPr="00657D28">
        <w:t xml:space="preserve">(1) Zrušuje se organizační řád soutěží v cizích jazycích č.j. </w:t>
      </w:r>
      <w:r w:rsidR="009E1128" w:rsidRPr="00657D28">
        <w:t xml:space="preserve"> ze dne </w:t>
      </w:r>
      <w:r w:rsidR="00657D28" w:rsidRPr="00657D28">
        <w:t xml:space="preserve">MSMT -14 898/2012-51 ze dne </w:t>
      </w:r>
      <w:r w:rsidR="009E1128" w:rsidRPr="00657D28">
        <w:t>1. 9. 2012</w:t>
      </w:r>
    </w:p>
    <w:p w:rsidR="00B62BD5" w:rsidRPr="00657D28" w:rsidRDefault="00B62BD5" w:rsidP="00B62BD5">
      <w:pPr>
        <w:spacing w:after="0"/>
        <w:ind w:left="397" w:hanging="397"/>
        <w:jc w:val="both"/>
        <w:rPr>
          <w:rFonts w:ascii="Times New Roman" w:hAnsi="Times New Roman"/>
          <w:sz w:val="24"/>
          <w:szCs w:val="24"/>
        </w:rPr>
      </w:pPr>
      <w:r w:rsidRPr="00657D28">
        <w:rPr>
          <w:rFonts w:ascii="Times New Roman" w:hAnsi="Times New Roman"/>
          <w:sz w:val="24"/>
          <w:szCs w:val="24"/>
        </w:rPr>
        <w:t>(2) Tento organizační řád nabývá účinnosti dnem 1. 9. 201</w:t>
      </w:r>
      <w:r w:rsidR="009E1128" w:rsidRPr="00657D28">
        <w:rPr>
          <w:rFonts w:ascii="Times New Roman" w:hAnsi="Times New Roman"/>
          <w:sz w:val="24"/>
          <w:szCs w:val="24"/>
        </w:rPr>
        <w:t>4</w:t>
      </w:r>
      <w:r w:rsidRPr="00657D28">
        <w:rPr>
          <w:rFonts w:ascii="Times New Roman" w:hAnsi="Times New Roman"/>
          <w:sz w:val="24"/>
          <w:szCs w:val="24"/>
        </w:rPr>
        <w:t>.</w:t>
      </w:r>
    </w:p>
    <w:p w:rsidR="00B62BD5" w:rsidRPr="00657D28" w:rsidRDefault="00B62BD5" w:rsidP="00B62BD5">
      <w:pPr>
        <w:spacing w:after="0"/>
        <w:jc w:val="center"/>
        <w:rPr>
          <w:rFonts w:ascii="Times New Roman" w:hAnsi="Times New Roman"/>
          <w:sz w:val="24"/>
          <w:szCs w:val="24"/>
        </w:rPr>
      </w:pPr>
    </w:p>
    <w:p w:rsidR="00B62BD5" w:rsidRPr="00657D28" w:rsidRDefault="00657D28" w:rsidP="00B62BD5">
      <w:pPr>
        <w:spacing w:after="0"/>
        <w:jc w:val="center"/>
        <w:rPr>
          <w:rFonts w:ascii="Times New Roman" w:hAnsi="Times New Roman"/>
          <w:sz w:val="24"/>
          <w:szCs w:val="24"/>
        </w:rPr>
      </w:pPr>
      <w:r w:rsidRPr="00657D28">
        <w:rPr>
          <w:rFonts w:ascii="Times New Roman" w:hAnsi="Times New Roman"/>
          <w:sz w:val="24"/>
          <w:szCs w:val="24"/>
        </w:rPr>
        <w:t xml:space="preserve">JUDr. Petr </w:t>
      </w:r>
      <w:proofErr w:type="spellStart"/>
      <w:r w:rsidRPr="00657D28">
        <w:rPr>
          <w:rFonts w:ascii="Times New Roman" w:hAnsi="Times New Roman"/>
          <w:sz w:val="24"/>
          <w:szCs w:val="24"/>
        </w:rPr>
        <w:t>Hulinský</w:t>
      </w:r>
      <w:proofErr w:type="spellEnd"/>
      <w:r w:rsidRPr="00657D28">
        <w:rPr>
          <w:rFonts w:ascii="Times New Roman" w:hAnsi="Times New Roman"/>
          <w:sz w:val="24"/>
          <w:szCs w:val="24"/>
        </w:rPr>
        <w:t>, Ph.D.</w:t>
      </w:r>
      <w:r w:rsidR="00B62BD5" w:rsidRPr="00657D28">
        <w:rPr>
          <w:rFonts w:ascii="Times New Roman" w:hAnsi="Times New Roman"/>
          <w:sz w:val="24"/>
          <w:szCs w:val="24"/>
        </w:rPr>
        <w:t xml:space="preserve"> v. r.</w:t>
      </w:r>
    </w:p>
    <w:p w:rsidR="00B62BD5" w:rsidRPr="00657D28" w:rsidRDefault="00B62BD5" w:rsidP="00B62BD5">
      <w:pPr>
        <w:spacing w:after="0"/>
        <w:jc w:val="center"/>
        <w:rPr>
          <w:rFonts w:ascii="Times New Roman" w:hAnsi="Times New Roman"/>
          <w:sz w:val="24"/>
          <w:szCs w:val="24"/>
        </w:rPr>
      </w:pPr>
      <w:r w:rsidRPr="00657D28">
        <w:rPr>
          <w:rFonts w:ascii="Times New Roman" w:hAnsi="Times New Roman"/>
          <w:sz w:val="24"/>
          <w:szCs w:val="24"/>
        </w:rPr>
        <w:t>náměstek ministra</w:t>
      </w:r>
    </w:p>
    <w:p w:rsidR="00B62BD5" w:rsidRPr="00657D28" w:rsidRDefault="00B62BD5" w:rsidP="00B62BD5">
      <w:pPr>
        <w:jc w:val="both"/>
        <w:rPr>
          <w:rFonts w:ascii="Times New Roman" w:hAnsi="Times New Roman"/>
          <w:sz w:val="18"/>
          <w:szCs w:val="18"/>
        </w:rPr>
      </w:pPr>
      <w:r w:rsidRPr="00657D28">
        <w:rPr>
          <w:rFonts w:ascii="Times New Roman" w:hAnsi="Times New Roman"/>
          <w:sz w:val="18"/>
          <w:szCs w:val="18"/>
        </w:rPr>
        <w:t>___________________</w:t>
      </w:r>
    </w:p>
    <w:p w:rsidR="00B62BD5" w:rsidRPr="00657D28" w:rsidRDefault="00B62BD5" w:rsidP="00B62BD5">
      <w:pPr>
        <w:spacing w:after="0"/>
        <w:ind w:left="284" w:hanging="284"/>
        <w:jc w:val="both"/>
        <w:rPr>
          <w:rFonts w:ascii="Times New Roman" w:hAnsi="Times New Roman"/>
          <w:i/>
          <w:iCs/>
          <w:sz w:val="18"/>
          <w:szCs w:val="18"/>
        </w:rPr>
      </w:pPr>
      <w:r w:rsidRPr="00657D28">
        <w:rPr>
          <w:rFonts w:ascii="Times New Roman" w:hAnsi="Times New Roman"/>
          <w:i/>
          <w:iCs/>
          <w:sz w:val="18"/>
          <w:szCs w:val="18"/>
        </w:rPr>
        <w:t>1) Včetně odpovídajících ročníků víceletých gymnázií.</w:t>
      </w:r>
    </w:p>
    <w:p w:rsidR="00B62BD5" w:rsidRPr="00657D28" w:rsidRDefault="00B62BD5" w:rsidP="00B62BD5">
      <w:pPr>
        <w:spacing w:after="0"/>
        <w:ind w:left="284" w:hanging="284"/>
        <w:jc w:val="both"/>
        <w:rPr>
          <w:rFonts w:ascii="Times New Roman" w:hAnsi="Times New Roman"/>
          <w:i/>
          <w:iCs/>
          <w:sz w:val="18"/>
          <w:szCs w:val="18"/>
        </w:rPr>
      </w:pPr>
      <w:r w:rsidRPr="00657D28">
        <w:rPr>
          <w:rFonts w:ascii="Times New Roman" w:hAnsi="Times New Roman"/>
          <w:i/>
          <w:iCs/>
          <w:sz w:val="18"/>
          <w:szCs w:val="18"/>
        </w:rPr>
        <w:t>2) Organizace zemských kol SJL a činnost komisí se řídí pravidly pro organizaci krajských kol a činnost krajských komisí SCJ. Zemskými koly se rozumí kola pro Čechy a Moravu. Členy komisí pověřuje po dohodě s příslušnými krajskými úřady ředitel NID</w:t>
      </w:r>
      <w:r w:rsidR="007B0B28" w:rsidRPr="00657D28">
        <w:rPr>
          <w:rFonts w:ascii="Times New Roman" w:hAnsi="Times New Roman"/>
          <w:i/>
          <w:iCs/>
          <w:sz w:val="18"/>
          <w:szCs w:val="18"/>
        </w:rPr>
        <w:t>V</w:t>
      </w:r>
      <w:r w:rsidRPr="00657D28">
        <w:rPr>
          <w:rFonts w:ascii="Times New Roman" w:hAnsi="Times New Roman"/>
          <w:i/>
          <w:iCs/>
          <w:sz w:val="18"/>
          <w:szCs w:val="18"/>
        </w:rPr>
        <w:t>.</w:t>
      </w:r>
    </w:p>
    <w:p w:rsidR="00B62BD5" w:rsidRPr="00657D28" w:rsidRDefault="00B62BD5" w:rsidP="00B62BD5">
      <w:pPr>
        <w:spacing w:after="0"/>
        <w:ind w:left="284" w:hanging="284"/>
        <w:jc w:val="both"/>
        <w:rPr>
          <w:rFonts w:ascii="Times New Roman" w:hAnsi="Times New Roman"/>
          <w:i/>
          <w:iCs/>
          <w:sz w:val="18"/>
          <w:szCs w:val="18"/>
        </w:rPr>
      </w:pPr>
      <w:r w:rsidRPr="00657D28">
        <w:rPr>
          <w:rFonts w:ascii="Times New Roman" w:hAnsi="Times New Roman"/>
          <w:i/>
          <w:iCs/>
          <w:sz w:val="18"/>
          <w:szCs w:val="18"/>
        </w:rPr>
        <w:t>3) § 2 odst. 2 vyhlášky č. 55/2005 Sb., o podmínkách organizace a financování soutěží a přehlídek v zájmovém vzdělávání (finanční limit se týká jen věcných darů hrazených ze státního rozpočtu).</w:t>
      </w:r>
    </w:p>
    <w:p w:rsidR="00B62BD5" w:rsidRPr="00657D28" w:rsidRDefault="00B62BD5" w:rsidP="00B62BD5">
      <w:pPr>
        <w:spacing w:after="0"/>
        <w:ind w:left="284" w:hanging="284"/>
        <w:jc w:val="both"/>
        <w:rPr>
          <w:rFonts w:ascii="Times New Roman" w:hAnsi="Times New Roman"/>
          <w:i/>
          <w:iCs/>
          <w:sz w:val="18"/>
          <w:szCs w:val="18"/>
        </w:rPr>
      </w:pPr>
      <w:r w:rsidRPr="00657D28">
        <w:rPr>
          <w:rFonts w:ascii="Times New Roman" w:hAnsi="Times New Roman"/>
          <w:i/>
          <w:iCs/>
          <w:sz w:val="18"/>
          <w:szCs w:val="18"/>
        </w:rPr>
        <w:t>4) § 4 odst. 1 vyhlášky č. 55/2005 Sb.</w:t>
      </w:r>
    </w:p>
    <w:p w:rsidR="00B62BD5" w:rsidRPr="00657D28" w:rsidRDefault="00B62BD5" w:rsidP="00B62BD5">
      <w:pPr>
        <w:spacing w:after="0"/>
        <w:ind w:left="284" w:hanging="284"/>
        <w:jc w:val="both"/>
        <w:rPr>
          <w:rFonts w:ascii="Times New Roman" w:hAnsi="Times New Roman"/>
          <w:i/>
          <w:iCs/>
          <w:sz w:val="18"/>
          <w:szCs w:val="18"/>
        </w:rPr>
      </w:pPr>
      <w:r w:rsidRPr="00657D28">
        <w:rPr>
          <w:rFonts w:ascii="Times New Roman" w:hAnsi="Times New Roman"/>
          <w:i/>
          <w:iCs/>
          <w:sz w:val="18"/>
          <w:szCs w:val="18"/>
        </w:rPr>
        <w:t>5) § 6 odst. 2 vyhlášky č. 55/2005 Sb.</w:t>
      </w:r>
    </w:p>
    <w:p w:rsidR="00B62BD5" w:rsidRPr="00657D28" w:rsidRDefault="00B62BD5" w:rsidP="00B62BD5">
      <w:pPr>
        <w:spacing w:after="0"/>
        <w:ind w:left="284" w:hanging="284"/>
        <w:jc w:val="both"/>
        <w:rPr>
          <w:rFonts w:ascii="Times New Roman" w:hAnsi="Times New Roman"/>
          <w:i/>
          <w:iCs/>
          <w:sz w:val="18"/>
          <w:szCs w:val="18"/>
        </w:rPr>
      </w:pPr>
      <w:r w:rsidRPr="00657D28">
        <w:rPr>
          <w:rFonts w:ascii="Times New Roman" w:hAnsi="Times New Roman"/>
          <w:i/>
          <w:iCs/>
          <w:sz w:val="18"/>
          <w:szCs w:val="18"/>
        </w:rPr>
        <w:t>6) § 31 odst. 2  písm. b) zákona č. 563/1991 Sb., o účetnictví, ve znění zákona č. 353/2001 Sb.</w:t>
      </w:r>
    </w:p>
    <w:p w:rsidR="00B62BD5" w:rsidRPr="00657D28" w:rsidRDefault="00B62BD5" w:rsidP="00B62BD5">
      <w:pPr>
        <w:spacing w:after="0"/>
        <w:ind w:left="284" w:hanging="284"/>
        <w:jc w:val="both"/>
        <w:rPr>
          <w:rFonts w:ascii="Times New Roman" w:hAnsi="Times New Roman"/>
          <w:i/>
          <w:iCs/>
          <w:sz w:val="18"/>
          <w:szCs w:val="18"/>
        </w:rPr>
      </w:pPr>
      <w:r w:rsidRPr="00657D28">
        <w:rPr>
          <w:rFonts w:ascii="Times New Roman" w:hAnsi="Times New Roman"/>
          <w:i/>
          <w:iCs/>
          <w:sz w:val="18"/>
          <w:szCs w:val="18"/>
        </w:rPr>
        <w:t>7) § 3 odst. 6 vyhlášky č. 55/2005 Sb.</w:t>
      </w:r>
    </w:p>
    <w:p w:rsidR="00B62BD5" w:rsidRPr="000A61A9" w:rsidRDefault="00B62BD5" w:rsidP="00B62BD5">
      <w:pPr>
        <w:spacing w:after="0"/>
        <w:ind w:left="284" w:hanging="284"/>
        <w:jc w:val="both"/>
        <w:rPr>
          <w:rFonts w:ascii="Times New Roman" w:hAnsi="Times New Roman"/>
          <w:i/>
          <w:iCs/>
          <w:sz w:val="18"/>
          <w:szCs w:val="18"/>
        </w:rPr>
      </w:pPr>
      <w:r w:rsidRPr="00657D28">
        <w:rPr>
          <w:rFonts w:ascii="Times New Roman" w:hAnsi="Times New Roman"/>
          <w:i/>
          <w:iCs/>
          <w:sz w:val="18"/>
          <w:szCs w:val="18"/>
        </w:rPr>
        <w:t>8) § 7 odst. 1 vyhlášky č. 55/2005 Sb.</w:t>
      </w:r>
    </w:p>
    <w:sectPr w:rsidR="00B62BD5" w:rsidRPr="000A61A9" w:rsidSect="009801A8">
      <w:footerReference w:type="even" r:id="rId9"/>
      <w:footerReference w:type="default" r:id="rId10"/>
      <w:pgSz w:w="11906" w:h="16838" w:code="9"/>
      <w:pgMar w:top="680" w:right="794" w:bottom="2" w:left="907" w:header="0" w:footer="685"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644" w:rsidRDefault="00335644">
      <w:r>
        <w:separator/>
      </w:r>
    </w:p>
  </w:endnote>
  <w:endnote w:type="continuationSeparator" w:id="0">
    <w:p w:rsidR="00335644" w:rsidRDefault="00335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BD5" w:rsidRDefault="00761CB8" w:rsidP="00AF364F">
    <w:pPr>
      <w:pStyle w:val="Zpat"/>
      <w:framePr w:wrap="around" w:vAnchor="text" w:hAnchor="margin" w:xAlign="center" w:y="1"/>
      <w:rPr>
        <w:rStyle w:val="slostrnky"/>
      </w:rPr>
    </w:pPr>
    <w:r>
      <w:rPr>
        <w:rStyle w:val="slostrnky"/>
      </w:rPr>
      <w:fldChar w:fldCharType="begin"/>
    </w:r>
    <w:r w:rsidR="00B62BD5">
      <w:rPr>
        <w:rStyle w:val="slostrnky"/>
      </w:rPr>
      <w:instrText xml:space="preserve">PAGE  </w:instrText>
    </w:r>
    <w:r>
      <w:rPr>
        <w:rStyle w:val="slostrnky"/>
      </w:rPr>
      <w:fldChar w:fldCharType="end"/>
    </w:r>
  </w:p>
  <w:p w:rsidR="00B62BD5" w:rsidRDefault="00B62BD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BD5" w:rsidRDefault="00761CB8" w:rsidP="00AF364F">
    <w:pPr>
      <w:pStyle w:val="Zpat"/>
      <w:framePr w:wrap="around" w:vAnchor="text" w:hAnchor="margin" w:xAlign="center" w:y="1"/>
      <w:rPr>
        <w:rStyle w:val="slostrnky"/>
      </w:rPr>
    </w:pPr>
    <w:r>
      <w:rPr>
        <w:rStyle w:val="slostrnky"/>
      </w:rPr>
      <w:fldChar w:fldCharType="begin"/>
    </w:r>
    <w:r w:rsidR="00B62BD5">
      <w:rPr>
        <w:rStyle w:val="slostrnky"/>
      </w:rPr>
      <w:instrText xml:space="preserve">PAGE  </w:instrText>
    </w:r>
    <w:r>
      <w:rPr>
        <w:rStyle w:val="slostrnky"/>
      </w:rPr>
      <w:fldChar w:fldCharType="separate"/>
    </w:r>
    <w:r w:rsidR="00E221B8">
      <w:rPr>
        <w:rStyle w:val="slostrnky"/>
        <w:noProof/>
      </w:rPr>
      <w:t>8</w:t>
    </w:r>
    <w:r>
      <w:rPr>
        <w:rStyle w:val="slostrnky"/>
      </w:rPr>
      <w:fldChar w:fldCharType="end"/>
    </w:r>
  </w:p>
  <w:p w:rsidR="00B62BD5" w:rsidRDefault="00B62BD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644" w:rsidRDefault="00335644">
      <w:r>
        <w:separator/>
      </w:r>
    </w:p>
  </w:footnote>
  <w:footnote w:type="continuationSeparator" w:id="0">
    <w:p w:rsidR="00335644" w:rsidRDefault="003356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B7BA4"/>
    <w:multiLevelType w:val="singleLevel"/>
    <w:tmpl w:val="6D246CF4"/>
    <w:lvl w:ilvl="0">
      <w:start w:val="1"/>
      <w:numFmt w:val="lowerLetter"/>
      <w:lvlText w:val="%1)"/>
      <w:lvlJc w:val="left"/>
      <w:pPr>
        <w:tabs>
          <w:tab w:val="num" w:pos="786"/>
        </w:tabs>
        <w:ind w:left="786"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BD5"/>
    <w:rsid w:val="000422AE"/>
    <w:rsid w:val="00080FA6"/>
    <w:rsid w:val="00096A7D"/>
    <w:rsid w:val="00121C4C"/>
    <w:rsid w:val="001545B2"/>
    <w:rsid w:val="001934FF"/>
    <w:rsid w:val="00203D95"/>
    <w:rsid w:val="00234558"/>
    <w:rsid w:val="00236A18"/>
    <w:rsid w:val="00294387"/>
    <w:rsid w:val="002B360E"/>
    <w:rsid w:val="002E7DBC"/>
    <w:rsid w:val="00335644"/>
    <w:rsid w:val="003C450D"/>
    <w:rsid w:val="00432F86"/>
    <w:rsid w:val="004B2AA5"/>
    <w:rsid w:val="00524CBA"/>
    <w:rsid w:val="005734F3"/>
    <w:rsid w:val="00657D28"/>
    <w:rsid w:val="00697A2F"/>
    <w:rsid w:val="00761CB8"/>
    <w:rsid w:val="007719CA"/>
    <w:rsid w:val="007B0B28"/>
    <w:rsid w:val="007D78D6"/>
    <w:rsid w:val="008638B3"/>
    <w:rsid w:val="00890911"/>
    <w:rsid w:val="00907CF1"/>
    <w:rsid w:val="009526CC"/>
    <w:rsid w:val="00976805"/>
    <w:rsid w:val="009801A8"/>
    <w:rsid w:val="009C5C77"/>
    <w:rsid w:val="009D2778"/>
    <w:rsid w:val="009E1128"/>
    <w:rsid w:val="00A329DF"/>
    <w:rsid w:val="00A50564"/>
    <w:rsid w:val="00AA22E0"/>
    <w:rsid w:val="00AB12EE"/>
    <w:rsid w:val="00AF064F"/>
    <w:rsid w:val="00AF364F"/>
    <w:rsid w:val="00B50823"/>
    <w:rsid w:val="00B62BD5"/>
    <w:rsid w:val="00C276BC"/>
    <w:rsid w:val="00C321F6"/>
    <w:rsid w:val="00C97A15"/>
    <w:rsid w:val="00D36BEE"/>
    <w:rsid w:val="00DA679A"/>
    <w:rsid w:val="00DE23D9"/>
    <w:rsid w:val="00DF6354"/>
    <w:rsid w:val="00E03E46"/>
    <w:rsid w:val="00E221B8"/>
    <w:rsid w:val="00E74410"/>
    <w:rsid w:val="00E75BF7"/>
    <w:rsid w:val="00E912B5"/>
    <w:rsid w:val="00EC5292"/>
    <w:rsid w:val="00ED0E59"/>
    <w:rsid w:val="00FC1A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B62BD5"/>
    <w:pPr>
      <w:spacing w:after="200" w:line="276" w:lineRule="auto"/>
    </w:pPr>
    <w:rPr>
      <w:rFonts w:ascii="Calibri" w:eastAsia="Calibri" w:hAnsi="Calibri"/>
      <w:sz w:val="22"/>
      <w:szCs w:val="22"/>
      <w:lang w:eastAsia="en-US"/>
    </w:rPr>
  </w:style>
  <w:style w:type="paragraph" w:styleId="Nadpis1">
    <w:name w:val="heading 1"/>
    <w:basedOn w:val="Normln"/>
    <w:next w:val="Normln"/>
    <w:link w:val="Nadpis1Char"/>
    <w:qFormat/>
    <w:rsid w:val="00B62BD5"/>
    <w:pPr>
      <w:keepNext/>
      <w:spacing w:after="0" w:line="240" w:lineRule="auto"/>
      <w:outlineLvl w:val="0"/>
    </w:pPr>
    <w:rPr>
      <w:rFonts w:ascii="Times New Roman" w:eastAsia="Times New Roman" w:hAnsi="Times New Roman"/>
      <w:sz w:val="24"/>
      <w:szCs w:val="20"/>
      <w:lang w:eastAsia="cs-CZ"/>
    </w:rPr>
  </w:style>
  <w:style w:type="paragraph" w:styleId="Nadpis2">
    <w:name w:val="heading 2"/>
    <w:aliases w:val="Nadpis2,Nadpis 2 Char Char1,Nadpis 2 Char1 Char Char1,Nadpis 2 Char Char Char Char1,Nadpis 2 Char1 Char Char Char Char1,Nadpis 2 Char Char Char Char Char Char1,Nadpis 2 Char1 Char Char Char Char Char Char"/>
    <w:basedOn w:val="Normln"/>
    <w:next w:val="Normln"/>
    <w:link w:val="Nadpis2Char"/>
    <w:qFormat/>
    <w:rsid w:val="00B62BD5"/>
    <w:pPr>
      <w:keepNext/>
      <w:spacing w:after="0" w:line="240" w:lineRule="auto"/>
      <w:jc w:val="center"/>
      <w:outlineLvl w:val="1"/>
    </w:pPr>
    <w:rPr>
      <w:rFonts w:ascii="Times New Roman" w:eastAsia="Times New Roman" w:hAnsi="Times New Roman"/>
      <w:sz w:val="24"/>
      <w:szCs w:val="20"/>
      <w:lang w:eastAsia="cs-CZ"/>
    </w:rPr>
  </w:style>
  <w:style w:type="paragraph" w:styleId="Nadpis3">
    <w:name w:val="heading 3"/>
    <w:basedOn w:val="Normln"/>
    <w:next w:val="Normln"/>
    <w:link w:val="Nadpis3Char"/>
    <w:qFormat/>
    <w:rsid w:val="00B62BD5"/>
    <w:pPr>
      <w:keepNext/>
      <w:spacing w:before="240" w:after="60"/>
      <w:outlineLvl w:val="2"/>
    </w:pPr>
    <w:rPr>
      <w:rFonts w:ascii="Cambria" w:eastAsia="Times New Roman" w:hAnsi="Cambria"/>
      <w:b/>
      <w:bCs/>
      <w:sz w:val="26"/>
      <w:szCs w:val="26"/>
    </w:rPr>
  </w:style>
  <w:style w:type="paragraph" w:styleId="Nadpis5">
    <w:name w:val="heading 5"/>
    <w:basedOn w:val="Normln"/>
    <w:next w:val="Normln"/>
    <w:link w:val="Nadpis5Char"/>
    <w:qFormat/>
    <w:rsid w:val="00B62BD5"/>
    <w:pPr>
      <w:spacing w:before="240" w:after="60" w:line="240" w:lineRule="auto"/>
      <w:outlineLvl w:val="4"/>
    </w:pPr>
    <w:rPr>
      <w:rFonts w:ascii="Times New Roman" w:eastAsia="Times New Roman" w:hAnsi="Times New Roman"/>
      <w:b/>
      <w:i/>
      <w:sz w:val="26"/>
      <w:szCs w:val="20"/>
      <w:lang w:eastAsia="cs-CZ"/>
    </w:rPr>
  </w:style>
  <w:style w:type="paragraph" w:styleId="Nadpis8">
    <w:name w:val="heading 8"/>
    <w:basedOn w:val="Normln"/>
    <w:next w:val="Normln"/>
    <w:link w:val="Nadpis8Char"/>
    <w:qFormat/>
    <w:rsid w:val="00B62BD5"/>
    <w:pPr>
      <w:spacing w:before="240" w:after="60" w:line="240" w:lineRule="auto"/>
      <w:outlineLvl w:val="7"/>
    </w:pPr>
    <w:rPr>
      <w:rFonts w:ascii="Times New Roman" w:eastAsia="Times New Roman" w:hAnsi="Times New Roman"/>
      <w:i/>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1">
    <w:name w:val="Styl1"/>
    <w:basedOn w:val="Normln"/>
    <w:autoRedefine/>
    <w:rsid w:val="00C321F6"/>
    <w:rPr>
      <w:rFonts w:ascii="Arial" w:hAnsi="Arial" w:cs="Arial"/>
    </w:rPr>
  </w:style>
  <w:style w:type="character" w:customStyle="1" w:styleId="Nadpis1Char">
    <w:name w:val="Nadpis 1 Char"/>
    <w:basedOn w:val="Standardnpsmoodstavce"/>
    <w:link w:val="Nadpis1"/>
    <w:rsid w:val="00B62BD5"/>
    <w:rPr>
      <w:sz w:val="24"/>
      <w:lang w:val="cs-CZ" w:eastAsia="cs-CZ" w:bidi="ar-SA"/>
    </w:rPr>
  </w:style>
  <w:style w:type="character" w:customStyle="1" w:styleId="Nadpis2Char">
    <w:name w:val="Nadpis 2 Char"/>
    <w:aliases w:val="Nadpis2 Char,Nadpis 2 Char Char1 Char,Nadpis 2 Char1 Char Char1 Char,Nadpis 2 Char Char Char Char1 Char,Nadpis 2 Char1 Char Char Char Char1 Char,Nadpis 2 Char Char Char Char Char Char1 Char,Nadpis 2 Char1 Char Char Char Char Char Char Char"/>
    <w:basedOn w:val="Standardnpsmoodstavce"/>
    <w:link w:val="Nadpis2"/>
    <w:rsid w:val="00B62BD5"/>
    <w:rPr>
      <w:sz w:val="24"/>
      <w:lang w:val="cs-CZ" w:eastAsia="cs-CZ" w:bidi="ar-SA"/>
    </w:rPr>
  </w:style>
  <w:style w:type="character" w:customStyle="1" w:styleId="Nadpis3Char">
    <w:name w:val="Nadpis 3 Char"/>
    <w:basedOn w:val="Standardnpsmoodstavce"/>
    <w:link w:val="Nadpis3"/>
    <w:rsid w:val="00B62BD5"/>
    <w:rPr>
      <w:rFonts w:ascii="Cambria" w:hAnsi="Cambria"/>
      <w:b/>
      <w:bCs/>
      <w:sz w:val="26"/>
      <w:szCs w:val="26"/>
      <w:lang w:val="cs-CZ" w:eastAsia="en-US" w:bidi="ar-SA"/>
    </w:rPr>
  </w:style>
  <w:style w:type="character" w:customStyle="1" w:styleId="Nadpis5Char">
    <w:name w:val="Nadpis 5 Char"/>
    <w:basedOn w:val="Standardnpsmoodstavce"/>
    <w:link w:val="Nadpis5"/>
    <w:semiHidden/>
    <w:rsid w:val="00B62BD5"/>
    <w:rPr>
      <w:b/>
      <w:i/>
      <w:sz w:val="26"/>
      <w:lang w:val="cs-CZ" w:eastAsia="cs-CZ" w:bidi="ar-SA"/>
    </w:rPr>
  </w:style>
  <w:style w:type="character" w:customStyle="1" w:styleId="Nadpis8Char">
    <w:name w:val="Nadpis 8 Char"/>
    <w:basedOn w:val="Standardnpsmoodstavce"/>
    <w:link w:val="Nadpis8"/>
    <w:rsid w:val="00B62BD5"/>
    <w:rPr>
      <w:i/>
      <w:sz w:val="24"/>
      <w:lang w:val="cs-CZ" w:eastAsia="cs-CZ" w:bidi="ar-SA"/>
    </w:rPr>
  </w:style>
  <w:style w:type="paragraph" w:styleId="Nzev">
    <w:name w:val="Title"/>
    <w:basedOn w:val="Normln"/>
    <w:link w:val="NzevChar"/>
    <w:qFormat/>
    <w:rsid w:val="00B62BD5"/>
    <w:pPr>
      <w:spacing w:after="0" w:line="240" w:lineRule="auto"/>
      <w:jc w:val="center"/>
    </w:pPr>
    <w:rPr>
      <w:rFonts w:ascii="Times New Roman" w:eastAsia="Times New Roman" w:hAnsi="Times New Roman"/>
      <w:b/>
      <w:sz w:val="24"/>
      <w:szCs w:val="20"/>
      <w:lang w:eastAsia="cs-CZ"/>
    </w:rPr>
  </w:style>
  <w:style w:type="character" w:customStyle="1" w:styleId="NzevChar">
    <w:name w:val="Název Char"/>
    <w:basedOn w:val="Standardnpsmoodstavce"/>
    <w:link w:val="Nzev"/>
    <w:rsid w:val="00B62BD5"/>
    <w:rPr>
      <w:b/>
      <w:sz w:val="24"/>
      <w:lang w:val="cs-CZ" w:eastAsia="cs-CZ" w:bidi="ar-SA"/>
    </w:rPr>
  </w:style>
  <w:style w:type="paragraph" w:styleId="Zkladntextodsazen">
    <w:name w:val="Body Text Indent"/>
    <w:basedOn w:val="Normln"/>
    <w:link w:val="ZkladntextodsazenChar"/>
    <w:unhideWhenUsed/>
    <w:rsid w:val="00B62BD5"/>
    <w:pPr>
      <w:spacing w:after="0" w:line="240" w:lineRule="auto"/>
      <w:ind w:left="360"/>
      <w:jc w:val="both"/>
    </w:pPr>
    <w:rPr>
      <w:rFonts w:ascii="Arial" w:eastAsia="Times New Roman" w:hAnsi="Arial"/>
      <w:b/>
      <w:szCs w:val="20"/>
      <w:lang w:eastAsia="cs-CZ"/>
    </w:rPr>
  </w:style>
  <w:style w:type="character" w:customStyle="1" w:styleId="ZkladntextodsazenChar">
    <w:name w:val="Základní text odsazený Char"/>
    <w:basedOn w:val="Standardnpsmoodstavce"/>
    <w:link w:val="Zkladntextodsazen"/>
    <w:rsid w:val="00B62BD5"/>
    <w:rPr>
      <w:rFonts w:ascii="Arial" w:hAnsi="Arial"/>
      <w:b/>
      <w:sz w:val="22"/>
      <w:lang w:val="cs-CZ" w:eastAsia="cs-CZ" w:bidi="ar-SA"/>
    </w:rPr>
  </w:style>
  <w:style w:type="paragraph" w:styleId="Zkladntextodsazen2">
    <w:name w:val="Body Text Indent 2"/>
    <w:basedOn w:val="Normln"/>
    <w:link w:val="Zkladntextodsazen2Char"/>
    <w:unhideWhenUsed/>
    <w:rsid w:val="00B62BD5"/>
    <w:pPr>
      <w:autoSpaceDE w:val="0"/>
      <w:autoSpaceDN w:val="0"/>
      <w:adjustRightInd w:val="0"/>
      <w:spacing w:after="0" w:line="240" w:lineRule="atLeast"/>
      <w:ind w:right="311" w:firstLine="23"/>
      <w:jc w:val="both"/>
    </w:pPr>
    <w:rPr>
      <w:rFonts w:ascii="Arial" w:eastAsia="Times New Roman" w:hAnsi="Arial"/>
      <w:color w:val="000000"/>
      <w:szCs w:val="20"/>
      <w:lang w:eastAsia="cs-CZ"/>
    </w:rPr>
  </w:style>
  <w:style w:type="character" w:customStyle="1" w:styleId="Zkladntextodsazen2Char">
    <w:name w:val="Základní text odsazený 2 Char"/>
    <w:basedOn w:val="Standardnpsmoodstavce"/>
    <w:link w:val="Zkladntextodsazen2"/>
    <w:rsid w:val="00B62BD5"/>
    <w:rPr>
      <w:rFonts w:ascii="Arial" w:hAnsi="Arial"/>
      <w:color w:val="000000"/>
      <w:sz w:val="22"/>
      <w:lang w:val="cs-CZ" w:eastAsia="cs-CZ" w:bidi="ar-SA"/>
    </w:rPr>
  </w:style>
  <w:style w:type="paragraph" w:styleId="Zkladntextodsazen3">
    <w:name w:val="Body Text Indent 3"/>
    <w:basedOn w:val="Normln"/>
    <w:link w:val="Zkladntextodsazen3Char"/>
    <w:unhideWhenUsed/>
    <w:rsid w:val="00B62BD5"/>
    <w:pPr>
      <w:autoSpaceDE w:val="0"/>
      <w:autoSpaceDN w:val="0"/>
      <w:adjustRightInd w:val="0"/>
      <w:spacing w:after="0" w:line="240" w:lineRule="atLeast"/>
      <w:ind w:left="4248" w:firstLine="708"/>
      <w:jc w:val="center"/>
    </w:pPr>
    <w:rPr>
      <w:rFonts w:ascii="Arial" w:eastAsia="Times New Roman" w:hAnsi="Arial"/>
      <w:color w:val="000000"/>
      <w:szCs w:val="20"/>
      <w:lang w:eastAsia="cs-CZ"/>
    </w:rPr>
  </w:style>
  <w:style w:type="character" w:customStyle="1" w:styleId="Zkladntextodsazen3Char">
    <w:name w:val="Základní text odsazený 3 Char"/>
    <w:basedOn w:val="Standardnpsmoodstavce"/>
    <w:link w:val="Zkladntextodsazen3"/>
    <w:rsid w:val="00B62BD5"/>
    <w:rPr>
      <w:rFonts w:ascii="Arial" w:hAnsi="Arial"/>
      <w:color w:val="000000"/>
      <w:sz w:val="22"/>
      <w:lang w:val="cs-CZ" w:eastAsia="cs-CZ" w:bidi="ar-SA"/>
    </w:rPr>
  </w:style>
  <w:style w:type="paragraph" w:styleId="Zpat">
    <w:name w:val="footer"/>
    <w:basedOn w:val="Normln"/>
    <w:link w:val="ZpatChar"/>
    <w:unhideWhenUsed/>
    <w:rsid w:val="00B62BD5"/>
    <w:pPr>
      <w:tabs>
        <w:tab w:val="center" w:pos="4536"/>
        <w:tab w:val="right" w:pos="9072"/>
      </w:tabs>
      <w:spacing w:after="0" w:line="240" w:lineRule="auto"/>
    </w:pPr>
    <w:rPr>
      <w:rFonts w:ascii="Times New Roman" w:eastAsia="Times New Roman" w:hAnsi="Times New Roman"/>
      <w:sz w:val="24"/>
      <w:szCs w:val="24"/>
      <w:lang w:eastAsia="cs-CZ"/>
    </w:rPr>
  </w:style>
  <w:style w:type="character" w:customStyle="1" w:styleId="ZpatChar">
    <w:name w:val="Zápatí Char"/>
    <w:basedOn w:val="Standardnpsmoodstavce"/>
    <w:link w:val="Zpat"/>
    <w:rsid w:val="00B62BD5"/>
    <w:rPr>
      <w:sz w:val="24"/>
      <w:szCs w:val="24"/>
      <w:lang w:val="cs-CZ" w:eastAsia="cs-CZ" w:bidi="ar-SA"/>
    </w:rPr>
  </w:style>
  <w:style w:type="paragraph" w:styleId="Zkladntext3">
    <w:name w:val="Body Text 3"/>
    <w:basedOn w:val="Normln"/>
    <w:link w:val="Zkladntext3Char"/>
    <w:unhideWhenUsed/>
    <w:rsid w:val="00B62BD5"/>
    <w:pPr>
      <w:spacing w:after="120" w:line="240" w:lineRule="auto"/>
    </w:pPr>
    <w:rPr>
      <w:rFonts w:ascii="Times New Roman" w:eastAsia="Times New Roman" w:hAnsi="Times New Roman"/>
      <w:sz w:val="16"/>
      <w:szCs w:val="16"/>
      <w:lang w:eastAsia="cs-CZ"/>
    </w:rPr>
  </w:style>
  <w:style w:type="character" w:customStyle="1" w:styleId="Zkladntext3Char">
    <w:name w:val="Základní text 3 Char"/>
    <w:basedOn w:val="Standardnpsmoodstavce"/>
    <w:link w:val="Zkladntext3"/>
    <w:rsid w:val="00B62BD5"/>
    <w:rPr>
      <w:sz w:val="16"/>
      <w:szCs w:val="16"/>
      <w:lang w:val="cs-CZ" w:eastAsia="cs-CZ" w:bidi="ar-SA"/>
    </w:rPr>
  </w:style>
  <w:style w:type="character" w:styleId="slostrnky">
    <w:name w:val="page number"/>
    <w:basedOn w:val="Standardnpsmoodstavce"/>
    <w:rsid w:val="00B62BD5"/>
  </w:style>
  <w:style w:type="paragraph" w:styleId="Textbubliny">
    <w:name w:val="Balloon Text"/>
    <w:basedOn w:val="Normln"/>
    <w:link w:val="TextbublinyChar"/>
    <w:rsid w:val="00657D2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657D28"/>
    <w:rPr>
      <w:rFonts w:ascii="Tahoma" w:eastAsia="Calibri" w:hAnsi="Tahoma" w:cs="Tahoma"/>
      <w:sz w:val="16"/>
      <w:szCs w:val="16"/>
      <w:lang w:eastAsia="en-US"/>
    </w:rPr>
  </w:style>
  <w:style w:type="paragraph" w:styleId="Textvysvtlivek">
    <w:name w:val="endnote text"/>
    <w:basedOn w:val="Normln"/>
    <w:link w:val="TextvysvtlivekChar"/>
    <w:rsid w:val="00203D95"/>
    <w:pPr>
      <w:spacing w:after="0" w:line="240" w:lineRule="auto"/>
    </w:pPr>
    <w:rPr>
      <w:sz w:val="20"/>
      <w:szCs w:val="20"/>
    </w:rPr>
  </w:style>
  <w:style w:type="character" w:customStyle="1" w:styleId="TextvysvtlivekChar">
    <w:name w:val="Text vysvětlivek Char"/>
    <w:basedOn w:val="Standardnpsmoodstavce"/>
    <w:link w:val="Textvysvtlivek"/>
    <w:rsid w:val="00203D95"/>
    <w:rPr>
      <w:rFonts w:ascii="Calibri" w:eastAsia="Calibri" w:hAnsi="Calibri"/>
      <w:lang w:eastAsia="en-US"/>
    </w:rPr>
  </w:style>
  <w:style w:type="character" w:styleId="Odkaznavysvtlivky">
    <w:name w:val="endnote reference"/>
    <w:basedOn w:val="Standardnpsmoodstavce"/>
    <w:rsid w:val="00203D95"/>
    <w:rPr>
      <w:vertAlign w:val="superscript"/>
    </w:rPr>
  </w:style>
  <w:style w:type="paragraph" w:styleId="Textpoznpodarou">
    <w:name w:val="footnote text"/>
    <w:basedOn w:val="Normln"/>
    <w:link w:val="TextpoznpodarouChar"/>
    <w:rsid w:val="00203D95"/>
    <w:pPr>
      <w:spacing w:after="0" w:line="240" w:lineRule="auto"/>
    </w:pPr>
    <w:rPr>
      <w:sz w:val="20"/>
      <w:szCs w:val="20"/>
    </w:rPr>
  </w:style>
  <w:style w:type="character" w:customStyle="1" w:styleId="TextpoznpodarouChar">
    <w:name w:val="Text pozn. pod čarou Char"/>
    <w:basedOn w:val="Standardnpsmoodstavce"/>
    <w:link w:val="Textpoznpodarou"/>
    <w:rsid w:val="00203D95"/>
    <w:rPr>
      <w:rFonts w:ascii="Calibri" w:eastAsia="Calibri" w:hAnsi="Calibri"/>
      <w:lang w:eastAsia="en-US"/>
    </w:rPr>
  </w:style>
  <w:style w:type="character" w:styleId="Znakapoznpodarou">
    <w:name w:val="footnote reference"/>
    <w:basedOn w:val="Standardnpsmoodstavce"/>
    <w:rsid w:val="00203D95"/>
    <w:rPr>
      <w:vertAlign w:val="superscript"/>
    </w:rPr>
  </w:style>
  <w:style w:type="paragraph" w:styleId="Zhlav">
    <w:name w:val="header"/>
    <w:basedOn w:val="Normln"/>
    <w:link w:val="ZhlavChar"/>
    <w:rsid w:val="00B50823"/>
    <w:pPr>
      <w:tabs>
        <w:tab w:val="center" w:pos="4536"/>
        <w:tab w:val="right" w:pos="9072"/>
      </w:tabs>
      <w:spacing w:after="0" w:line="240" w:lineRule="auto"/>
    </w:pPr>
  </w:style>
  <w:style w:type="character" w:customStyle="1" w:styleId="ZhlavChar">
    <w:name w:val="Záhlaví Char"/>
    <w:basedOn w:val="Standardnpsmoodstavce"/>
    <w:link w:val="Zhlav"/>
    <w:rsid w:val="00B50823"/>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B62BD5"/>
    <w:pPr>
      <w:spacing w:after="200" w:line="276" w:lineRule="auto"/>
    </w:pPr>
    <w:rPr>
      <w:rFonts w:ascii="Calibri" w:eastAsia="Calibri" w:hAnsi="Calibri"/>
      <w:sz w:val="22"/>
      <w:szCs w:val="22"/>
      <w:lang w:eastAsia="en-US"/>
    </w:rPr>
  </w:style>
  <w:style w:type="paragraph" w:styleId="Nadpis1">
    <w:name w:val="heading 1"/>
    <w:basedOn w:val="Normln"/>
    <w:next w:val="Normln"/>
    <w:link w:val="Nadpis1Char"/>
    <w:qFormat/>
    <w:rsid w:val="00B62BD5"/>
    <w:pPr>
      <w:keepNext/>
      <w:spacing w:after="0" w:line="240" w:lineRule="auto"/>
      <w:outlineLvl w:val="0"/>
    </w:pPr>
    <w:rPr>
      <w:rFonts w:ascii="Times New Roman" w:eastAsia="Times New Roman" w:hAnsi="Times New Roman"/>
      <w:sz w:val="24"/>
      <w:szCs w:val="20"/>
      <w:lang w:eastAsia="cs-CZ"/>
    </w:rPr>
  </w:style>
  <w:style w:type="paragraph" w:styleId="Nadpis2">
    <w:name w:val="heading 2"/>
    <w:aliases w:val="Nadpis2,Nadpis 2 Char Char1,Nadpis 2 Char1 Char Char1,Nadpis 2 Char Char Char Char1,Nadpis 2 Char1 Char Char Char Char1,Nadpis 2 Char Char Char Char Char Char1,Nadpis 2 Char1 Char Char Char Char Char Char"/>
    <w:basedOn w:val="Normln"/>
    <w:next w:val="Normln"/>
    <w:link w:val="Nadpis2Char"/>
    <w:qFormat/>
    <w:rsid w:val="00B62BD5"/>
    <w:pPr>
      <w:keepNext/>
      <w:spacing w:after="0" w:line="240" w:lineRule="auto"/>
      <w:jc w:val="center"/>
      <w:outlineLvl w:val="1"/>
    </w:pPr>
    <w:rPr>
      <w:rFonts w:ascii="Times New Roman" w:eastAsia="Times New Roman" w:hAnsi="Times New Roman"/>
      <w:sz w:val="24"/>
      <w:szCs w:val="20"/>
      <w:lang w:eastAsia="cs-CZ"/>
    </w:rPr>
  </w:style>
  <w:style w:type="paragraph" w:styleId="Nadpis3">
    <w:name w:val="heading 3"/>
    <w:basedOn w:val="Normln"/>
    <w:next w:val="Normln"/>
    <w:link w:val="Nadpis3Char"/>
    <w:qFormat/>
    <w:rsid w:val="00B62BD5"/>
    <w:pPr>
      <w:keepNext/>
      <w:spacing w:before="240" w:after="60"/>
      <w:outlineLvl w:val="2"/>
    </w:pPr>
    <w:rPr>
      <w:rFonts w:ascii="Cambria" w:eastAsia="Times New Roman" w:hAnsi="Cambria"/>
      <w:b/>
      <w:bCs/>
      <w:sz w:val="26"/>
      <w:szCs w:val="26"/>
    </w:rPr>
  </w:style>
  <w:style w:type="paragraph" w:styleId="Nadpis5">
    <w:name w:val="heading 5"/>
    <w:basedOn w:val="Normln"/>
    <w:next w:val="Normln"/>
    <w:link w:val="Nadpis5Char"/>
    <w:qFormat/>
    <w:rsid w:val="00B62BD5"/>
    <w:pPr>
      <w:spacing w:before="240" w:after="60" w:line="240" w:lineRule="auto"/>
      <w:outlineLvl w:val="4"/>
    </w:pPr>
    <w:rPr>
      <w:rFonts w:ascii="Times New Roman" w:eastAsia="Times New Roman" w:hAnsi="Times New Roman"/>
      <w:b/>
      <w:i/>
      <w:sz w:val="26"/>
      <w:szCs w:val="20"/>
      <w:lang w:eastAsia="cs-CZ"/>
    </w:rPr>
  </w:style>
  <w:style w:type="paragraph" w:styleId="Nadpis8">
    <w:name w:val="heading 8"/>
    <w:basedOn w:val="Normln"/>
    <w:next w:val="Normln"/>
    <w:link w:val="Nadpis8Char"/>
    <w:qFormat/>
    <w:rsid w:val="00B62BD5"/>
    <w:pPr>
      <w:spacing w:before="240" w:after="60" w:line="240" w:lineRule="auto"/>
      <w:outlineLvl w:val="7"/>
    </w:pPr>
    <w:rPr>
      <w:rFonts w:ascii="Times New Roman" w:eastAsia="Times New Roman" w:hAnsi="Times New Roman"/>
      <w:i/>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1">
    <w:name w:val="Styl1"/>
    <w:basedOn w:val="Normln"/>
    <w:autoRedefine/>
    <w:rsid w:val="00C321F6"/>
    <w:rPr>
      <w:rFonts w:ascii="Arial" w:hAnsi="Arial" w:cs="Arial"/>
    </w:rPr>
  </w:style>
  <w:style w:type="character" w:customStyle="1" w:styleId="Nadpis1Char">
    <w:name w:val="Nadpis 1 Char"/>
    <w:basedOn w:val="Standardnpsmoodstavce"/>
    <w:link w:val="Nadpis1"/>
    <w:rsid w:val="00B62BD5"/>
    <w:rPr>
      <w:sz w:val="24"/>
      <w:lang w:val="cs-CZ" w:eastAsia="cs-CZ" w:bidi="ar-SA"/>
    </w:rPr>
  </w:style>
  <w:style w:type="character" w:customStyle="1" w:styleId="Nadpis2Char">
    <w:name w:val="Nadpis 2 Char"/>
    <w:aliases w:val="Nadpis2 Char,Nadpis 2 Char Char1 Char,Nadpis 2 Char1 Char Char1 Char,Nadpis 2 Char Char Char Char1 Char,Nadpis 2 Char1 Char Char Char Char1 Char,Nadpis 2 Char Char Char Char Char Char1 Char,Nadpis 2 Char1 Char Char Char Char Char Char Char"/>
    <w:basedOn w:val="Standardnpsmoodstavce"/>
    <w:link w:val="Nadpis2"/>
    <w:rsid w:val="00B62BD5"/>
    <w:rPr>
      <w:sz w:val="24"/>
      <w:lang w:val="cs-CZ" w:eastAsia="cs-CZ" w:bidi="ar-SA"/>
    </w:rPr>
  </w:style>
  <w:style w:type="character" w:customStyle="1" w:styleId="Nadpis3Char">
    <w:name w:val="Nadpis 3 Char"/>
    <w:basedOn w:val="Standardnpsmoodstavce"/>
    <w:link w:val="Nadpis3"/>
    <w:rsid w:val="00B62BD5"/>
    <w:rPr>
      <w:rFonts w:ascii="Cambria" w:hAnsi="Cambria"/>
      <w:b/>
      <w:bCs/>
      <w:sz w:val="26"/>
      <w:szCs w:val="26"/>
      <w:lang w:val="cs-CZ" w:eastAsia="en-US" w:bidi="ar-SA"/>
    </w:rPr>
  </w:style>
  <w:style w:type="character" w:customStyle="1" w:styleId="Nadpis5Char">
    <w:name w:val="Nadpis 5 Char"/>
    <w:basedOn w:val="Standardnpsmoodstavce"/>
    <w:link w:val="Nadpis5"/>
    <w:semiHidden/>
    <w:rsid w:val="00B62BD5"/>
    <w:rPr>
      <w:b/>
      <w:i/>
      <w:sz w:val="26"/>
      <w:lang w:val="cs-CZ" w:eastAsia="cs-CZ" w:bidi="ar-SA"/>
    </w:rPr>
  </w:style>
  <w:style w:type="character" w:customStyle="1" w:styleId="Nadpis8Char">
    <w:name w:val="Nadpis 8 Char"/>
    <w:basedOn w:val="Standardnpsmoodstavce"/>
    <w:link w:val="Nadpis8"/>
    <w:rsid w:val="00B62BD5"/>
    <w:rPr>
      <w:i/>
      <w:sz w:val="24"/>
      <w:lang w:val="cs-CZ" w:eastAsia="cs-CZ" w:bidi="ar-SA"/>
    </w:rPr>
  </w:style>
  <w:style w:type="paragraph" w:styleId="Nzev">
    <w:name w:val="Title"/>
    <w:basedOn w:val="Normln"/>
    <w:link w:val="NzevChar"/>
    <w:qFormat/>
    <w:rsid w:val="00B62BD5"/>
    <w:pPr>
      <w:spacing w:after="0" w:line="240" w:lineRule="auto"/>
      <w:jc w:val="center"/>
    </w:pPr>
    <w:rPr>
      <w:rFonts w:ascii="Times New Roman" w:eastAsia="Times New Roman" w:hAnsi="Times New Roman"/>
      <w:b/>
      <w:sz w:val="24"/>
      <w:szCs w:val="20"/>
      <w:lang w:eastAsia="cs-CZ"/>
    </w:rPr>
  </w:style>
  <w:style w:type="character" w:customStyle="1" w:styleId="NzevChar">
    <w:name w:val="Název Char"/>
    <w:basedOn w:val="Standardnpsmoodstavce"/>
    <w:link w:val="Nzev"/>
    <w:rsid w:val="00B62BD5"/>
    <w:rPr>
      <w:b/>
      <w:sz w:val="24"/>
      <w:lang w:val="cs-CZ" w:eastAsia="cs-CZ" w:bidi="ar-SA"/>
    </w:rPr>
  </w:style>
  <w:style w:type="paragraph" w:styleId="Zkladntextodsazen">
    <w:name w:val="Body Text Indent"/>
    <w:basedOn w:val="Normln"/>
    <w:link w:val="ZkladntextodsazenChar"/>
    <w:unhideWhenUsed/>
    <w:rsid w:val="00B62BD5"/>
    <w:pPr>
      <w:spacing w:after="0" w:line="240" w:lineRule="auto"/>
      <w:ind w:left="360"/>
      <w:jc w:val="both"/>
    </w:pPr>
    <w:rPr>
      <w:rFonts w:ascii="Arial" w:eastAsia="Times New Roman" w:hAnsi="Arial"/>
      <w:b/>
      <w:szCs w:val="20"/>
      <w:lang w:eastAsia="cs-CZ"/>
    </w:rPr>
  </w:style>
  <w:style w:type="character" w:customStyle="1" w:styleId="ZkladntextodsazenChar">
    <w:name w:val="Základní text odsazený Char"/>
    <w:basedOn w:val="Standardnpsmoodstavce"/>
    <w:link w:val="Zkladntextodsazen"/>
    <w:rsid w:val="00B62BD5"/>
    <w:rPr>
      <w:rFonts w:ascii="Arial" w:hAnsi="Arial"/>
      <w:b/>
      <w:sz w:val="22"/>
      <w:lang w:val="cs-CZ" w:eastAsia="cs-CZ" w:bidi="ar-SA"/>
    </w:rPr>
  </w:style>
  <w:style w:type="paragraph" w:styleId="Zkladntextodsazen2">
    <w:name w:val="Body Text Indent 2"/>
    <w:basedOn w:val="Normln"/>
    <w:link w:val="Zkladntextodsazen2Char"/>
    <w:unhideWhenUsed/>
    <w:rsid w:val="00B62BD5"/>
    <w:pPr>
      <w:autoSpaceDE w:val="0"/>
      <w:autoSpaceDN w:val="0"/>
      <w:adjustRightInd w:val="0"/>
      <w:spacing w:after="0" w:line="240" w:lineRule="atLeast"/>
      <w:ind w:right="311" w:firstLine="23"/>
      <w:jc w:val="both"/>
    </w:pPr>
    <w:rPr>
      <w:rFonts w:ascii="Arial" w:eastAsia="Times New Roman" w:hAnsi="Arial"/>
      <w:color w:val="000000"/>
      <w:szCs w:val="20"/>
      <w:lang w:eastAsia="cs-CZ"/>
    </w:rPr>
  </w:style>
  <w:style w:type="character" w:customStyle="1" w:styleId="Zkladntextodsazen2Char">
    <w:name w:val="Základní text odsazený 2 Char"/>
    <w:basedOn w:val="Standardnpsmoodstavce"/>
    <w:link w:val="Zkladntextodsazen2"/>
    <w:rsid w:val="00B62BD5"/>
    <w:rPr>
      <w:rFonts w:ascii="Arial" w:hAnsi="Arial"/>
      <w:color w:val="000000"/>
      <w:sz w:val="22"/>
      <w:lang w:val="cs-CZ" w:eastAsia="cs-CZ" w:bidi="ar-SA"/>
    </w:rPr>
  </w:style>
  <w:style w:type="paragraph" w:styleId="Zkladntextodsazen3">
    <w:name w:val="Body Text Indent 3"/>
    <w:basedOn w:val="Normln"/>
    <w:link w:val="Zkladntextodsazen3Char"/>
    <w:unhideWhenUsed/>
    <w:rsid w:val="00B62BD5"/>
    <w:pPr>
      <w:autoSpaceDE w:val="0"/>
      <w:autoSpaceDN w:val="0"/>
      <w:adjustRightInd w:val="0"/>
      <w:spacing w:after="0" w:line="240" w:lineRule="atLeast"/>
      <w:ind w:left="4248" w:firstLine="708"/>
      <w:jc w:val="center"/>
    </w:pPr>
    <w:rPr>
      <w:rFonts w:ascii="Arial" w:eastAsia="Times New Roman" w:hAnsi="Arial"/>
      <w:color w:val="000000"/>
      <w:szCs w:val="20"/>
      <w:lang w:eastAsia="cs-CZ"/>
    </w:rPr>
  </w:style>
  <w:style w:type="character" w:customStyle="1" w:styleId="Zkladntextodsazen3Char">
    <w:name w:val="Základní text odsazený 3 Char"/>
    <w:basedOn w:val="Standardnpsmoodstavce"/>
    <w:link w:val="Zkladntextodsazen3"/>
    <w:rsid w:val="00B62BD5"/>
    <w:rPr>
      <w:rFonts w:ascii="Arial" w:hAnsi="Arial"/>
      <w:color w:val="000000"/>
      <w:sz w:val="22"/>
      <w:lang w:val="cs-CZ" w:eastAsia="cs-CZ" w:bidi="ar-SA"/>
    </w:rPr>
  </w:style>
  <w:style w:type="paragraph" w:styleId="Zpat">
    <w:name w:val="footer"/>
    <w:basedOn w:val="Normln"/>
    <w:link w:val="ZpatChar"/>
    <w:unhideWhenUsed/>
    <w:rsid w:val="00B62BD5"/>
    <w:pPr>
      <w:tabs>
        <w:tab w:val="center" w:pos="4536"/>
        <w:tab w:val="right" w:pos="9072"/>
      </w:tabs>
      <w:spacing w:after="0" w:line="240" w:lineRule="auto"/>
    </w:pPr>
    <w:rPr>
      <w:rFonts w:ascii="Times New Roman" w:eastAsia="Times New Roman" w:hAnsi="Times New Roman"/>
      <w:sz w:val="24"/>
      <w:szCs w:val="24"/>
      <w:lang w:eastAsia="cs-CZ"/>
    </w:rPr>
  </w:style>
  <w:style w:type="character" w:customStyle="1" w:styleId="ZpatChar">
    <w:name w:val="Zápatí Char"/>
    <w:basedOn w:val="Standardnpsmoodstavce"/>
    <w:link w:val="Zpat"/>
    <w:rsid w:val="00B62BD5"/>
    <w:rPr>
      <w:sz w:val="24"/>
      <w:szCs w:val="24"/>
      <w:lang w:val="cs-CZ" w:eastAsia="cs-CZ" w:bidi="ar-SA"/>
    </w:rPr>
  </w:style>
  <w:style w:type="paragraph" w:styleId="Zkladntext3">
    <w:name w:val="Body Text 3"/>
    <w:basedOn w:val="Normln"/>
    <w:link w:val="Zkladntext3Char"/>
    <w:unhideWhenUsed/>
    <w:rsid w:val="00B62BD5"/>
    <w:pPr>
      <w:spacing w:after="120" w:line="240" w:lineRule="auto"/>
    </w:pPr>
    <w:rPr>
      <w:rFonts w:ascii="Times New Roman" w:eastAsia="Times New Roman" w:hAnsi="Times New Roman"/>
      <w:sz w:val="16"/>
      <w:szCs w:val="16"/>
      <w:lang w:eastAsia="cs-CZ"/>
    </w:rPr>
  </w:style>
  <w:style w:type="character" w:customStyle="1" w:styleId="Zkladntext3Char">
    <w:name w:val="Základní text 3 Char"/>
    <w:basedOn w:val="Standardnpsmoodstavce"/>
    <w:link w:val="Zkladntext3"/>
    <w:rsid w:val="00B62BD5"/>
    <w:rPr>
      <w:sz w:val="16"/>
      <w:szCs w:val="16"/>
      <w:lang w:val="cs-CZ" w:eastAsia="cs-CZ" w:bidi="ar-SA"/>
    </w:rPr>
  </w:style>
  <w:style w:type="character" w:styleId="slostrnky">
    <w:name w:val="page number"/>
    <w:basedOn w:val="Standardnpsmoodstavce"/>
    <w:rsid w:val="00B62BD5"/>
  </w:style>
  <w:style w:type="paragraph" w:styleId="Textbubliny">
    <w:name w:val="Balloon Text"/>
    <w:basedOn w:val="Normln"/>
    <w:link w:val="TextbublinyChar"/>
    <w:rsid w:val="00657D2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657D28"/>
    <w:rPr>
      <w:rFonts w:ascii="Tahoma" w:eastAsia="Calibri" w:hAnsi="Tahoma" w:cs="Tahoma"/>
      <w:sz w:val="16"/>
      <w:szCs w:val="16"/>
      <w:lang w:eastAsia="en-US"/>
    </w:rPr>
  </w:style>
  <w:style w:type="paragraph" w:styleId="Textvysvtlivek">
    <w:name w:val="endnote text"/>
    <w:basedOn w:val="Normln"/>
    <w:link w:val="TextvysvtlivekChar"/>
    <w:rsid w:val="00203D95"/>
    <w:pPr>
      <w:spacing w:after="0" w:line="240" w:lineRule="auto"/>
    </w:pPr>
    <w:rPr>
      <w:sz w:val="20"/>
      <w:szCs w:val="20"/>
    </w:rPr>
  </w:style>
  <w:style w:type="character" w:customStyle="1" w:styleId="TextvysvtlivekChar">
    <w:name w:val="Text vysvětlivek Char"/>
    <w:basedOn w:val="Standardnpsmoodstavce"/>
    <w:link w:val="Textvysvtlivek"/>
    <w:rsid w:val="00203D95"/>
    <w:rPr>
      <w:rFonts w:ascii="Calibri" w:eastAsia="Calibri" w:hAnsi="Calibri"/>
      <w:lang w:eastAsia="en-US"/>
    </w:rPr>
  </w:style>
  <w:style w:type="character" w:styleId="Odkaznavysvtlivky">
    <w:name w:val="endnote reference"/>
    <w:basedOn w:val="Standardnpsmoodstavce"/>
    <w:rsid w:val="00203D95"/>
    <w:rPr>
      <w:vertAlign w:val="superscript"/>
    </w:rPr>
  </w:style>
  <w:style w:type="paragraph" w:styleId="Textpoznpodarou">
    <w:name w:val="footnote text"/>
    <w:basedOn w:val="Normln"/>
    <w:link w:val="TextpoznpodarouChar"/>
    <w:rsid w:val="00203D95"/>
    <w:pPr>
      <w:spacing w:after="0" w:line="240" w:lineRule="auto"/>
    </w:pPr>
    <w:rPr>
      <w:sz w:val="20"/>
      <w:szCs w:val="20"/>
    </w:rPr>
  </w:style>
  <w:style w:type="character" w:customStyle="1" w:styleId="TextpoznpodarouChar">
    <w:name w:val="Text pozn. pod čarou Char"/>
    <w:basedOn w:val="Standardnpsmoodstavce"/>
    <w:link w:val="Textpoznpodarou"/>
    <w:rsid w:val="00203D95"/>
    <w:rPr>
      <w:rFonts w:ascii="Calibri" w:eastAsia="Calibri" w:hAnsi="Calibri"/>
      <w:lang w:eastAsia="en-US"/>
    </w:rPr>
  </w:style>
  <w:style w:type="character" w:styleId="Znakapoznpodarou">
    <w:name w:val="footnote reference"/>
    <w:basedOn w:val="Standardnpsmoodstavce"/>
    <w:rsid w:val="00203D95"/>
    <w:rPr>
      <w:vertAlign w:val="superscript"/>
    </w:rPr>
  </w:style>
  <w:style w:type="paragraph" w:styleId="Zhlav">
    <w:name w:val="header"/>
    <w:basedOn w:val="Normln"/>
    <w:link w:val="ZhlavChar"/>
    <w:rsid w:val="00B50823"/>
    <w:pPr>
      <w:tabs>
        <w:tab w:val="center" w:pos="4536"/>
        <w:tab w:val="right" w:pos="9072"/>
      </w:tabs>
      <w:spacing w:after="0" w:line="240" w:lineRule="auto"/>
    </w:pPr>
  </w:style>
  <w:style w:type="character" w:customStyle="1" w:styleId="ZhlavChar">
    <w:name w:val="Záhlaví Char"/>
    <w:basedOn w:val="Standardnpsmoodstavce"/>
    <w:link w:val="Zhlav"/>
    <w:rsid w:val="00B50823"/>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AC48E-F625-482D-A12B-905D49234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3729</Words>
  <Characters>22006</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
    </vt:vector>
  </TitlesOfParts>
  <Company>NIDM</Company>
  <LinksUpToDate>false</LinksUpToDate>
  <CharactersWithSpaces>25684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Ševcová</dc:creator>
  <cp:lastModifiedBy>Kucler Pavel</cp:lastModifiedBy>
  <cp:revision>2</cp:revision>
  <cp:lastPrinted>2014-09-08T13:05:00Z</cp:lastPrinted>
  <dcterms:created xsi:type="dcterms:W3CDTF">2015-11-04T13:43:00Z</dcterms:created>
  <dcterms:modified xsi:type="dcterms:W3CDTF">2015-11-04T13:43:00Z</dcterms:modified>
</cp:coreProperties>
</file>