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AE445C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AE445C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66525A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31791D" w:rsidP="00FB599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</w:t>
            </w:r>
            <w:r w:rsidR="00B756F1">
              <w:rPr>
                <w:rFonts w:ascii="Arial" w:hAnsi="Arial" w:cs="Arial"/>
                <w:sz w:val="22"/>
                <w:szCs w:val="22"/>
              </w:rPr>
              <w:t>. 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960234" w:rsidRPr="00CA5C92" w:rsidRDefault="0031791D" w:rsidP="00B756F1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 na slavnostním podpisu nominační dokumentace a memoranda o porozumění Hornické kulturní krajiny Krušnohoří/Erzgebirge v Drážďanech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31791D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 – Drážďany</w:t>
            </w:r>
            <w:r w:rsidR="00B756F1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7:12</w:t>
            </w:r>
            <w:r w:rsidR="00440D6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9:3</w:t>
            </w:r>
            <w:r w:rsidR="00440D6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(přechod st. hranice 8:35)</w:t>
            </w:r>
          </w:p>
          <w:p w:rsidR="00D72717" w:rsidRDefault="0031791D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Drážďany 9:30 – 12:30</w:t>
            </w:r>
            <w:r w:rsidR="00440D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jednání</w:t>
            </w:r>
          </w:p>
          <w:p w:rsidR="00960234" w:rsidRPr="00CA5C92" w:rsidRDefault="0031791D" w:rsidP="0031791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Drážďany – UL 12:30 – 13:25 (přechod st. hranice 13:05)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440D6E" w:rsidRDefault="0031791D" w:rsidP="00440D6E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31791D">
              <w:rPr>
                <w:rFonts w:ascii="Arial" w:hAnsi="Arial" w:cs="Arial"/>
                <w:sz w:val="22"/>
                <w:szCs w:val="22"/>
              </w:rPr>
              <w:t>Český ministr kultury Jiří Balvín a jeho saský protějšek, saský ministr vnitra Markus Ulbig, podepsali dnes po víceleté intenzivní práci na Saském ministerstvu vnitra společnou nominační dokumentaci německo-české žádosti o zápis na Seznam světového dědictví "Hornická kulturní krajina Erzgebirge/Krušnohoří". Podpisy obou ministrů byl učiněn poslední krok, který je nezbytný k předání společné žádosti o zápis na Seznam světového dědictví Výborem světového dědictví UNESCO.</w:t>
            </w:r>
            <w:r w:rsidRPr="0031791D">
              <w:rPr>
                <w:rFonts w:ascii="Arial" w:hAnsi="Arial" w:cs="Arial"/>
                <w:sz w:val="22"/>
                <w:szCs w:val="22"/>
              </w:rPr>
              <w:br/>
              <w:t>Nominace je vynikajícím příkladem německo-české spolupráce a přispívá mimořádným způsobem k dobrému sousedství obou národů a regionů.</w:t>
            </w:r>
            <w:r w:rsidRPr="0031791D">
              <w:rPr>
                <w:rFonts w:ascii="Arial" w:hAnsi="Arial" w:cs="Arial"/>
                <w:sz w:val="22"/>
                <w:szCs w:val="22"/>
              </w:rPr>
              <w:br/>
              <w:t>Území světového dědictví zahrnuje na saské straně Krušných hor 37 elementů sestávajících ze 79 dílčích komponent s cca 500 jednotlivými objekty. Na české straně je doplněno šesti dílčími komponenty s 23 objekty. 3 lokality jsou z Ústeckého kraje.</w:t>
            </w:r>
            <w:r w:rsidR="00440D6E" w:rsidRPr="003179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F1C38" w:rsidRPr="0031791D" w:rsidRDefault="000F1C38" w:rsidP="00440D6E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Vedle společné nominační dokumentace bylo také ministry podepsáno Memorandum o porozumění, jehož extra vyhotovení obdrželi jako důkaz úzké spolupráce mezi </w:t>
            </w:r>
            <w:r w:rsidR="004F47F5">
              <w:rPr>
                <w:rFonts w:ascii="Arial" w:hAnsi="Arial" w:cs="Arial"/>
                <w:sz w:val="22"/>
                <w:szCs w:val="22"/>
              </w:rPr>
              <w:t>státy i kraji zástupci obou krajů – Karlovarského i Ústeckého (radní J. Sachetová)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31791D" w:rsidP="000F1C3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radní </w:t>
            </w:r>
            <w:r w:rsidR="004F47F5">
              <w:rPr>
                <w:rFonts w:ascii="Arial" w:hAnsi="Arial" w:cs="Arial"/>
                <w:sz w:val="22"/>
                <w:szCs w:val="22"/>
              </w:rPr>
              <w:t xml:space="preserve">J. </w:t>
            </w:r>
            <w:r>
              <w:rPr>
                <w:rFonts w:ascii="Arial" w:hAnsi="Arial" w:cs="Arial"/>
                <w:sz w:val="22"/>
                <w:szCs w:val="22"/>
              </w:rPr>
              <w:t xml:space="preserve">Sachetová, Mgr. </w:t>
            </w:r>
            <w:r w:rsidR="000F1C38">
              <w:rPr>
                <w:rFonts w:ascii="Arial" w:hAnsi="Arial" w:cs="Arial"/>
                <w:sz w:val="22"/>
                <w:szCs w:val="22"/>
              </w:rPr>
              <w:t>A. Šrejber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31791D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440D6E">
              <w:rPr>
                <w:rFonts w:ascii="Arial" w:hAnsi="Arial" w:cs="Arial"/>
                <w:sz w:val="22"/>
                <w:szCs w:val="22"/>
              </w:rPr>
              <w:t>/RP0200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lastRenderedPageBreak/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D72717" w:rsidP="000F1C3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0F1C38">
              <w:rPr>
                <w:rFonts w:ascii="Arial" w:hAnsi="Arial" w:cs="Arial"/>
                <w:sz w:val="22"/>
                <w:szCs w:val="22"/>
              </w:rPr>
              <w:t>Radek Spála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31791D" w:rsidP="000F1C3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F1C38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  <w:r w:rsidR="00D72717">
              <w:rPr>
                <w:rFonts w:ascii="Arial" w:hAnsi="Arial" w:cs="Arial"/>
                <w:sz w:val="22"/>
                <w:szCs w:val="22"/>
              </w:rPr>
              <w:t>. 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997" w:rsidRDefault="008E5997">
      <w:r>
        <w:separator/>
      </w:r>
    </w:p>
  </w:endnote>
  <w:endnote w:type="continuationSeparator" w:id="0">
    <w:p w:rsidR="008E5997" w:rsidRDefault="008E5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9D" w:rsidRDefault="00AE445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9D" w:rsidRDefault="00AE445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389D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997" w:rsidRDefault="008E5997">
      <w:r>
        <w:separator/>
      </w:r>
    </w:p>
  </w:footnote>
  <w:footnote w:type="continuationSeparator" w:id="0">
    <w:p w:rsidR="008E5997" w:rsidRDefault="008E59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65A7"/>
    <w:rsid w:val="000E0F92"/>
    <w:rsid w:val="000F1C38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0BF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678F5"/>
    <w:rsid w:val="0028065E"/>
    <w:rsid w:val="0028246E"/>
    <w:rsid w:val="002B148B"/>
    <w:rsid w:val="002C15A5"/>
    <w:rsid w:val="002D474D"/>
    <w:rsid w:val="002E1AD4"/>
    <w:rsid w:val="002E60BE"/>
    <w:rsid w:val="002F3CB1"/>
    <w:rsid w:val="003154C9"/>
    <w:rsid w:val="0031791D"/>
    <w:rsid w:val="00320A32"/>
    <w:rsid w:val="00325023"/>
    <w:rsid w:val="00335465"/>
    <w:rsid w:val="003578AA"/>
    <w:rsid w:val="0036563F"/>
    <w:rsid w:val="00367A82"/>
    <w:rsid w:val="003979F5"/>
    <w:rsid w:val="003A6906"/>
    <w:rsid w:val="003E118C"/>
    <w:rsid w:val="00435DCC"/>
    <w:rsid w:val="00440D6E"/>
    <w:rsid w:val="004445DC"/>
    <w:rsid w:val="00446A7E"/>
    <w:rsid w:val="00457D9C"/>
    <w:rsid w:val="0046314D"/>
    <w:rsid w:val="004706FA"/>
    <w:rsid w:val="00493772"/>
    <w:rsid w:val="00496200"/>
    <w:rsid w:val="004A24CD"/>
    <w:rsid w:val="004C2432"/>
    <w:rsid w:val="004F47F5"/>
    <w:rsid w:val="005126E3"/>
    <w:rsid w:val="00517AF1"/>
    <w:rsid w:val="005411E2"/>
    <w:rsid w:val="005444F4"/>
    <w:rsid w:val="00547609"/>
    <w:rsid w:val="00552CDD"/>
    <w:rsid w:val="00572929"/>
    <w:rsid w:val="00572E77"/>
    <w:rsid w:val="005B2749"/>
    <w:rsid w:val="005D13A8"/>
    <w:rsid w:val="005F018C"/>
    <w:rsid w:val="005F0353"/>
    <w:rsid w:val="005F45AE"/>
    <w:rsid w:val="006010C9"/>
    <w:rsid w:val="0062165E"/>
    <w:rsid w:val="00621DE5"/>
    <w:rsid w:val="0062599E"/>
    <w:rsid w:val="006270AC"/>
    <w:rsid w:val="006378A6"/>
    <w:rsid w:val="0066525A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73CB"/>
    <w:rsid w:val="00723369"/>
    <w:rsid w:val="007332A1"/>
    <w:rsid w:val="00741002"/>
    <w:rsid w:val="00766586"/>
    <w:rsid w:val="0077693B"/>
    <w:rsid w:val="00777868"/>
    <w:rsid w:val="0079321B"/>
    <w:rsid w:val="007A7410"/>
    <w:rsid w:val="007B667F"/>
    <w:rsid w:val="007D5BB1"/>
    <w:rsid w:val="007F7BDC"/>
    <w:rsid w:val="00803E87"/>
    <w:rsid w:val="00813830"/>
    <w:rsid w:val="0082355D"/>
    <w:rsid w:val="008274B0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8E5997"/>
    <w:rsid w:val="00900A97"/>
    <w:rsid w:val="00903BC7"/>
    <w:rsid w:val="00945CD5"/>
    <w:rsid w:val="00947E8B"/>
    <w:rsid w:val="00960234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47C4"/>
    <w:rsid w:val="00A64FCE"/>
    <w:rsid w:val="00AB0B38"/>
    <w:rsid w:val="00AD3083"/>
    <w:rsid w:val="00AD3CD7"/>
    <w:rsid w:val="00AD5F8F"/>
    <w:rsid w:val="00AE445C"/>
    <w:rsid w:val="00B00B62"/>
    <w:rsid w:val="00B14DF5"/>
    <w:rsid w:val="00B310B5"/>
    <w:rsid w:val="00B72C15"/>
    <w:rsid w:val="00B756F1"/>
    <w:rsid w:val="00B846FF"/>
    <w:rsid w:val="00BA64F5"/>
    <w:rsid w:val="00BB45AC"/>
    <w:rsid w:val="00BC0A42"/>
    <w:rsid w:val="00BE1D79"/>
    <w:rsid w:val="00BE5514"/>
    <w:rsid w:val="00BE7E32"/>
    <w:rsid w:val="00BF5C3A"/>
    <w:rsid w:val="00BF7FB0"/>
    <w:rsid w:val="00C008EC"/>
    <w:rsid w:val="00C02745"/>
    <w:rsid w:val="00C02D91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41E4"/>
    <w:rsid w:val="00C66942"/>
    <w:rsid w:val="00C6713B"/>
    <w:rsid w:val="00C67B1E"/>
    <w:rsid w:val="00C814BB"/>
    <w:rsid w:val="00C90B67"/>
    <w:rsid w:val="00CA4E9A"/>
    <w:rsid w:val="00CA5C92"/>
    <w:rsid w:val="00CB1629"/>
    <w:rsid w:val="00CC2A3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72717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tumova.e</cp:lastModifiedBy>
  <cp:revision>2</cp:revision>
  <cp:lastPrinted>2014-01-20T13:51:00Z</cp:lastPrinted>
  <dcterms:created xsi:type="dcterms:W3CDTF">2014-01-27T09:14:00Z</dcterms:created>
  <dcterms:modified xsi:type="dcterms:W3CDTF">2014-01-27T09:14:00Z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