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AB" w:rsidRDefault="00A254C1">
      <w:r>
        <w:t>S infarktem již většina pacientů v Ústí přežije</w:t>
      </w:r>
    </w:p>
    <w:p w:rsidR="00A254C1" w:rsidRDefault="00A254C1">
      <w:r>
        <w:t>Ústí nad Labem - Nemocnice dostala nové přístroje, které šance lidí s chorobami srdce velmi zvyšují.</w:t>
      </w:r>
    </w:p>
    <w:p w:rsidR="00A254C1" w:rsidRDefault="00A254C1" w:rsidP="00A254C1">
      <w:r>
        <w:t xml:space="preserve">Pokud k někomu se závažným podezřením na infarkt v Ústeckém kraji dorazí záchranka, hned mu v ní natočí EKG. Výsledky okamžitě pošlou sloužícímu kardiologovi na mobilní telefon. „Když vidíme, že stav </w:t>
      </w:r>
      <w:hyperlink r:id="rId5" w:history="1">
        <w:r w:rsidRPr="00A254C1">
          <w:t>pacienta</w:t>
        </w:r>
      </w:hyperlink>
      <w:r>
        <w:t xml:space="preserve"> je vážný, okamžitě dáme záchrance vědět, ať ho odkudkoli z kraje veze k nám do </w:t>
      </w:r>
      <w:hyperlink r:id="rId6" w:history="1">
        <w:r w:rsidRPr="00A254C1">
          <w:t>centra</w:t>
        </w:r>
      </w:hyperlink>
      <w:r>
        <w:t>," řekl ve středu primář kardiologického oddělení Masarykovy nemocnice Pavel Červinka.</w:t>
      </w:r>
    </w:p>
    <w:p w:rsidR="00A254C1" w:rsidRDefault="00A254C1" w:rsidP="00A254C1">
      <w:r>
        <w:t xml:space="preserve">Podle něho je takový postup nutný, jelikož u infarktu záleží na každé </w:t>
      </w:r>
      <w:hyperlink r:id="rId7" w:history="1">
        <w:r w:rsidRPr="00A254C1">
          <w:t>minutě</w:t>
        </w:r>
      </w:hyperlink>
      <w:r>
        <w:t>. A v regionu je jen v Ústí nad Labem specializované pracoviště s odbornými lékaři a nejmodernějšími přístroji, které dokáže pacientovi doslova zachránit život. „Ještě v 60. letech minulého století kolem 70 procent takových pacientů umíralo. Dnes jsou to 4 až 5 procent," vysvětluje primář.</w:t>
      </w:r>
    </w:p>
    <w:p w:rsidR="006D660D" w:rsidRDefault="00A254C1" w:rsidP="00A254C1">
      <w:r>
        <w:t xml:space="preserve">Takový pacient s největší pravděpodobnosti skončí na takzvané </w:t>
      </w:r>
      <w:proofErr w:type="spellStart"/>
      <w:r>
        <w:t>kardioangiolince</w:t>
      </w:r>
      <w:proofErr w:type="spellEnd"/>
      <w:r>
        <w:t>. V Ústí mají nyní zcela novou, tu nejmodernější.</w:t>
      </w:r>
      <w:r w:rsidR="006D660D">
        <w:t xml:space="preserve"> </w:t>
      </w:r>
    </w:p>
    <w:p w:rsidR="006D660D" w:rsidRDefault="006D660D" w:rsidP="00A254C1">
      <w:r>
        <w:t>Nemocnice již jednu měla, starší. Jako</w:t>
      </w:r>
      <w:r w:rsidR="005B2EB9">
        <w:t xml:space="preserve"> </w:t>
      </w:r>
      <w:proofErr w:type="spellStart"/>
      <w:r w:rsidR="005B2EB9">
        <w:t>kardiocentrum</w:t>
      </w:r>
      <w:proofErr w:type="spellEnd"/>
      <w:r w:rsidR="005B2EB9">
        <w:t xml:space="preserve"> musí mít dvě, </w:t>
      </w:r>
      <w:r>
        <w:t xml:space="preserve">Ta </w:t>
      </w:r>
      <w:r>
        <w:t>„</w:t>
      </w:r>
      <w:r>
        <w:t>starší bude sloužit jako záložní,“ uvedl Červinka. Jde vlastně o velký rentgen s monitorem, který pacienta vyšetří a zároveň lékařům umožňuje provádět takzvanou invazivní léčbu a vidět vše</w:t>
      </w:r>
      <w:bookmarkStart w:id="0" w:name="_GoBack"/>
      <w:bookmarkEnd w:id="0"/>
      <w:r>
        <w:t xml:space="preserve"> uvnitř pacienta.</w:t>
      </w:r>
    </w:p>
    <w:p w:rsidR="006D660D" w:rsidRDefault="006D660D" w:rsidP="00A254C1">
      <w:r>
        <w:t>Nový přístroj nemocnici vyšel na 17,3 milionu korun. Není ale jediný</w:t>
      </w:r>
      <w:r w:rsidR="00B7734D">
        <w:t xml:space="preserve">, který získala nebo ještě získá. Půjde o celou sadu vybavení v odhadované ceně kolem 60 milionů. </w:t>
      </w:r>
      <w:r w:rsidR="00B7734D">
        <w:t>„</w:t>
      </w:r>
      <w:r w:rsidR="00B7734D">
        <w:t>K některým přístrojům ještě běží výběrová řízení,“ uvedl mluvčí nemocnice Jiří Vondra. Většinu peněz nemocnice získá z dotace z operačního programu řízeného ministerstvem zdravotnictví.</w:t>
      </w:r>
    </w:p>
    <w:p w:rsidR="00B7734D" w:rsidRDefault="00B7734D" w:rsidP="00A254C1">
      <w:r>
        <w:t xml:space="preserve">Kardiologie ale nedostala jen </w:t>
      </w:r>
      <w:proofErr w:type="spellStart"/>
      <w:r>
        <w:t>angiolinku</w:t>
      </w:r>
      <w:proofErr w:type="spellEnd"/>
      <w:r>
        <w:t>. Nově má i nový dialyzační přístroj pro pacienty s poruchou ledvin, přístroj na chlazení pacientů, což zvyšuje šance na jejich přežití. Nebo ultrazvuk se sondou do jícnu a další.</w:t>
      </w:r>
    </w:p>
    <w:p w:rsidR="00B7734D" w:rsidRDefault="00A2771B" w:rsidP="00A254C1">
      <w:r>
        <w:t xml:space="preserve">Ústecké kardiologické oddělení je jediné svého druhu v Ústeckém kraji a je součástí české sítě </w:t>
      </w:r>
      <w:proofErr w:type="spellStart"/>
      <w:r>
        <w:t>kardiocenter</w:t>
      </w:r>
      <w:proofErr w:type="spellEnd"/>
      <w:r>
        <w:t xml:space="preserve">. Disponuje </w:t>
      </w:r>
      <w:r w:rsidR="004B3E88">
        <w:t>39 standardními lůžky a 14 lůžky pro pacienty, kteří vyžadují intenzivní péči. V minulém roce se od</w:t>
      </w:r>
      <w:r w:rsidR="004521D6">
        <w:t xml:space="preserve">dělení staralo o 3300 pacientů. </w:t>
      </w:r>
      <w:r w:rsidR="004521D6">
        <w:t>„</w:t>
      </w:r>
      <w:r w:rsidR="004521D6">
        <w:t xml:space="preserve">Jedeme 24 hodin denně sedm dnů v týdnu,“ tvrdí Červinka. </w:t>
      </w:r>
    </w:p>
    <w:p w:rsidR="004521D6" w:rsidRDefault="004521D6" w:rsidP="00A254C1">
      <w:r>
        <w:t xml:space="preserve">Jediné, co v Ústí nad Labem zatím není, je kardiochirurgie, která by umožňovala provádět i ty nejnáročnější operace srdce. Pacienti z regionu musí proto většinou dojíždět do Prahy. Vedení Krajské zdravotní by ale i kardiochirurgii chtělo a jedná o tom. </w:t>
      </w:r>
      <w:r>
        <w:t>„</w:t>
      </w:r>
      <w:r>
        <w:t xml:space="preserve">Snad se to někdy podaří, tým na to máme,“ uvedl předseda představenstva Krajské zdravotní Radek </w:t>
      </w:r>
      <w:proofErr w:type="spellStart"/>
      <w:r>
        <w:t>Scherfer</w:t>
      </w:r>
      <w:proofErr w:type="spellEnd"/>
      <w:r>
        <w:t>.</w:t>
      </w:r>
    </w:p>
    <w:p w:rsidR="00D83CD9" w:rsidRDefault="00D83CD9" w:rsidP="00A254C1"/>
    <w:p w:rsidR="00A254C1" w:rsidRDefault="00A254C1"/>
    <w:sectPr w:rsidR="00A2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C1"/>
    <w:rsid w:val="004521D6"/>
    <w:rsid w:val="004B3E88"/>
    <w:rsid w:val="005B2EB9"/>
    <w:rsid w:val="006D660D"/>
    <w:rsid w:val="00A254C1"/>
    <w:rsid w:val="00A2771B"/>
    <w:rsid w:val="00B7734D"/>
    <w:rsid w:val="00D83CD9"/>
    <w:rsid w:val="00E0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54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25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54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25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Kopecká</dc:creator>
  <cp:lastModifiedBy>Dana Skusová</cp:lastModifiedBy>
  <cp:revision>6</cp:revision>
  <dcterms:created xsi:type="dcterms:W3CDTF">2013-05-16T18:28:00Z</dcterms:created>
  <dcterms:modified xsi:type="dcterms:W3CDTF">2013-05-17T13:26:00Z</dcterms:modified>
</cp:coreProperties>
</file>