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5" w:rsidRPr="0006267B" w:rsidRDefault="00E04475" w:rsidP="00E04475">
      <w:pPr>
        <w:pStyle w:val="hlavika"/>
        <w:rPr>
          <w:rFonts w:cs="Arial"/>
          <w:b/>
          <w:sz w:val="22"/>
        </w:rPr>
      </w:pPr>
      <w:r w:rsidRPr="0006267B">
        <w:rPr>
          <w:rFonts w:cs="Arial"/>
          <w:b/>
          <w:sz w:val="22"/>
        </w:rPr>
        <w:t>Krajský úřad</w:t>
      </w:r>
    </w:p>
    <w:p w:rsidR="00E04475" w:rsidRPr="0006267B" w:rsidRDefault="00E04475" w:rsidP="00E04475">
      <w:pPr>
        <w:pStyle w:val="pole"/>
        <w:rPr>
          <w:rFonts w:cs="Arial"/>
          <w:b/>
        </w:rPr>
        <w:sectPr w:rsidR="00E04475" w:rsidRPr="0006267B" w:rsidSect="00E044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E04475" w:rsidRPr="0006267B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06267B">
        <w:rPr>
          <w:rFonts w:cs="Arial"/>
        </w:rPr>
        <w:lastRenderedPageBreak/>
        <w:t xml:space="preserve">Číslo </w:t>
      </w:r>
      <w:r w:rsidR="00C271BF">
        <w:rPr>
          <w:rFonts w:cs="Arial"/>
        </w:rPr>
        <w:t xml:space="preserve">smlouvy u </w:t>
      </w:r>
      <w:r w:rsidR="000E5A19" w:rsidRPr="0006267B">
        <w:rPr>
          <w:rFonts w:cs="Arial"/>
        </w:rPr>
        <w:t>poskytova</w:t>
      </w:r>
      <w:r w:rsidR="00DF2312" w:rsidRPr="0006267B">
        <w:rPr>
          <w:rFonts w:cs="Arial"/>
        </w:rPr>
        <w:t>tele</w:t>
      </w:r>
      <w:r w:rsidRPr="0006267B">
        <w:rPr>
          <w:rFonts w:cs="Arial"/>
        </w:rPr>
        <w:t>:</w:t>
      </w:r>
      <w:r w:rsidR="009571F2" w:rsidRPr="0006267B">
        <w:rPr>
          <w:rFonts w:cs="Arial"/>
        </w:rPr>
        <w:tab/>
      </w:r>
    </w:p>
    <w:p w:rsidR="00E04475" w:rsidRPr="0006267B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06267B">
        <w:rPr>
          <w:rFonts w:cs="Arial"/>
        </w:rPr>
        <w:t xml:space="preserve">Číslo </w:t>
      </w:r>
      <w:r w:rsidR="00C271BF">
        <w:rPr>
          <w:rFonts w:cs="Arial"/>
        </w:rPr>
        <w:t xml:space="preserve">smlouvy u </w:t>
      </w:r>
      <w:r w:rsidR="000E5A19" w:rsidRPr="0006267B">
        <w:rPr>
          <w:rFonts w:cs="Arial"/>
        </w:rPr>
        <w:t>příjemc</w:t>
      </w:r>
      <w:r w:rsidR="00693107" w:rsidRPr="0006267B">
        <w:rPr>
          <w:rFonts w:cs="Arial"/>
        </w:rPr>
        <w:t>e</w:t>
      </w:r>
      <w:r w:rsidRPr="0006267B">
        <w:rPr>
          <w:rFonts w:cs="Arial"/>
        </w:rPr>
        <w:t>:</w:t>
      </w:r>
      <w:r w:rsidRPr="0006267B">
        <w:rPr>
          <w:rFonts w:cs="Arial"/>
        </w:rPr>
        <w:tab/>
      </w:r>
    </w:p>
    <w:p w:rsidR="00E04475" w:rsidRPr="0006267B" w:rsidRDefault="00E04475" w:rsidP="00E04475">
      <w:pPr>
        <w:pStyle w:val="przdndek"/>
        <w:rPr>
          <w:rFonts w:cs="Arial"/>
        </w:rPr>
      </w:pPr>
    </w:p>
    <w:p w:rsidR="00E04475" w:rsidRPr="0006267B" w:rsidRDefault="00E04475" w:rsidP="00E04475">
      <w:pPr>
        <w:pStyle w:val="przdndek"/>
        <w:rPr>
          <w:rFonts w:cs="Arial"/>
        </w:rPr>
      </w:pPr>
    </w:p>
    <w:p w:rsidR="00E04475" w:rsidRPr="0006267B" w:rsidRDefault="00363015" w:rsidP="00E04475">
      <w:pPr>
        <w:pStyle w:val="nadpis-smlouva"/>
        <w:rPr>
          <w:rFonts w:cs="Arial"/>
        </w:rPr>
      </w:pPr>
      <w:r w:rsidRPr="0006267B">
        <w:rPr>
          <w:rFonts w:cs="Arial"/>
        </w:rPr>
        <w:t>Smlouva</w:t>
      </w:r>
      <w:r w:rsidR="009A6522" w:rsidRPr="0006267B">
        <w:rPr>
          <w:rFonts w:cs="Arial"/>
        </w:rPr>
        <w:t xml:space="preserve"> O POSKYTNUTÍ NEINVESTIČNÍ DOTACE</w:t>
      </w:r>
    </w:p>
    <w:p w:rsidR="00A207E1" w:rsidRPr="0006267B" w:rsidRDefault="00A207E1" w:rsidP="00E04475">
      <w:pPr>
        <w:pStyle w:val="nadpis-smlouva"/>
        <w:rPr>
          <w:rFonts w:cs="Arial"/>
          <w:b w:val="0"/>
          <w:caps w:val="0"/>
          <w:sz w:val="22"/>
        </w:rPr>
      </w:pPr>
      <w:r w:rsidRPr="0006267B">
        <w:rPr>
          <w:rFonts w:cs="Arial"/>
          <w:b w:val="0"/>
          <w:caps w:val="0"/>
          <w:sz w:val="22"/>
        </w:rPr>
        <w:t>uzavřená v souladu s </w:t>
      </w:r>
      <w:proofErr w:type="spellStart"/>
      <w:r w:rsidRPr="0006267B">
        <w:rPr>
          <w:rFonts w:cs="Arial"/>
          <w:b w:val="0"/>
          <w:caps w:val="0"/>
          <w:sz w:val="22"/>
        </w:rPr>
        <w:t>ust</w:t>
      </w:r>
      <w:proofErr w:type="spellEnd"/>
      <w:r w:rsidRPr="0006267B">
        <w:rPr>
          <w:rFonts w:cs="Arial"/>
          <w:b w:val="0"/>
          <w:caps w:val="0"/>
          <w:sz w:val="22"/>
        </w:rPr>
        <w:t>. § 159 odst. 1 zákona č. 500/2004 Sb., správní řád, ve znění pozdějších předpisů</w:t>
      </w:r>
      <w:r w:rsidR="00C12A3F" w:rsidRPr="0006267B">
        <w:rPr>
          <w:rFonts w:cs="Arial"/>
          <w:b w:val="0"/>
          <w:caps w:val="0"/>
          <w:sz w:val="22"/>
        </w:rPr>
        <w:t xml:space="preserve"> (dále je</w:t>
      </w:r>
      <w:r w:rsidR="00881294" w:rsidRPr="0006267B">
        <w:rPr>
          <w:rFonts w:cs="Arial"/>
          <w:b w:val="0"/>
          <w:caps w:val="0"/>
          <w:sz w:val="22"/>
        </w:rPr>
        <w:t>n</w:t>
      </w:r>
      <w:r w:rsidR="00C12A3F" w:rsidRPr="0006267B">
        <w:rPr>
          <w:rFonts w:cs="Arial"/>
          <w:b w:val="0"/>
          <w:caps w:val="0"/>
          <w:sz w:val="22"/>
        </w:rPr>
        <w:t xml:space="preserve"> „správní řád“)</w:t>
      </w:r>
    </w:p>
    <w:p w:rsidR="00255D19" w:rsidRPr="0006267B" w:rsidRDefault="00255D19" w:rsidP="00E04475">
      <w:pPr>
        <w:spacing w:after="0"/>
        <w:jc w:val="center"/>
        <w:rPr>
          <w:rFonts w:cs="Arial"/>
        </w:rPr>
      </w:pPr>
    </w:p>
    <w:p w:rsidR="00E04475" w:rsidRPr="0006267B" w:rsidRDefault="00E04475" w:rsidP="00E04475">
      <w:pPr>
        <w:pStyle w:val="nadpis-bod"/>
        <w:rPr>
          <w:rFonts w:cs="Arial"/>
        </w:rPr>
      </w:pPr>
      <w:r w:rsidRPr="0006267B">
        <w:rPr>
          <w:rFonts w:cs="Arial"/>
        </w:rPr>
        <w:t>Smluvní strany</w:t>
      </w:r>
    </w:p>
    <w:p w:rsidR="00E04475" w:rsidRPr="0006267B" w:rsidRDefault="00CE6639" w:rsidP="00E04475">
      <w:pPr>
        <w:pStyle w:val="adresa"/>
        <w:rPr>
          <w:rFonts w:cs="Arial"/>
        </w:rPr>
      </w:pPr>
      <w:r w:rsidRPr="0006267B">
        <w:rPr>
          <w:rFonts w:cs="Arial"/>
        </w:rPr>
        <w:t>Poskytov</w:t>
      </w:r>
      <w:r w:rsidR="00F8693D" w:rsidRPr="0006267B">
        <w:rPr>
          <w:rFonts w:cs="Arial"/>
        </w:rPr>
        <w:t>atel</w:t>
      </w:r>
      <w:r w:rsidR="00D262D0" w:rsidRPr="0006267B">
        <w:rPr>
          <w:rFonts w:cs="Arial"/>
        </w:rPr>
        <w:t>:</w:t>
      </w:r>
    </w:p>
    <w:p w:rsidR="00393E31" w:rsidRPr="0006267B" w:rsidRDefault="00393E31" w:rsidP="00393E31">
      <w:pPr>
        <w:pStyle w:val="adresa"/>
        <w:rPr>
          <w:rFonts w:cs="Arial"/>
        </w:rPr>
      </w:pPr>
      <w:r w:rsidRPr="0006267B">
        <w:rPr>
          <w:rFonts w:cs="Arial"/>
        </w:rPr>
        <w:t>Ústecký kraj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Sídlo:</w:t>
      </w:r>
      <w:r w:rsidRPr="0006267B">
        <w:rPr>
          <w:rFonts w:cs="Arial"/>
        </w:rPr>
        <w:tab/>
        <w:t>Velká Hradební 3118/48, 400 02 Ústí nad Labem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Zastoupený:</w:t>
      </w:r>
      <w:r w:rsidRPr="0006267B">
        <w:rPr>
          <w:rFonts w:cs="Arial"/>
        </w:rPr>
        <w:tab/>
      </w:r>
      <w:r w:rsidR="0094180A">
        <w:rPr>
          <w:rFonts w:cs="Arial"/>
        </w:rPr>
        <w:t>Oldřichem Bubeníčkem, hejtmanem Ústeckého kraje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Kontaktní osoba:</w:t>
      </w:r>
      <w:r w:rsidRPr="0006267B">
        <w:rPr>
          <w:rFonts w:cs="Arial"/>
        </w:rPr>
        <w:tab/>
      </w:r>
      <w:r w:rsidR="00A023C2" w:rsidRPr="0006267B">
        <w:rPr>
          <w:rFonts w:cs="Arial"/>
        </w:rPr>
        <w:t xml:space="preserve">Ing. Štěpán </w:t>
      </w:r>
      <w:proofErr w:type="spellStart"/>
      <w:r w:rsidR="00A023C2" w:rsidRPr="0006267B">
        <w:rPr>
          <w:rFonts w:cs="Arial"/>
        </w:rPr>
        <w:t>Harašta</w:t>
      </w:r>
      <w:proofErr w:type="spellEnd"/>
      <w:r w:rsidR="00A023C2" w:rsidRPr="0006267B">
        <w:rPr>
          <w:rFonts w:cs="Arial"/>
        </w:rPr>
        <w:t>, vedoucí odboru školství, mládeže a tělovýchovy Krajského úřadu Ústeckého kraje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E-mail/telefon:</w:t>
      </w:r>
      <w:r w:rsidRPr="0006267B">
        <w:rPr>
          <w:rFonts w:cs="Arial"/>
        </w:rPr>
        <w:tab/>
      </w:r>
      <w:hyperlink r:id="rId13" w:history="1">
        <w:r w:rsidR="00A023C2" w:rsidRPr="0006267B">
          <w:rPr>
            <w:rStyle w:val="Hypertextovodkaz"/>
            <w:rFonts w:cs="Arial"/>
          </w:rPr>
          <w:t>harasta.s@kr-ustecky.cz</w:t>
        </w:r>
      </w:hyperlink>
      <w:r w:rsidR="00A023C2" w:rsidRPr="0006267B">
        <w:rPr>
          <w:rFonts w:cs="Arial"/>
        </w:rPr>
        <w:t xml:space="preserve"> / 475 657 212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IČ:</w:t>
      </w:r>
      <w:r w:rsidRPr="0006267B">
        <w:rPr>
          <w:rFonts w:cs="Arial"/>
        </w:rPr>
        <w:tab/>
        <w:t>70892156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DIČ:</w:t>
      </w:r>
      <w:r w:rsidRPr="0006267B">
        <w:rPr>
          <w:rFonts w:cs="Arial"/>
        </w:rPr>
        <w:tab/>
        <w:t>CZ70892156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Bank. spojení:</w:t>
      </w:r>
      <w:r w:rsidRPr="0006267B">
        <w:rPr>
          <w:rFonts w:cs="Arial"/>
        </w:rPr>
        <w:tab/>
        <w:t>Česká spořitelna, a.s.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ab/>
        <w:t>číslo účtu: 882733379/0800</w:t>
      </w:r>
    </w:p>
    <w:p w:rsidR="00393E31" w:rsidRPr="0006267B" w:rsidRDefault="00393E31" w:rsidP="00D262D0">
      <w:pPr>
        <w:pStyle w:val="adresa"/>
        <w:rPr>
          <w:rFonts w:cs="Arial"/>
        </w:rPr>
      </w:pPr>
    </w:p>
    <w:p w:rsidR="00F834FE" w:rsidRPr="0006267B" w:rsidRDefault="00F834FE" w:rsidP="00D262D0">
      <w:pPr>
        <w:pStyle w:val="adresa"/>
        <w:rPr>
          <w:rFonts w:cs="Arial"/>
        </w:rPr>
      </w:pPr>
      <w:r w:rsidRPr="0006267B">
        <w:rPr>
          <w:rFonts w:cs="Arial"/>
        </w:rPr>
        <w:t>a</w:t>
      </w:r>
    </w:p>
    <w:p w:rsidR="00F834FE" w:rsidRPr="0006267B" w:rsidRDefault="00F834FE" w:rsidP="00D262D0">
      <w:pPr>
        <w:pStyle w:val="adresa"/>
        <w:rPr>
          <w:rFonts w:cs="Arial"/>
        </w:rPr>
      </w:pPr>
    </w:p>
    <w:p w:rsidR="00D262D0" w:rsidRPr="0006267B" w:rsidRDefault="001C2107" w:rsidP="00D262D0">
      <w:pPr>
        <w:pStyle w:val="adresa"/>
        <w:rPr>
          <w:rFonts w:cs="Arial"/>
        </w:rPr>
      </w:pPr>
      <w:r w:rsidRPr="0006267B">
        <w:rPr>
          <w:rFonts w:cs="Arial"/>
        </w:rPr>
        <w:t>Příjemce</w:t>
      </w:r>
      <w:r w:rsidR="00F834FE" w:rsidRPr="0006267B">
        <w:rPr>
          <w:rFonts w:cs="Arial"/>
        </w:rPr>
        <w:t>:</w:t>
      </w:r>
      <w:r w:rsidR="004D5CBE">
        <w:rPr>
          <w:rFonts w:cs="Arial"/>
        </w:rPr>
        <w:t xml:space="preserve"> </w:t>
      </w:r>
    </w:p>
    <w:p w:rsidR="00393E31" w:rsidRPr="0006267B" w:rsidRDefault="00A207E1" w:rsidP="00393E31">
      <w:pPr>
        <w:pStyle w:val="adresa"/>
        <w:rPr>
          <w:rFonts w:cs="Arial"/>
        </w:rPr>
      </w:pPr>
      <w:r w:rsidRPr="0006267B">
        <w:rPr>
          <w:rFonts w:cs="Arial"/>
        </w:rPr>
        <w:t>Název (jméno</w:t>
      </w:r>
      <w:r w:rsidR="004D5CBE">
        <w:rPr>
          <w:rFonts w:cs="Arial"/>
        </w:rPr>
        <w:t xml:space="preserve"> a příjmení): 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Síd</w:t>
      </w:r>
      <w:r w:rsidR="00A86CA8">
        <w:rPr>
          <w:rFonts w:cs="Arial"/>
        </w:rPr>
        <w:t xml:space="preserve">lo (místo podnikání, bydliště): 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Zastoupený:</w:t>
      </w:r>
      <w:r w:rsidRPr="0006267B">
        <w:rPr>
          <w:rFonts w:cs="Arial"/>
        </w:rPr>
        <w:tab/>
      </w:r>
    </w:p>
    <w:p w:rsidR="0094180A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Kontaktní osoba:</w:t>
      </w:r>
      <w:r w:rsidRPr="0006267B">
        <w:rPr>
          <w:rFonts w:cs="Arial"/>
        </w:rPr>
        <w:tab/>
      </w:r>
      <w:r w:rsidR="004D5CBE">
        <w:rPr>
          <w:rFonts w:cs="Arial"/>
        </w:rPr>
        <w:t xml:space="preserve"> </w:t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E-mail/telefon:</w:t>
      </w:r>
      <w:r w:rsidRPr="0006267B">
        <w:rPr>
          <w:rFonts w:cs="Arial"/>
        </w:rPr>
        <w:tab/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IČ (RČ):</w:t>
      </w:r>
      <w:r w:rsidRPr="0006267B">
        <w:rPr>
          <w:rFonts w:cs="Arial"/>
        </w:rPr>
        <w:tab/>
      </w:r>
    </w:p>
    <w:p w:rsidR="00393E31" w:rsidRPr="0006267B" w:rsidRDefault="00393E31" w:rsidP="00393E31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06267B">
        <w:rPr>
          <w:rFonts w:cs="Arial"/>
        </w:rPr>
        <w:t>DIČ:</w:t>
      </w:r>
      <w:r w:rsidRPr="0006267B">
        <w:rPr>
          <w:rFonts w:cs="Arial"/>
        </w:rPr>
        <w:tab/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Bank. spojení:</w:t>
      </w:r>
      <w:r w:rsidRPr="0006267B">
        <w:rPr>
          <w:rFonts w:cs="Arial"/>
        </w:rPr>
        <w:tab/>
      </w:r>
    </w:p>
    <w:p w:rsidR="00393E31" w:rsidRPr="0006267B" w:rsidRDefault="00393E31" w:rsidP="00393E31">
      <w:pPr>
        <w:pStyle w:val="pole"/>
        <w:rPr>
          <w:rFonts w:cs="Arial"/>
        </w:rPr>
      </w:pPr>
      <w:r w:rsidRPr="0006267B">
        <w:rPr>
          <w:rFonts w:cs="Arial"/>
        </w:rPr>
        <w:t>číslo účtu:</w:t>
      </w:r>
      <w:r w:rsidR="004D5CBE" w:rsidRPr="004D5CBE">
        <w:rPr>
          <w:rFonts w:cs="Arial"/>
        </w:rPr>
        <w:t xml:space="preserve"> </w:t>
      </w:r>
      <w:r w:rsidR="004D5CBE">
        <w:rPr>
          <w:rFonts w:cs="Arial"/>
        </w:rPr>
        <w:t xml:space="preserve">         </w:t>
      </w:r>
    </w:p>
    <w:p w:rsidR="00393E31" w:rsidRPr="0006267B" w:rsidRDefault="00393E31" w:rsidP="00E04475">
      <w:pPr>
        <w:pStyle w:val="pole"/>
        <w:rPr>
          <w:rFonts w:cs="Arial"/>
        </w:rPr>
      </w:pPr>
    </w:p>
    <w:p w:rsidR="00E04475" w:rsidRPr="0006267B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cs="Arial"/>
        </w:rPr>
      </w:pPr>
      <w:r w:rsidRPr="0006267B">
        <w:rPr>
          <w:rFonts w:cs="Arial"/>
        </w:rPr>
        <w:t>uzavírají níže uvedeného dne, měsíce a roku tuto</w:t>
      </w:r>
    </w:p>
    <w:p w:rsidR="00E04475" w:rsidRPr="0006267B" w:rsidRDefault="00E04475" w:rsidP="00E04475">
      <w:pPr>
        <w:widowControl w:val="0"/>
        <w:autoSpaceDE w:val="0"/>
        <w:autoSpaceDN w:val="0"/>
        <w:adjustRightInd w:val="0"/>
        <w:spacing w:before="100" w:after="100"/>
        <w:rPr>
          <w:rFonts w:cs="Arial"/>
        </w:rPr>
      </w:pPr>
    </w:p>
    <w:p w:rsidR="00E04475" w:rsidRPr="0006267B" w:rsidRDefault="00C47A72" w:rsidP="00E04475">
      <w:pPr>
        <w:pStyle w:val="nadpis-smlouva"/>
        <w:rPr>
          <w:rFonts w:cs="Arial"/>
        </w:rPr>
      </w:pPr>
      <w:r w:rsidRPr="0006267B">
        <w:rPr>
          <w:rFonts w:cs="Arial"/>
        </w:rPr>
        <w:t>SmlouvU</w:t>
      </w:r>
      <w:r w:rsidR="009034D5" w:rsidRPr="0006267B">
        <w:rPr>
          <w:rFonts w:cs="Arial"/>
        </w:rPr>
        <w:t xml:space="preserve"> O POSKYTNUTÍ NEINVESTIČNÍ DOTACE</w:t>
      </w:r>
    </w:p>
    <w:p w:rsidR="00E04475" w:rsidRPr="0006267B" w:rsidRDefault="00E04475" w:rsidP="00E04475">
      <w:pPr>
        <w:pStyle w:val="pole"/>
        <w:rPr>
          <w:rFonts w:cs="Arial"/>
        </w:rPr>
      </w:pPr>
    </w:p>
    <w:p w:rsidR="003E3740" w:rsidRDefault="00526B4B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4D5CBE">
        <w:rPr>
          <w:rFonts w:ascii="Arial" w:hAnsi="Arial" w:cs="Arial"/>
          <w:bCs/>
          <w:sz w:val="22"/>
          <w:szCs w:val="22"/>
        </w:rPr>
        <w:t>k realizaci projektu</w:t>
      </w:r>
      <w:r w:rsidRPr="0006267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E3740" w:rsidRDefault="0094180A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</w:t>
      </w:r>
    </w:p>
    <w:p w:rsidR="00526B4B" w:rsidRPr="0006267B" w:rsidRDefault="006C2571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6267B">
        <w:rPr>
          <w:rFonts w:ascii="Arial" w:hAnsi="Arial" w:cs="Arial"/>
          <w:b/>
          <w:bCs/>
          <w:sz w:val="22"/>
          <w:szCs w:val="22"/>
        </w:rPr>
        <w:t xml:space="preserve">( </w:t>
      </w:r>
      <w:r w:rsidRPr="004D5CBE">
        <w:rPr>
          <w:rFonts w:ascii="Arial" w:hAnsi="Arial" w:cs="Arial"/>
          <w:bCs/>
          <w:sz w:val="22"/>
          <w:szCs w:val="22"/>
        </w:rPr>
        <w:t>dále jen</w:t>
      </w:r>
      <w:r w:rsidRPr="0006267B">
        <w:rPr>
          <w:rFonts w:ascii="Arial" w:hAnsi="Arial" w:cs="Arial"/>
          <w:b/>
          <w:bCs/>
          <w:sz w:val="22"/>
          <w:szCs w:val="22"/>
        </w:rPr>
        <w:t xml:space="preserve"> </w:t>
      </w:r>
      <w:r w:rsidR="009F3588" w:rsidRPr="0006267B">
        <w:rPr>
          <w:rFonts w:ascii="Arial" w:hAnsi="Arial" w:cs="Arial"/>
          <w:b/>
          <w:bCs/>
          <w:sz w:val="22"/>
          <w:szCs w:val="22"/>
        </w:rPr>
        <w:t>„</w:t>
      </w:r>
      <w:r w:rsidR="00493608" w:rsidRPr="0006267B">
        <w:rPr>
          <w:rFonts w:ascii="Arial" w:hAnsi="Arial" w:cs="Arial"/>
          <w:b/>
          <w:bCs/>
          <w:sz w:val="22"/>
          <w:szCs w:val="22"/>
        </w:rPr>
        <w:t>s</w:t>
      </w:r>
      <w:r w:rsidRPr="0006267B">
        <w:rPr>
          <w:rFonts w:ascii="Arial" w:hAnsi="Arial" w:cs="Arial"/>
          <w:b/>
          <w:bCs/>
          <w:sz w:val="22"/>
          <w:szCs w:val="22"/>
        </w:rPr>
        <w:t>mlouva</w:t>
      </w:r>
      <w:r w:rsidR="009F3588" w:rsidRPr="0006267B">
        <w:rPr>
          <w:rFonts w:ascii="Arial" w:hAnsi="Arial" w:cs="Arial"/>
          <w:b/>
          <w:bCs/>
          <w:sz w:val="22"/>
          <w:szCs w:val="22"/>
        </w:rPr>
        <w:t>“</w:t>
      </w:r>
      <w:r w:rsidRPr="0006267B">
        <w:rPr>
          <w:rFonts w:ascii="Arial" w:hAnsi="Arial" w:cs="Arial"/>
          <w:b/>
          <w:bCs/>
          <w:sz w:val="22"/>
          <w:szCs w:val="22"/>
        </w:rPr>
        <w:t>)</w:t>
      </w:r>
    </w:p>
    <w:p w:rsidR="006A61AF" w:rsidRPr="0006267B" w:rsidRDefault="006A61AF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A023C2" w:rsidRPr="0006267B" w:rsidRDefault="00A023C2" w:rsidP="00526B4B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526B4B" w:rsidRPr="0006267B" w:rsidRDefault="00526B4B" w:rsidP="00526B4B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06267B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:rsidR="00526B4B" w:rsidRPr="0006267B" w:rsidRDefault="00526B4B" w:rsidP="00526B4B">
      <w:pPr>
        <w:pStyle w:val="Zkladntext"/>
        <w:rPr>
          <w:rFonts w:ascii="Arial" w:hAnsi="Arial" w:cs="Arial"/>
          <w:bCs/>
          <w:sz w:val="22"/>
          <w:szCs w:val="22"/>
        </w:rPr>
      </w:pPr>
    </w:p>
    <w:p w:rsidR="00526B4B" w:rsidRPr="0006267B" w:rsidRDefault="00526B4B" w:rsidP="00526B4B">
      <w:pPr>
        <w:pStyle w:val="Zkladntext"/>
        <w:rPr>
          <w:rFonts w:ascii="Arial" w:hAnsi="Arial" w:cs="Arial"/>
          <w:sz w:val="22"/>
          <w:szCs w:val="22"/>
        </w:rPr>
      </w:pPr>
      <w:r w:rsidRPr="0006267B">
        <w:rPr>
          <w:rFonts w:ascii="Arial" w:hAnsi="Arial" w:cs="Arial"/>
          <w:sz w:val="22"/>
          <w:szCs w:val="22"/>
        </w:rPr>
        <w:t>Pro účely poskytování dotací byly usnesením</w:t>
      </w:r>
      <w:r w:rsidRPr="0006267B">
        <w:rPr>
          <w:rFonts w:ascii="Arial" w:hAnsi="Arial" w:cs="Arial"/>
          <w:b/>
          <w:bCs/>
          <w:sz w:val="22"/>
          <w:szCs w:val="22"/>
        </w:rPr>
        <w:t xml:space="preserve"> Zastupitelstva</w:t>
      </w:r>
      <w:r w:rsidRPr="0006267B">
        <w:rPr>
          <w:rFonts w:ascii="Arial" w:hAnsi="Arial" w:cs="Arial"/>
          <w:sz w:val="22"/>
          <w:szCs w:val="22"/>
        </w:rPr>
        <w:t xml:space="preserve"> Ústeckého kraje </w:t>
      </w:r>
      <w:r w:rsidRPr="0006267B">
        <w:rPr>
          <w:rFonts w:ascii="Arial" w:hAnsi="Arial" w:cs="Arial"/>
          <w:b/>
          <w:sz w:val="22"/>
          <w:szCs w:val="22"/>
        </w:rPr>
        <w:t>č. </w:t>
      </w:r>
      <w:r w:rsidR="00B93FE1">
        <w:rPr>
          <w:rFonts w:ascii="Arial" w:hAnsi="Arial" w:cs="Arial"/>
          <w:b/>
          <w:sz w:val="22"/>
          <w:szCs w:val="22"/>
        </w:rPr>
        <w:t>10/26Z/2011</w:t>
      </w:r>
      <w:r w:rsidRPr="0006267B">
        <w:rPr>
          <w:rFonts w:ascii="Arial" w:hAnsi="Arial" w:cs="Arial"/>
          <w:b/>
          <w:sz w:val="22"/>
          <w:szCs w:val="22"/>
        </w:rPr>
        <w:t xml:space="preserve"> ze dne 2.</w:t>
      </w:r>
      <w:r w:rsidR="00A207E1" w:rsidRPr="0006267B">
        <w:rPr>
          <w:rFonts w:ascii="Arial" w:hAnsi="Arial" w:cs="Arial"/>
          <w:b/>
          <w:sz w:val="22"/>
          <w:szCs w:val="22"/>
        </w:rPr>
        <w:t xml:space="preserve"> 11</w:t>
      </w:r>
      <w:r w:rsidRPr="0006267B">
        <w:rPr>
          <w:rFonts w:ascii="Arial" w:hAnsi="Arial" w:cs="Arial"/>
          <w:b/>
          <w:sz w:val="22"/>
          <w:szCs w:val="22"/>
        </w:rPr>
        <w:t>.</w:t>
      </w:r>
      <w:r w:rsidR="00A023C2" w:rsidRPr="0006267B">
        <w:rPr>
          <w:rFonts w:ascii="Arial" w:hAnsi="Arial" w:cs="Arial"/>
          <w:b/>
          <w:sz w:val="22"/>
          <w:szCs w:val="22"/>
        </w:rPr>
        <w:t xml:space="preserve"> </w:t>
      </w:r>
      <w:r w:rsidRPr="0006267B">
        <w:rPr>
          <w:rFonts w:ascii="Arial" w:hAnsi="Arial" w:cs="Arial"/>
          <w:b/>
          <w:sz w:val="22"/>
          <w:szCs w:val="22"/>
        </w:rPr>
        <w:t>20</w:t>
      </w:r>
      <w:r w:rsidR="00A207E1" w:rsidRPr="0006267B">
        <w:rPr>
          <w:rFonts w:ascii="Arial" w:hAnsi="Arial" w:cs="Arial"/>
          <w:b/>
          <w:sz w:val="22"/>
          <w:szCs w:val="22"/>
        </w:rPr>
        <w:t>11</w:t>
      </w:r>
      <w:r w:rsidRPr="0006267B">
        <w:rPr>
          <w:rFonts w:ascii="Arial" w:hAnsi="Arial" w:cs="Arial"/>
          <w:b/>
          <w:sz w:val="22"/>
          <w:szCs w:val="22"/>
        </w:rPr>
        <w:t xml:space="preserve"> </w:t>
      </w:r>
      <w:r w:rsidRPr="0006267B">
        <w:rPr>
          <w:rFonts w:ascii="Arial" w:hAnsi="Arial" w:cs="Arial"/>
          <w:sz w:val="22"/>
          <w:szCs w:val="22"/>
        </w:rPr>
        <w:t>schváleny Zásady pro poskytování účelových finančních prostředků z rozpočtu Ústeckého kraje</w:t>
      </w:r>
      <w:r w:rsidR="006C2571" w:rsidRPr="0006267B">
        <w:rPr>
          <w:rFonts w:ascii="Arial" w:hAnsi="Arial" w:cs="Arial"/>
          <w:sz w:val="22"/>
          <w:szCs w:val="22"/>
        </w:rPr>
        <w:t xml:space="preserve"> a záštit představitelů kraje</w:t>
      </w:r>
      <w:r w:rsidR="009F3588" w:rsidRPr="0006267B">
        <w:rPr>
          <w:rFonts w:ascii="Arial" w:hAnsi="Arial" w:cs="Arial"/>
          <w:sz w:val="22"/>
          <w:szCs w:val="22"/>
        </w:rPr>
        <w:t xml:space="preserve"> (dále jen „Zásady“)</w:t>
      </w:r>
      <w:r w:rsidRPr="0006267B">
        <w:rPr>
          <w:rFonts w:ascii="Arial" w:hAnsi="Arial" w:cs="Arial"/>
          <w:sz w:val="22"/>
          <w:szCs w:val="22"/>
        </w:rPr>
        <w:t xml:space="preserve">. Smlouva se uzavírá v souladu s těmito </w:t>
      </w:r>
      <w:r w:rsidR="00BD015E" w:rsidRPr="0006267B">
        <w:rPr>
          <w:rFonts w:ascii="Arial" w:hAnsi="Arial" w:cs="Arial"/>
          <w:sz w:val="22"/>
          <w:szCs w:val="22"/>
        </w:rPr>
        <w:t>Z</w:t>
      </w:r>
      <w:r w:rsidRPr="0006267B">
        <w:rPr>
          <w:rFonts w:ascii="Arial" w:hAnsi="Arial" w:cs="Arial"/>
          <w:sz w:val="22"/>
          <w:szCs w:val="22"/>
        </w:rPr>
        <w:t>ásadami.</w:t>
      </w:r>
    </w:p>
    <w:p w:rsidR="00526B4B" w:rsidRPr="0006267B" w:rsidRDefault="00526B4B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526B4B" w:rsidRPr="0006267B" w:rsidRDefault="00526B4B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526B4B" w:rsidRPr="0006267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601A19">
        <w:rPr>
          <w:rFonts w:cs="Arial"/>
          <w:b/>
          <w:bCs/>
          <w:color w:val="000000"/>
        </w:rPr>
        <w:t>Článek I.</w:t>
      </w:r>
    </w:p>
    <w:p w:rsidR="00526B4B" w:rsidRPr="0006267B" w:rsidRDefault="00526B4B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6267B">
        <w:rPr>
          <w:rFonts w:ascii="Arial" w:hAnsi="Arial" w:cs="Arial"/>
          <w:b/>
          <w:bCs/>
          <w:sz w:val="22"/>
          <w:szCs w:val="22"/>
        </w:rPr>
        <w:t>Poskytnutí dotace</w:t>
      </w:r>
    </w:p>
    <w:p w:rsidR="00984BF5" w:rsidRPr="0006267B" w:rsidRDefault="00984BF5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526B4B" w:rsidRDefault="00526B4B" w:rsidP="00A023C2">
      <w:pPr>
        <w:numPr>
          <w:ilvl w:val="0"/>
          <w:numId w:val="42"/>
        </w:numPr>
        <w:tabs>
          <w:tab w:val="clear" w:pos="720"/>
          <w:tab w:val="num" w:pos="360"/>
        </w:tabs>
        <w:spacing w:after="360" w:line="80" w:lineRule="atLeast"/>
        <w:ind w:left="360"/>
        <w:jc w:val="both"/>
        <w:rPr>
          <w:rFonts w:cs="Arial"/>
          <w:b/>
        </w:rPr>
      </w:pPr>
      <w:r w:rsidRPr="0006267B">
        <w:rPr>
          <w:rFonts w:cs="Arial"/>
          <w:b/>
          <w:bCs/>
        </w:rPr>
        <w:t>Poskytovatel</w:t>
      </w:r>
      <w:r w:rsidRPr="0006267B">
        <w:rPr>
          <w:rFonts w:cs="Arial"/>
        </w:rPr>
        <w:t xml:space="preserve"> poskytuje na základě </w:t>
      </w:r>
      <w:r w:rsidR="00A8244F">
        <w:rPr>
          <w:rFonts w:cs="Arial"/>
        </w:rPr>
        <w:t>usnesení</w:t>
      </w:r>
      <w:r w:rsidRPr="0006267B">
        <w:rPr>
          <w:rFonts w:cs="Arial"/>
        </w:rPr>
        <w:t xml:space="preserve"> </w:t>
      </w:r>
      <w:r w:rsidR="0094180A">
        <w:rPr>
          <w:rFonts w:cs="Arial"/>
        </w:rPr>
        <w:t xml:space="preserve">…………….. </w:t>
      </w:r>
      <w:r w:rsidRPr="0006267B">
        <w:rPr>
          <w:rFonts w:cs="Arial"/>
        </w:rPr>
        <w:t xml:space="preserve">č. </w:t>
      </w:r>
      <w:r w:rsidR="0094180A">
        <w:t>………….</w:t>
      </w:r>
      <w:r w:rsidR="00FE2AC8">
        <w:t xml:space="preserve">  </w:t>
      </w:r>
      <w:r w:rsidRPr="0006267B">
        <w:rPr>
          <w:rFonts w:cs="Arial"/>
        </w:rPr>
        <w:t xml:space="preserve"> ze dne </w:t>
      </w:r>
      <w:r w:rsidR="0094180A">
        <w:rPr>
          <w:rFonts w:cs="Arial"/>
        </w:rPr>
        <w:t>…………….</w:t>
      </w:r>
      <w:r w:rsidR="004D5CBE" w:rsidRPr="0006267B">
        <w:rPr>
          <w:rFonts w:cs="Arial"/>
        </w:rPr>
        <w:t xml:space="preserve"> </w:t>
      </w:r>
      <w:r w:rsidRPr="0006267B">
        <w:rPr>
          <w:rFonts w:cs="Arial"/>
        </w:rPr>
        <w:t xml:space="preserve">neinvestiční dotaci ve výši </w:t>
      </w:r>
      <w:r w:rsidR="0094180A">
        <w:rPr>
          <w:rFonts w:cs="Arial"/>
        </w:rPr>
        <w:t>…………</w:t>
      </w:r>
      <w:r w:rsidRPr="00482C1E">
        <w:rPr>
          <w:rFonts w:cs="Arial"/>
        </w:rPr>
        <w:t xml:space="preserve"> Kč (slovy: </w:t>
      </w:r>
      <w:r w:rsidR="0094180A">
        <w:rPr>
          <w:rFonts w:cs="Arial"/>
        </w:rPr>
        <w:t>…………..</w:t>
      </w:r>
      <w:r w:rsidR="00482C1E">
        <w:rPr>
          <w:rFonts w:cs="Arial"/>
        </w:rPr>
        <w:t xml:space="preserve"> </w:t>
      </w:r>
      <w:r w:rsidRPr="00482C1E">
        <w:rPr>
          <w:rFonts w:cs="Arial"/>
        </w:rPr>
        <w:t>korun českých),  která bude převedena bezhotovostně</w:t>
      </w:r>
      <w:r w:rsidR="005B774D" w:rsidRPr="00482C1E">
        <w:rPr>
          <w:rFonts w:cs="Arial"/>
        </w:rPr>
        <w:t xml:space="preserve"> prostřednictvím účtu zřizovatele č. </w:t>
      </w:r>
      <w:r w:rsidR="0094180A">
        <w:rPr>
          <w:rFonts w:cs="Arial"/>
        </w:rPr>
        <w:t>……………….</w:t>
      </w:r>
      <w:r w:rsidR="005B774D" w:rsidRPr="00482C1E">
        <w:rPr>
          <w:rFonts w:cs="Arial"/>
        </w:rPr>
        <w:t xml:space="preserve"> </w:t>
      </w:r>
      <w:r w:rsidRPr="00482C1E">
        <w:rPr>
          <w:rFonts w:cs="Arial"/>
        </w:rPr>
        <w:t xml:space="preserve">na účet příjemce, č. </w:t>
      </w:r>
      <w:proofErr w:type="spellStart"/>
      <w:r w:rsidRPr="00482C1E">
        <w:rPr>
          <w:rFonts w:cs="Arial"/>
        </w:rPr>
        <w:t>ú</w:t>
      </w:r>
      <w:proofErr w:type="spellEnd"/>
      <w:r w:rsidRPr="00482C1E">
        <w:rPr>
          <w:rFonts w:cs="Arial"/>
        </w:rPr>
        <w:t xml:space="preserve">. </w:t>
      </w:r>
      <w:r w:rsidR="0094180A">
        <w:rPr>
          <w:rFonts w:cs="Arial"/>
        </w:rPr>
        <w:t>………………</w:t>
      </w:r>
      <w:r w:rsidRPr="0006267B">
        <w:rPr>
          <w:rFonts w:cs="Arial"/>
        </w:rPr>
        <w:t xml:space="preserve">, pod UZ (účelovým znakem) </w:t>
      </w:r>
      <w:r w:rsidR="0094180A">
        <w:rPr>
          <w:rFonts w:cs="Arial"/>
        </w:rPr>
        <w:t>…………</w:t>
      </w:r>
      <w:r w:rsidRPr="0006267B">
        <w:rPr>
          <w:rFonts w:cs="Arial"/>
        </w:rPr>
        <w:t xml:space="preserve"> , </w:t>
      </w:r>
      <w:r w:rsidRPr="0006267B">
        <w:rPr>
          <w:rFonts w:cs="Arial"/>
          <w:b/>
        </w:rPr>
        <w:t xml:space="preserve">za podmínky, že ji příjemce stanoveným způsobem použije nejpozději do </w:t>
      </w:r>
      <w:r w:rsidR="00627965">
        <w:rPr>
          <w:rFonts w:cs="Arial"/>
          <w:b/>
        </w:rPr>
        <w:t>31. 12. 2013</w:t>
      </w:r>
      <w:r w:rsidR="0094180A">
        <w:rPr>
          <w:rFonts w:cs="Arial"/>
          <w:b/>
        </w:rPr>
        <w:t>.</w:t>
      </w:r>
    </w:p>
    <w:p w:rsidR="00A8244F" w:rsidRPr="00A8244F" w:rsidRDefault="00A8244F" w:rsidP="00A8244F">
      <w:pPr>
        <w:numPr>
          <w:ilvl w:val="0"/>
          <w:numId w:val="42"/>
        </w:numPr>
        <w:tabs>
          <w:tab w:val="clear" w:pos="720"/>
          <w:tab w:val="num" w:pos="360"/>
        </w:tabs>
        <w:spacing w:after="360" w:line="80" w:lineRule="atLeast"/>
        <w:ind w:left="360"/>
        <w:jc w:val="both"/>
        <w:rPr>
          <w:rFonts w:cs="Arial"/>
          <w:b/>
        </w:rPr>
      </w:pPr>
      <w:r>
        <w:t>Poskytnutá dotace nemá</w:t>
      </w:r>
      <w:r w:rsidRPr="00A8244F">
        <w:t xml:space="preserve"> charakter veřejné podpory ve smyslu článku 107 Smlouvy o fungování Evropské unie (Smlouva o založení Evropského společenství). </w:t>
      </w:r>
    </w:p>
    <w:p w:rsidR="00526B4B" w:rsidRPr="0006267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06267B">
        <w:rPr>
          <w:rFonts w:cs="Arial"/>
          <w:b/>
          <w:bCs/>
          <w:color w:val="000000"/>
        </w:rPr>
        <w:t>Článek II.</w:t>
      </w:r>
    </w:p>
    <w:p w:rsidR="00526B4B" w:rsidRPr="0006267B" w:rsidRDefault="00526B4B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6267B">
        <w:rPr>
          <w:rFonts w:ascii="Arial" w:hAnsi="Arial" w:cs="Arial"/>
          <w:b/>
          <w:bCs/>
          <w:sz w:val="22"/>
          <w:szCs w:val="22"/>
        </w:rPr>
        <w:t>Financování</w:t>
      </w:r>
    </w:p>
    <w:p w:rsidR="00526B4B" w:rsidRPr="0006267B" w:rsidRDefault="00526B4B" w:rsidP="00526B4B">
      <w:pPr>
        <w:spacing w:after="120" w:line="80" w:lineRule="atLeast"/>
        <w:jc w:val="both"/>
        <w:rPr>
          <w:rFonts w:cs="Arial"/>
        </w:rPr>
      </w:pPr>
    </w:p>
    <w:p w:rsidR="00526B4B" w:rsidRPr="0006267B" w:rsidRDefault="00526B4B" w:rsidP="00526B4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Dotace je přidělena za účelem realizace předloženého projektu </w:t>
      </w:r>
      <w:r w:rsidR="00482C1E" w:rsidRPr="00482C1E">
        <w:rPr>
          <w:rFonts w:cs="Arial"/>
        </w:rPr>
        <w:t>„</w:t>
      </w:r>
      <w:r w:rsidR="0094180A">
        <w:rPr>
          <w:rFonts w:cs="Arial"/>
        </w:rPr>
        <w:t>………………………………</w:t>
      </w:r>
      <w:r w:rsidR="00482C1E" w:rsidRPr="00482C1E">
        <w:rPr>
          <w:rFonts w:cs="Arial"/>
        </w:rPr>
        <w:t>“</w:t>
      </w:r>
      <w:r w:rsidR="00E35CDE" w:rsidRPr="00482C1E">
        <w:rPr>
          <w:rFonts w:cs="Arial"/>
        </w:rPr>
        <w:t xml:space="preserve"> </w:t>
      </w:r>
      <w:r w:rsidRPr="00482C1E">
        <w:rPr>
          <w:rFonts w:cs="Arial"/>
        </w:rPr>
        <w:t xml:space="preserve"> v rám</w:t>
      </w:r>
      <w:r w:rsidRPr="0006267B">
        <w:rPr>
          <w:rFonts w:cs="Arial"/>
        </w:rPr>
        <w:t>ci programu</w:t>
      </w:r>
      <w:r w:rsidR="0053449A">
        <w:rPr>
          <w:rFonts w:cs="Arial"/>
        </w:rPr>
        <w:t xml:space="preserve"> </w:t>
      </w:r>
      <w:r w:rsidR="0053449A" w:rsidRPr="0053449A">
        <w:rPr>
          <w:rFonts w:cs="Arial"/>
          <w:b/>
        </w:rPr>
        <w:t>„</w:t>
      </w:r>
      <w:r w:rsidR="00B45CB4">
        <w:rPr>
          <w:rFonts w:cs="Arial"/>
          <w:b/>
        </w:rPr>
        <w:t>Prevence rizikového chování v Ústeckém kraji v roce 2013</w:t>
      </w:r>
      <w:r w:rsidR="0053449A" w:rsidRPr="0053449A">
        <w:rPr>
          <w:rFonts w:cs="Arial"/>
          <w:b/>
        </w:rPr>
        <w:t>“</w:t>
      </w:r>
      <w:r w:rsidRPr="0006267B">
        <w:rPr>
          <w:rFonts w:cs="Arial"/>
        </w:rPr>
        <w:t xml:space="preserve"> a poskytovatelem odsouhlaseného rozpočtu všech plánovaných příjmů a výdajů (dále jen „plánovaný nákladový rozpočet“) a to v rozsahu v něm uvedeného procentuálního podílu dotace na úhradě plánovaných  </w:t>
      </w:r>
      <w:r w:rsidR="00A8244F">
        <w:rPr>
          <w:rFonts w:cs="Arial"/>
        </w:rPr>
        <w:t xml:space="preserve">uznatelných </w:t>
      </w:r>
      <w:r w:rsidRPr="0006267B">
        <w:rPr>
          <w:rFonts w:cs="Arial"/>
        </w:rPr>
        <w:t xml:space="preserve">nákladů </w:t>
      </w:r>
      <w:r w:rsidR="00A8244F">
        <w:rPr>
          <w:rFonts w:cs="Arial"/>
        </w:rPr>
        <w:t xml:space="preserve">za dodržení </w:t>
      </w:r>
      <w:r w:rsidRPr="0006267B">
        <w:rPr>
          <w:rFonts w:cs="Arial"/>
        </w:rPr>
        <w:t>druhové</w:t>
      </w:r>
      <w:r w:rsidR="00A8244F">
        <w:rPr>
          <w:rFonts w:cs="Arial"/>
        </w:rPr>
        <w:t>ho</w:t>
      </w:r>
      <w:r w:rsidRPr="0006267B">
        <w:rPr>
          <w:rFonts w:cs="Arial"/>
        </w:rPr>
        <w:t xml:space="preserve"> členění (dále jen „procentuální účelové určení prostředků“). Plánovaný nákladový rozpočet včetně harmonogramu příjmů a plateb předložených příjemcem v projektu je nedílnou součástí této s</w:t>
      </w:r>
      <w:r w:rsidR="00EA60C2" w:rsidRPr="0006267B">
        <w:rPr>
          <w:rFonts w:cs="Arial"/>
        </w:rPr>
        <w:t xml:space="preserve">mlouvy jako její příloha č. </w:t>
      </w:r>
      <w:r w:rsidR="00A84F76" w:rsidRPr="0006267B">
        <w:rPr>
          <w:rFonts w:cs="Arial"/>
        </w:rPr>
        <w:t>1</w:t>
      </w:r>
      <w:r w:rsidR="00EA60C2" w:rsidRPr="0006267B">
        <w:rPr>
          <w:rFonts w:cs="Arial"/>
        </w:rPr>
        <w:t>.</w:t>
      </w:r>
    </w:p>
    <w:p w:rsidR="00526B4B" w:rsidRPr="0006267B" w:rsidRDefault="00526B4B" w:rsidP="0020326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06267B">
        <w:rPr>
          <w:rFonts w:cs="Arial"/>
        </w:rPr>
        <w:t>V plánovaném nákladovém rozpočtu, který je přílohou této smlouvy, se za neuznatelný náklad</w:t>
      </w:r>
      <w:r w:rsidR="00232EF1" w:rsidRPr="0006267B">
        <w:rPr>
          <w:rFonts w:cs="Arial"/>
        </w:rPr>
        <w:t xml:space="preserve"> </w:t>
      </w:r>
      <w:r w:rsidRPr="0006267B">
        <w:rPr>
          <w:rFonts w:cs="Arial"/>
        </w:rPr>
        <w:t xml:space="preserve">označují následující náklady : </w:t>
      </w:r>
      <w:proofErr w:type="spellStart"/>
      <w:r w:rsidR="009D1B46">
        <w:rPr>
          <w:rFonts w:cs="Arial"/>
        </w:rPr>
        <w:t>xxx</w:t>
      </w:r>
      <w:proofErr w:type="spellEnd"/>
    </w:p>
    <w:p w:rsidR="00526B4B" w:rsidRPr="0006267B" w:rsidRDefault="00526B4B" w:rsidP="00A72AE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Změny v rámci procentuálního účelového určení prostředků je možné provádět </w:t>
      </w:r>
      <w:r w:rsidR="004D348A" w:rsidRPr="0006267B">
        <w:rPr>
          <w:rFonts w:cs="Arial"/>
        </w:rPr>
        <w:t xml:space="preserve">pouze postupem stanoveným Zásadami </w:t>
      </w:r>
      <w:r w:rsidRPr="0006267B">
        <w:rPr>
          <w:rFonts w:cs="Arial"/>
        </w:rPr>
        <w:t xml:space="preserve">za předpokladu </w:t>
      </w:r>
      <w:r w:rsidR="00380D29" w:rsidRPr="0006267B">
        <w:rPr>
          <w:rFonts w:cs="Arial"/>
        </w:rPr>
        <w:t>písemného souhlasu poskytovatele</w:t>
      </w:r>
      <w:r w:rsidR="004D348A" w:rsidRPr="0006267B">
        <w:rPr>
          <w:rFonts w:cs="Arial"/>
        </w:rPr>
        <w:t>.</w:t>
      </w:r>
    </w:p>
    <w:p w:rsidR="00526B4B" w:rsidRPr="0006267B" w:rsidRDefault="00526B4B" w:rsidP="00A72AE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06267B">
        <w:rPr>
          <w:rFonts w:cs="Arial"/>
        </w:rPr>
        <w:t>Termín</w:t>
      </w:r>
      <w:r w:rsidR="00DD30EE" w:rsidRPr="0006267B">
        <w:rPr>
          <w:rFonts w:cs="Arial"/>
        </w:rPr>
        <w:t>em</w:t>
      </w:r>
      <w:r w:rsidRPr="0006267B">
        <w:rPr>
          <w:rFonts w:cs="Arial"/>
        </w:rPr>
        <w:t xml:space="preserve"> ukončení realizace projektu je </w:t>
      </w:r>
      <w:r w:rsidR="00B45CB4">
        <w:rPr>
          <w:rFonts w:cs="Arial"/>
          <w:b/>
        </w:rPr>
        <w:t>31. 12. 2013</w:t>
      </w:r>
      <w:r w:rsidR="0053449A">
        <w:rPr>
          <w:rFonts w:cs="Arial"/>
        </w:rPr>
        <w:t>.</w:t>
      </w:r>
      <w:r w:rsidRPr="0006267B">
        <w:rPr>
          <w:rFonts w:cs="Arial"/>
        </w:rPr>
        <w:t xml:space="preserve"> Pro příjemce dotace je tento termín stanoven jako závazný ukazatel.</w:t>
      </w:r>
    </w:p>
    <w:p w:rsidR="00B45CB4" w:rsidRDefault="00526B4B" w:rsidP="00526B4B">
      <w:pPr>
        <w:numPr>
          <w:ilvl w:val="0"/>
          <w:numId w:val="34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Dotace je poskytnuta účelově (viz čl. II. bod 1.) a lze ji použít  pouze na úhradu uznatelných nákladů </w:t>
      </w:r>
      <w:r w:rsidR="005855A6" w:rsidRPr="0006267B">
        <w:rPr>
          <w:rFonts w:cs="Arial"/>
        </w:rPr>
        <w:t xml:space="preserve">přímo souvisejících s realizací projektu a </w:t>
      </w:r>
      <w:r w:rsidRPr="0006267B">
        <w:rPr>
          <w:rFonts w:cs="Arial"/>
        </w:rPr>
        <w:t>vzniklých v</w:t>
      </w:r>
      <w:r w:rsidR="00A8244F">
        <w:rPr>
          <w:rFonts w:cs="Arial"/>
        </w:rPr>
        <w:t> době do</w:t>
      </w:r>
      <w:r w:rsidR="0053449A">
        <w:rPr>
          <w:rFonts w:cs="Arial"/>
        </w:rPr>
        <w:t xml:space="preserve"> </w:t>
      </w:r>
    </w:p>
    <w:p w:rsidR="00526B4B" w:rsidRPr="0006267B" w:rsidRDefault="00B45CB4" w:rsidP="00B45CB4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cs="Arial"/>
        </w:rPr>
      </w:pPr>
      <w:r>
        <w:rPr>
          <w:rFonts w:cs="Arial"/>
          <w:b/>
        </w:rPr>
        <w:t>31. 12. 2013</w:t>
      </w:r>
      <w:r w:rsidR="0053449A">
        <w:rPr>
          <w:rFonts w:cs="Arial"/>
        </w:rPr>
        <w:t>.</w:t>
      </w:r>
      <w:r w:rsidR="00526B4B" w:rsidRPr="0006267B">
        <w:rPr>
          <w:rFonts w:cs="Arial"/>
          <w:b/>
        </w:rPr>
        <w:t xml:space="preserve"> </w:t>
      </w:r>
      <w:r w:rsidR="00526B4B" w:rsidRPr="0006267B">
        <w:rPr>
          <w:rFonts w:cs="Arial"/>
        </w:rPr>
        <w:t>Dat</w:t>
      </w:r>
      <w:r w:rsidR="00DF4E44" w:rsidRPr="0006267B">
        <w:rPr>
          <w:rFonts w:cs="Arial"/>
        </w:rPr>
        <w:t>e</w:t>
      </w:r>
      <w:r w:rsidR="00526B4B" w:rsidRPr="0006267B">
        <w:rPr>
          <w:rFonts w:cs="Arial"/>
        </w:rPr>
        <w:t>m účinnosti uznatelných nákladů</w:t>
      </w:r>
      <w:r w:rsidR="009A24BD" w:rsidRPr="0006267B">
        <w:rPr>
          <w:rFonts w:cs="Arial"/>
        </w:rPr>
        <w:t xml:space="preserve"> </w:t>
      </w:r>
      <w:r w:rsidR="00DF4E44" w:rsidRPr="0006267B">
        <w:rPr>
          <w:rFonts w:cs="Arial"/>
        </w:rPr>
        <w:t xml:space="preserve">je </w:t>
      </w:r>
      <w:r>
        <w:rPr>
          <w:rFonts w:cs="Arial"/>
          <w:b/>
        </w:rPr>
        <w:t>1. 1. 2013</w:t>
      </w:r>
      <w:r w:rsidR="00526B4B" w:rsidRPr="0006267B">
        <w:rPr>
          <w:rFonts w:cs="Arial"/>
        </w:rPr>
        <w:t xml:space="preserve"> .</w:t>
      </w:r>
      <w:r w:rsidR="00526B4B" w:rsidRPr="0006267B">
        <w:rPr>
          <w:rFonts w:cs="Arial"/>
          <w:b/>
        </w:rPr>
        <w:t xml:space="preserve"> </w:t>
      </w:r>
      <w:r w:rsidR="00526B4B" w:rsidRPr="0006267B">
        <w:rPr>
          <w:rFonts w:cs="Arial"/>
        </w:rPr>
        <w:t xml:space="preserve">   </w:t>
      </w:r>
    </w:p>
    <w:p w:rsidR="00526B4B" w:rsidRPr="0006267B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</w:p>
    <w:p w:rsidR="00526B4B" w:rsidRPr="0006267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cs="Arial"/>
        </w:rPr>
      </w:pPr>
      <w:r w:rsidRPr="0006267B">
        <w:rPr>
          <w:rFonts w:cs="Arial"/>
          <w:b/>
        </w:rPr>
        <w:t xml:space="preserve">Uznatelný náklad </w:t>
      </w:r>
      <w:r w:rsidRPr="0006267B">
        <w:rPr>
          <w:rFonts w:cs="Arial"/>
        </w:rPr>
        <w:t>je nezbytný náklad, který splňuje všechny následující podmínky: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</w:rPr>
      </w:pPr>
      <w:r w:rsidRPr="0006267B">
        <w:rPr>
          <w:rFonts w:cs="Arial"/>
        </w:rPr>
        <w:t>vyhovuje zásadám efektivnosti, účelnosti a hospodárnosti,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vznikl příjemci v přímé souvislosti s prováděním projektu </w:t>
      </w:r>
      <w:r w:rsidR="00A8244F">
        <w:rPr>
          <w:rFonts w:cs="Arial"/>
        </w:rPr>
        <w:t>ve schváleném období realizace</w:t>
      </w:r>
      <w:r w:rsidRPr="0006267B">
        <w:rPr>
          <w:rFonts w:cs="Arial"/>
        </w:rPr>
        <w:t>,</w:t>
      </w:r>
    </w:p>
    <w:p w:rsidR="00526B4B" w:rsidRPr="0006267B" w:rsidRDefault="00526B4B" w:rsidP="00430085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</w:rPr>
      </w:pPr>
      <w:r w:rsidRPr="0006267B">
        <w:rPr>
          <w:rFonts w:cs="Arial"/>
        </w:rPr>
        <w:t>byl uhrazen do konce realizace projektu</w:t>
      </w:r>
      <w:r w:rsidR="00D53909" w:rsidRPr="0006267B">
        <w:rPr>
          <w:rFonts w:cs="Arial"/>
        </w:rPr>
        <w:t>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</w:rPr>
      </w:pPr>
      <w:r w:rsidRPr="0006267B">
        <w:rPr>
          <w:rFonts w:cs="Arial"/>
        </w:rPr>
        <w:t>byl skutečně vynaložen a zachycen v účetnictví příjemce dotace na jeho účetních dokladech, je identifikovatelný, ověřitelný a podložený prvotními podpůrnými doklady.</w:t>
      </w:r>
    </w:p>
    <w:p w:rsidR="00526B4B" w:rsidRPr="0006267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1"/>
        <w:jc w:val="both"/>
        <w:textAlignment w:val="baseline"/>
        <w:rPr>
          <w:rFonts w:cs="Arial"/>
        </w:rPr>
      </w:pPr>
    </w:p>
    <w:p w:rsidR="00526B4B" w:rsidRPr="0006267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06267B">
        <w:rPr>
          <w:rFonts w:cs="Arial"/>
          <w:b/>
        </w:rPr>
        <w:lastRenderedPageBreak/>
        <w:t>Neuznatelný náklad</w:t>
      </w:r>
      <w:r w:rsidRPr="0006267B">
        <w:rPr>
          <w:rFonts w:cs="Arial"/>
        </w:rPr>
        <w:t xml:space="preserve"> je náklad na: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pořízení dlouhodobého a krátkodobého finančního majetku</w:t>
      </w:r>
      <w:r w:rsidR="00D53909" w:rsidRPr="0006267B">
        <w:rPr>
          <w:rFonts w:cs="Arial"/>
        </w:rPr>
        <w:t>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dlužný úrok</w:t>
      </w:r>
      <w:r w:rsidR="00D53909" w:rsidRPr="0006267B">
        <w:rPr>
          <w:rFonts w:cs="Arial"/>
        </w:rPr>
        <w:t>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opatření pro možné budoucí ztráty nebo dluhy,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nákupy pozemků a budov,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rekonstrukce a opravy nemovitostí,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ztráty z devizových kurzů,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občerstvení a reprezentativní pohoštění,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nájemné s následnou koupí (leasing)</w:t>
      </w:r>
      <w:r w:rsidR="00D53909" w:rsidRPr="0006267B">
        <w:rPr>
          <w:rFonts w:cs="Arial"/>
        </w:rPr>
        <w:t>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cestovné nad rámec zákona č. 262/2006 Sb., zákoník práce, v</w:t>
      </w:r>
      <w:r w:rsidR="00301206" w:rsidRPr="0006267B">
        <w:rPr>
          <w:rFonts w:cs="Arial"/>
        </w:rPr>
        <w:t>e</w:t>
      </w:r>
      <w:r w:rsidRPr="0006267B">
        <w:rPr>
          <w:rFonts w:cs="Arial"/>
        </w:rPr>
        <w:t xml:space="preserve"> znění</w:t>
      </w:r>
      <w:r w:rsidR="00301206" w:rsidRPr="0006267B">
        <w:rPr>
          <w:rFonts w:cs="Arial"/>
        </w:rPr>
        <w:t xml:space="preserve"> pozdějších předpisů,</w:t>
      </w:r>
      <w:r w:rsidR="00973F85" w:rsidRPr="0006267B">
        <w:rPr>
          <w:rFonts w:cs="Arial"/>
        </w:rPr>
        <w:t xml:space="preserve"> pro zaměstnavatele, který je uveden v § 109 odst. 3 tohoto právního předpisu,</w:t>
      </w:r>
    </w:p>
    <w:p w:rsidR="00526B4B" w:rsidRPr="0006267B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mzdy včetně odvodů nad rámec platových předpisů pro zaměstnance ve veřejných službách a správě</w:t>
      </w:r>
      <w:r w:rsidR="00350608" w:rsidRPr="0006267B">
        <w:rPr>
          <w:rFonts w:cs="Arial"/>
        </w:rPr>
        <w:t>,</w:t>
      </w:r>
    </w:p>
    <w:p w:rsidR="00526B4B" w:rsidRPr="0006267B" w:rsidRDefault="00526B4B" w:rsidP="00350608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06267B">
        <w:rPr>
          <w:rFonts w:cs="Arial"/>
        </w:rPr>
        <w:t>náhrady mzdy za dobu nepřítomnosti (dovolená, nepřítomnost, nemoc).</w:t>
      </w:r>
    </w:p>
    <w:p w:rsidR="00350608" w:rsidRPr="0006267B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="Arial"/>
        </w:rPr>
      </w:pPr>
    </w:p>
    <w:p w:rsidR="00526B4B" w:rsidRPr="0006267B" w:rsidRDefault="00526B4B" w:rsidP="00A84F76">
      <w:pPr>
        <w:numPr>
          <w:ilvl w:val="0"/>
          <w:numId w:val="34"/>
        </w:numPr>
        <w:tabs>
          <w:tab w:val="left" w:pos="1440"/>
        </w:tabs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06267B">
        <w:rPr>
          <w:rFonts w:cs="Arial"/>
        </w:rPr>
        <w:t>Dotace bude poskytnuta jednorázově</w:t>
      </w:r>
      <w:r w:rsidR="00A84F76" w:rsidRPr="0006267B">
        <w:rPr>
          <w:rFonts w:cs="Arial"/>
        </w:rPr>
        <w:t>.</w:t>
      </w:r>
    </w:p>
    <w:p w:rsidR="00526B4B" w:rsidRPr="0006267B" w:rsidRDefault="00526B4B" w:rsidP="00A84F76">
      <w:pPr>
        <w:numPr>
          <w:ilvl w:val="0"/>
          <w:numId w:val="34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Jako závazný finanční ukazatel byl stanoven podíl dotace na celkových plánovaných </w:t>
      </w:r>
      <w:r w:rsidR="00EF7989">
        <w:rPr>
          <w:rFonts w:cs="Arial"/>
        </w:rPr>
        <w:t xml:space="preserve">uznatelných </w:t>
      </w:r>
      <w:r w:rsidRPr="0006267B">
        <w:rPr>
          <w:rFonts w:cs="Arial"/>
        </w:rPr>
        <w:t>nákladech projektu v</w:t>
      </w:r>
      <w:r w:rsidR="00EF7989">
        <w:rPr>
          <w:rFonts w:cs="Arial"/>
        </w:rPr>
        <w:t xml:space="preserve"> maximální</w:t>
      </w:r>
      <w:r w:rsidRPr="0006267B">
        <w:rPr>
          <w:rFonts w:cs="Arial"/>
        </w:rPr>
        <w:t xml:space="preserve"> výši </w:t>
      </w:r>
      <w:r w:rsidR="00B45CB4">
        <w:rPr>
          <w:rFonts w:cs="Arial"/>
          <w:b/>
        </w:rPr>
        <w:t>100</w:t>
      </w:r>
      <w:r w:rsidRPr="0053449A">
        <w:rPr>
          <w:rFonts w:cs="Arial"/>
          <w:b/>
        </w:rPr>
        <w:t>%</w:t>
      </w:r>
      <w:r w:rsidRPr="0006267B">
        <w:rPr>
          <w:rFonts w:cs="Arial"/>
        </w:rPr>
        <w:t xml:space="preserve">. Závazný finanční ukazatel musí být dodržen ve vztahu k celkovým </w:t>
      </w:r>
      <w:r w:rsidR="00EF7989">
        <w:rPr>
          <w:rFonts w:cs="Arial"/>
        </w:rPr>
        <w:t>uznatelným</w:t>
      </w:r>
      <w:r w:rsidRPr="0006267B">
        <w:rPr>
          <w:rFonts w:cs="Arial"/>
        </w:rPr>
        <w:t xml:space="preserve"> nákladům projektu </w:t>
      </w:r>
      <w:r w:rsidR="00EF7989">
        <w:rPr>
          <w:rFonts w:cs="Arial"/>
        </w:rPr>
        <w:t>za</w:t>
      </w:r>
      <w:r w:rsidRPr="0006267B">
        <w:rPr>
          <w:rFonts w:cs="Arial"/>
        </w:rPr>
        <w:t xml:space="preserve"> dodržení druhového členění plánovaného nákladového rozpočtu.</w:t>
      </w:r>
    </w:p>
    <w:p w:rsidR="00CB6A10" w:rsidRPr="0006267B" w:rsidRDefault="00CB6A10" w:rsidP="00526B4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526B4B" w:rsidRPr="0006267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06267B">
        <w:rPr>
          <w:rFonts w:cs="Arial"/>
          <w:b/>
          <w:bCs/>
          <w:color w:val="000000"/>
        </w:rPr>
        <w:t>Článek III.</w:t>
      </w:r>
    </w:p>
    <w:p w:rsidR="00526B4B" w:rsidRPr="0006267B" w:rsidRDefault="00526B4B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6267B">
        <w:rPr>
          <w:rFonts w:ascii="Arial" w:hAnsi="Arial" w:cs="Arial"/>
          <w:b/>
          <w:bCs/>
          <w:sz w:val="22"/>
          <w:szCs w:val="22"/>
        </w:rPr>
        <w:t>Práva a povinnosti</w:t>
      </w:r>
    </w:p>
    <w:p w:rsidR="00526B4B" w:rsidRPr="0006267B" w:rsidRDefault="00526B4B" w:rsidP="00526B4B">
      <w:pPr>
        <w:spacing w:line="240" w:lineRule="atLeast"/>
        <w:rPr>
          <w:rFonts w:cs="Arial"/>
          <w:b/>
          <w:bCs/>
        </w:rPr>
      </w:pPr>
    </w:p>
    <w:p w:rsidR="00526B4B" w:rsidRPr="0006267B" w:rsidRDefault="00526B4B" w:rsidP="00526B4B">
      <w:pPr>
        <w:spacing w:after="160"/>
        <w:rPr>
          <w:rFonts w:cs="Arial"/>
        </w:rPr>
      </w:pPr>
      <w:r w:rsidRPr="0006267B">
        <w:rPr>
          <w:rFonts w:cs="Arial"/>
          <w:b/>
          <w:bCs/>
        </w:rPr>
        <w:t>Příjemce</w:t>
      </w:r>
      <w:r w:rsidRPr="0006267B">
        <w:rPr>
          <w:rFonts w:cs="Arial"/>
        </w:rPr>
        <w:t xml:space="preserve"> prohlašuje, že dotaci přijímá a v této souvislosti se zavazuje:</w:t>
      </w:r>
    </w:p>
    <w:p w:rsidR="00526B4B" w:rsidRPr="0006267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>Použít dotaci za účelem realizace předloženého projektu, pro který byla dotace poskytnuta</w:t>
      </w:r>
      <w:r w:rsidR="00197100" w:rsidRPr="0006267B">
        <w:rPr>
          <w:rFonts w:cs="Arial"/>
          <w:b/>
        </w:rPr>
        <w:t>,</w:t>
      </w:r>
      <w:r w:rsidRPr="0006267B">
        <w:rPr>
          <w:rFonts w:cs="Arial"/>
          <w:b/>
        </w:rPr>
        <w:t xml:space="preserve"> a v souladu s touto smlouvou</w:t>
      </w:r>
      <w:r w:rsidRPr="0006267B">
        <w:rPr>
          <w:rFonts w:cs="Arial"/>
        </w:rPr>
        <w:t xml:space="preserve">. </w:t>
      </w:r>
    </w:p>
    <w:p w:rsidR="00526B4B" w:rsidRPr="0006267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Dotaci nepřevést na jiný subjekt. </w:t>
      </w:r>
    </w:p>
    <w:p w:rsidR="00526B4B" w:rsidRPr="0006267B" w:rsidRDefault="00EF7989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Dotaci nepoužít na úhradu DPH, je-li příjemce plátcem DPH s nárokem na uplatnění odpočtu této daně.</w:t>
      </w:r>
    </w:p>
    <w:p w:rsidR="00A207E1" w:rsidRPr="0006267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>Odpovídat za hospodárné použití přidělených prostředků v souladu se schváleným plánovaným nákladovým rozpočtem projektu, který je přílohou této smlouvy, a jejich řádné a oddělené sledování v účetnictví, pod daným účelovým znakem (UZ), vedené</w:t>
      </w:r>
      <w:r w:rsidR="00B91AA1" w:rsidRPr="0006267B">
        <w:rPr>
          <w:rFonts w:cs="Arial"/>
        </w:rPr>
        <w:t>m</w:t>
      </w:r>
      <w:r w:rsidRPr="0006267B">
        <w:rPr>
          <w:rFonts w:cs="Arial"/>
        </w:rPr>
        <w:t xml:space="preserve"> v souladu se zákonem č. 563/1991 Sb., o účetnictví, v</w:t>
      </w:r>
      <w:r w:rsidR="007D1937" w:rsidRPr="0006267B">
        <w:rPr>
          <w:rFonts w:cs="Arial"/>
        </w:rPr>
        <w:t>e</w:t>
      </w:r>
      <w:r w:rsidRPr="0006267B">
        <w:rPr>
          <w:rFonts w:cs="Arial"/>
        </w:rPr>
        <w:t xml:space="preserve"> znění</w:t>
      </w:r>
      <w:r w:rsidR="007D1937" w:rsidRPr="0006267B">
        <w:rPr>
          <w:rFonts w:cs="Arial"/>
        </w:rPr>
        <w:t xml:space="preserve"> pozdějších předpisů</w:t>
      </w:r>
      <w:r w:rsidRPr="0006267B">
        <w:rPr>
          <w:rFonts w:cs="Arial"/>
        </w:rPr>
        <w:t>, a to jak z hlediska poskytnuté výše dotace, tak i z hlediska nákladů celého projektu.</w:t>
      </w:r>
      <w:r w:rsidR="00A207E1" w:rsidRPr="0006267B">
        <w:rPr>
          <w:rFonts w:cs="Arial"/>
        </w:rPr>
        <w:t xml:space="preserve"> </w:t>
      </w:r>
    </w:p>
    <w:p w:rsidR="00526B4B" w:rsidRPr="0080197D" w:rsidRDefault="00A207E1" w:rsidP="00A207E1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b/>
        </w:rPr>
      </w:pPr>
      <w:r w:rsidRPr="0080197D">
        <w:rPr>
          <w:rFonts w:cs="Arial"/>
          <w:b/>
        </w:rPr>
        <w:t>Uvádět na všech účetních dokladech účelový znak kraje.</w:t>
      </w:r>
      <w:r w:rsidR="004D348A" w:rsidRPr="0080197D">
        <w:rPr>
          <w:rFonts w:cs="Arial"/>
          <w:b/>
        </w:rPr>
        <w:t xml:space="preserve"> </w:t>
      </w:r>
      <w:r w:rsidRPr="0080197D">
        <w:rPr>
          <w:rFonts w:cs="Arial"/>
          <w:b/>
        </w:rPr>
        <w:t>Označovat originály účetních dokladů informací o tom, že projekt je spolufinancován Ústeckým krajem.</w:t>
      </w:r>
      <w:r w:rsidR="008F4EF1" w:rsidRPr="0080197D">
        <w:rPr>
          <w:rFonts w:cs="Arial"/>
          <w:b/>
        </w:rPr>
        <w:t xml:space="preserve"> </w:t>
      </w:r>
    </w:p>
    <w:p w:rsidR="00526B4B" w:rsidRPr="0006267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>Předat poskytovateli písemnou závěrečnou zprávu o použití poskytnuté dotace</w:t>
      </w:r>
      <w:r w:rsidR="009830FC" w:rsidRPr="0006267B">
        <w:rPr>
          <w:rFonts w:cs="Arial"/>
        </w:rPr>
        <w:t>,</w:t>
      </w:r>
      <w:r w:rsidRPr="0006267B">
        <w:rPr>
          <w:rFonts w:cs="Arial"/>
        </w:rPr>
        <w:t xml:space="preserve"> a to do </w:t>
      </w:r>
      <w:r w:rsidR="009D038C" w:rsidRPr="009D038C">
        <w:rPr>
          <w:rFonts w:cs="Arial"/>
          <w:b/>
        </w:rPr>
        <w:t>13. 1. 2014</w:t>
      </w:r>
      <w:r w:rsidRPr="0006267B">
        <w:rPr>
          <w:rFonts w:cs="Arial"/>
        </w:rPr>
        <w:t>.</w:t>
      </w:r>
      <w:r w:rsidR="00820D04" w:rsidRPr="0006267B">
        <w:rPr>
          <w:rFonts w:cs="Arial"/>
        </w:rPr>
        <w:t xml:space="preserve"> </w:t>
      </w:r>
      <w:r w:rsidRPr="0006267B">
        <w:rPr>
          <w:rFonts w:cs="Arial"/>
        </w:rPr>
        <w:t xml:space="preserve">Spolu se závěrečnou zprávou je příjemce povinen předložit závěrečné vyúčtování čerpání dotace. Ze závažných důvodů může být termín </w:t>
      </w:r>
      <w:r w:rsidR="00F47DE8" w:rsidRPr="0006267B">
        <w:rPr>
          <w:rFonts w:cs="Arial"/>
        </w:rPr>
        <w:t xml:space="preserve">předložení závěrečné zprávy nebo </w:t>
      </w:r>
      <w:r w:rsidRPr="0006267B">
        <w:rPr>
          <w:rFonts w:cs="Arial"/>
        </w:rPr>
        <w:t>vyúčtování</w:t>
      </w:r>
      <w:r w:rsidR="00F47DE8" w:rsidRPr="0006267B">
        <w:rPr>
          <w:rFonts w:cs="Arial"/>
        </w:rPr>
        <w:t xml:space="preserve"> poskytnuté dotace</w:t>
      </w:r>
      <w:r w:rsidRPr="0006267B">
        <w:rPr>
          <w:rFonts w:cs="Arial"/>
        </w:rPr>
        <w:t xml:space="preserve"> na žádost příjemce dotace prodloužen, maximálně však o 10 kalendářních dnů.</w:t>
      </w:r>
    </w:p>
    <w:p w:rsidR="00526B4B" w:rsidRPr="0006267B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u w:val="single"/>
        </w:rPr>
      </w:pPr>
      <w:r w:rsidRPr="0006267B">
        <w:rPr>
          <w:rFonts w:cs="Arial"/>
        </w:rPr>
        <w:t>I.</w:t>
      </w:r>
      <w:r w:rsidRPr="0006267B">
        <w:rPr>
          <w:rFonts w:cs="Arial"/>
        </w:rPr>
        <w:tab/>
      </w:r>
      <w:r w:rsidR="00526B4B" w:rsidRPr="0006267B">
        <w:rPr>
          <w:rFonts w:cs="Arial"/>
          <w:u w:val="single"/>
        </w:rPr>
        <w:t>Závěrečná zpráva musí obsahovat:</w:t>
      </w:r>
    </w:p>
    <w:p w:rsidR="00526B4B" w:rsidRPr="0006267B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>označení příjemce dotace</w:t>
      </w:r>
      <w:r w:rsidR="006B071D" w:rsidRPr="0006267B">
        <w:rPr>
          <w:rFonts w:cs="Arial"/>
        </w:rPr>
        <w:t>,</w:t>
      </w:r>
    </w:p>
    <w:p w:rsidR="00526B4B" w:rsidRPr="0006267B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lastRenderedPageBreak/>
        <w:t>číslo dotace (číslo smlouvy poskytovatele uvedené na 1</w:t>
      </w:r>
      <w:r w:rsidR="005A568F" w:rsidRPr="0006267B">
        <w:rPr>
          <w:rFonts w:cs="Arial"/>
        </w:rPr>
        <w:t>.</w:t>
      </w:r>
      <w:r w:rsidRPr="0006267B">
        <w:rPr>
          <w:rFonts w:cs="Arial"/>
        </w:rPr>
        <w:t xml:space="preserve"> straně</w:t>
      </w:r>
      <w:r w:rsidR="007A0DF3" w:rsidRPr="0006267B">
        <w:rPr>
          <w:rFonts w:cs="Arial"/>
        </w:rPr>
        <w:t xml:space="preserve"> smlouvy</w:t>
      </w:r>
      <w:r w:rsidRPr="0006267B">
        <w:rPr>
          <w:rFonts w:cs="Arial"/>
        </w:rPr>
        <w:t>)</w:t>
      </w:r>
      <w:r w:rsidR="006B071D" w:rsidRPr="0006267B">
        <w:rPr>
          <w:rFonts w:cs="Arial"/>
        </w:rPr>
        <w:t>,</w:t>
      </w:r>
    </w:p>
    <w:p w:rsidR="00526B4B" w:rsidRPr="0006267B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06267B">
        <w:rPr>
          <w:rFonts w:cs="Arial"/>
        </w:rPr>
        <w:t xml:space="preserve">popis </w:t>
      </w:r>
      <w:r w:rsidR="00EF7989">
        <w:rPr>
          <w:rFonts w:cs="Arial"/>
        </w:rPr>
        <w:t>a harmonogram realizace projektu</w:t>
      </w:r>
      <w:r w:rsidR="006B071D" w:rsidRPr="0006267B">
        <w:rPr>
          <w:rFonts w:cs="Arial"/>
        </w:rPr>
        <w:t>,</w:t>
      </w:r>
    </w:p>
    <w:p w:rsidR="00526B4B" w:rsidRPr="0006267B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06267B">
        <w:rPr>
          <w:rFonts w:cs="Arial"/>
        </w:rPr>
        <w:t>kvalitativní a kvantitativní výstupy projektu</w:t>
      </w:r>
      <w:r w:rsidR="006B071D" w:rsidRPr="0006267B">
        <w:rPr>
          <w:rFonts w:cs="Arial"/>
        </w:rPr>
        <w:t>,</w:t>
      </w:r>
    </w:p>
    <w:p w:rsidR="00526B4B" w:rsidRPr="0006267B" w:rsidRDefault="00526B4B" w:rsidP="0067480C">
      <w:pPr>
        <w:numPr>
          <w:ilvl w:val="1"/>
          <w:numId w:val="35"/>
        </w:numPr>
        <w:tabs>
          <w:tab w:val="clear" w:pos="1081"/>
          <w:tab w:val="num" w:pos="108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06267B">
        <w:rPr>
          <w:rFonts w:cs="Arial"/>
        </w:rPr>
        <w:t>přínos projektu pro cílové skupiny</w:t>
      </w:r>
      <w:r w:rsidR="006B071D" w:rsidRPr="0006267B">
        <w:rPr>
          <w:rFonts w:cs="Arial"/>
        </w:rPr>
        <w:t>,</w:t>
      </w:r>
    </w:p>
    <w:p w:rsidR="00526B4B" w:rsidRPr="0006267B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06267B">
        <w:rPr>
          <w:rFonts w:cs="Arial"/>
        </w:rPr>
        <w:t>celkové zhodnocení projektu</w:t>
      </w:r>
      <w:r w:rsidR="006B071D" w:rsidRPr="0006267B">
        <w:rPr>
          <w:rFonts w:cs="Arial"/>
        </w:rPr>
        <w:t>,</w:t>
      </w:r>
    </w:p>
    <w:p w:rsidR="00526B4B" w:rsidRPr="0006267B" w:rsidRDefault="00526B4B" w:rsidP="0006267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ind w:left="1077" w:hanging="357"/>
        <w:jc w:val="both"/>
        <w:textAlignment w:val="baseline"/>
        <w:rPr>
          <w:rFonts w:cs="Arial"/>
          <w:u w:val="single"/>
        </w:rPr>
      </w:pPr>
      <w:r w:rsidRPr="0006267B">
        <w:rPr>
          <w:rFonts w:cs="Arial"/>
        </w:rPr>
        <w:t>vyúčtování poskytnuté dotace,</w:t>
      </w:r>
      <w:r w:rsidRPr="0006267B">
        <w:rPr>
          <w:rFonts w:cs="Arial"/>
          <w:color w:val="FF0000"/>
        </w:rPr>
        <w:t xml:space="preserve"> </w:t>
      </w:r>
      <w:r w:rsidRPr="0006267B">
        <w:rPr>
          <w:rFonts w:cs="Arial"/>
        </w:rPr>
        <w:t>včetně účelového znaku.</w:t>
      </w:r>
    </w:p>
    <w:p w:rsidR="00526B4B" w:rsidRPr="0006267B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u w:val="single"/>
        </w:rPr>
      </w:pPr>
      <w:r w:rsidRPr="0006267B">
        <w:rPr>
          <w:rFonts w:cs="Arial"/>
        </w:rPr>
        <w:t>II.</w:t>
      </w:r>
      <w:r w:rsidRPr="0006267B">
        <w:rPr>
          <w:rFonts w:cs="Arial"/>
        </w:rPr>
        <w:tab/>
      </w:r>
      <w:r w:rsidR="00EF7989">
        <w:rPr>
          <w:rFonts w:cs="Arial"/>
          <w:u w:val="single"/>
        </w:rPr>
        <w:t>V</w:t>
      </w:r>
      <w:r w:rsidR="00526B4B" w:rsidRPr="0006267B">
        <w:rPr>
          <w:rFonts w:cs="Arial"/>
          <w:u w:val="single"/>
        </w:rPr>
        <w:t xml:space="preserve">yúčtování </w:t>
      </w:r>
      <w:r w:rsidR="00EF7989">
        <w:rPr>
          <w:rFonts w:cs="Arial"/>
          <w:u w:val="single"/>
        </w:rPr>
        <w:t>poskytnuté</w:t>
      </w:r>
      <w:r w:rsidR="00526B4B" w:rsidRPr="0006267B">
        <w:rPr>
          <w:rFonts w:cs="Arial"/>
          <w:u w:val="single"/>
        </w:rPr>
        <w:t xml:space="preserve"> dotace musí obsahovat:</w:t>
      </w:r>
    </w:p>
    <w:p w:rsidR="00526B4B" w:rsidRPr="0006267B" w:rsidRDefault="00526B4B" w:rsidP="0067480C">
      <w:pPr>
        <w:numPr>
          <w:ilvl w:val="0"/>
          <w:numId w:val="37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</w:rPr>
      </w:pPr>
      <w:r w:rsidRPr="0006267B">
        <w:rPr>
          <w:rFonts w:cs="Arial"/>
        </w:rPr>
        <w:t>přehled</w:t>
      </w:r>
      <w:r w:rsidR="006B071D" w:rsidRPr="0006267B">
        <w:rPr>
          <w:rFonts w:cs="Arial"/>
        </w:rPr>
        <w:t xml:space="preserve"> všech </w:t>
      </w:r>
      <w:r w:rsidR="00EF7989">
        <w:rPr>
          <w:rFonts w:cs="Arial"/>
        </w:rPr>
        <w:t>nákladů a výnosů</w:t>
      </w:r>
      <w:r w:rsidR="006B071D" w:rsidRPr="0006267B">
        <w:rPr>
          <w:rFonts w:cs="Arial"/>
        </w:rPr>
        <w:t xml:space="preserve"> projektu</w:t>
      </w:r>
      <w:r w:rsidR="00A84F76" w:rsidRPr="0006267B">
        <w:rPr>
          <w:rFonts w:cs="Arial"/>
        </w:rPr>
        <w:t xml:space="preserve"> </w:t>
      </w:r>
      <w:r w:rsidR="006B071D" w:rsidRPr="0006267B">
        <w:rPr>
          <w:rFonts w:cs="Arial"/>
        </w:rPr>
        <w:t>,</w:t>
      </w:r>
    </w:p>
    <w:p w:rsidR="0006267B" w:rsidRDefault="00526B4B" w:rsidP="0067480C">
      <w:pPr>
        <w:numPr>
          <w:ilvl w:val="0"/>
          <w:numId w:val="36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přehled </w:t>
      </w:r>
      <w:r w:rsidR="00EF7989">
        <w:rPr>
          <w:rFonts w:cs="Arial"/>
        </w:rPr>
        <w:t>nákladů</w:t>
      </w:r>
      <w:r w:rsidRPr="0006267B">
        <w:rPr>
          <w:rFonts w:cs="Arial"/>
        </w:rPr>
        <w:t xml:space="preserve"> projektu hrazených z dotace v členění </w:t>
      </w:r>
      <w:r w:rsidR="00EF7989">
        <w:rPr>
          <w:rFonts w:cs="Arial"/>
        </w:rPr>
        <w:t>dle účelového určení</w:t>
      </w:r>
      <w:r w:rsidR="0006267B" w:rsidRPr="0006267B">
        <w:rPr>
          <w:rFonts w:cs="Arial"/>
        </w:rPr>
        <w:t>,</w:t>
      </w:r>
    </w:p>
    <w:p w:rsidR="00EF7989" w:rsidRPr="0006267B" w:rsidRDefault="00EF7989" w:rsidP="0067480C">
      <w:pPr>
        <w:numPr>
          <w:ilvl w:val="0"/>
          <w:numId w:val="36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výpis z odděleného účetnictví (případně účetnictví vedeného pod účelovým znakem), jestliže je příjemce povinen účetnictví vést,</w:t>
      </w:r>
    </w:p>
    <w:p w:rsidR="00526B4B" w:rsidRPr="0006267B" w:rsidRDefault="00526B4B" w:rsidP="00357359">
      <w:pPr>
        <w:overflowPunct w:val="0"/>
        <w:autoSpaceDE w:val="0"/>
        <w:autoSpaceDN w:val="0"/>
        <w:adjustRightInd w:val="0"/>
        <w:spacing w:after="160"/>
        <w:ind w:left="709"/>
        <w:jc w:val="both"/>
        <w:textAlignment w:val="baseline"/>
        <w:rPr>
          <w:rFonts w:cs="Arial"/>
        </w:rPr>
      </w:pPr>
    </w:p>
    <w:p w:rsidR="00526B4B" w:rsidRPr="0006267B" w:rsidRDefault="00526B4B" w:rsidP="0006267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ind w:left="714" w:hanging="357"/>
        <w:jc w:val="both"/>
        <w:textAlignment w:val="baseline"/>
        <w:rPr>
          <w:rFonts w:cs="Arial"/>
        </w:rPr>
      </w:pPr>
      <w:r w:rsidRPr="0006267B">
        <w:rPr>
          <w:rFonts w:cs="Arial"/>
        </w:rPr>
        <w:t>Zveřejňovat při všech příležitostech, že projekt je podporován Ústeckým krajem a uvádět logo kraje s názvem kraje na všech propagačních materiálech souvisejících s realizací projektu.</w:t>
      </w:r>
    </w:p>
    <w:p w:rsidR="00526B4B" w:rsidRPr="0006267B" w:rsidRDefault="00526B4B" w:rsidP="0006267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ind w:left="720" w:hanging="357"/>
        <w:jc w:val="both"/>
        <w:textAlignment w:val="baseline"/>
        <w:rPr>
          <w:rFonts w:cs="Arial"/>
        </w:rPr>
      </w:pPr>
      <w:r w:rsidRPr="0006267B">
        <w:rPr>
          <w:rFonts w:cs="Arial"/>
        </w:rPr>
        <w:t>Umožnit pověřeným pracovníkům kraje provádět kontrolu čerpání a využití prostředků dotace v návaznosti na rozpočet projektu a v této souvislosti jim umožnit nahlížet do účetní evidence.</w:t>
      </w:r>
    </w:p>
    <w:p w:rsidR="00526B4B" w:rsidRPr="0006267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Neprodleně písemně informovat, nejpozději však do 7 dnů, odbor </w:t>
      </w:r>
      <w:r w:rsidR="0006267B" w:rsidRPr="0006267B">
        <w:rPr>
          <w:rFonts w:cs="Arial"/>
        </w:rPr>
        <w:t xml:space="preserve">školství, mládeže a tělovýchovy </w:t>
      </w:r>
      <w:r w:rsidRPr="0006267B">
        <w:rPr>
          <w:rFonts w:cs="Arial"/>
        </w:rPr>
        <w:t>krajského úřadu o všech změnách, týkajících se identifikace příjemce nebo realizace podpořeného projektu.</w:t>
      </w:r>
    </w:p>
    <w:p w:rsidR="00526B4B" w:rsidRPr="0006267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V případě vykázaného vyššího procentuálního podílu dotace ve vztahu ke skutečným nákladům realizovaného projektu, než jaký byl stanoven jako závazný ukazatel (viz. čl. II </w:t>
      </w:r>
      <w:r w:rsidR="00AB0465" w:rsidRPr="0006267B">
        <w:rPr>
          <w:rFonts w:cs="Arial"/>
        </w:rPr>
        <w:t xml:space="preserve">odst. 7 </w:t>
      </w:r>
      <w:r w:rsidRPr="0006267B">
        <w:rPr>
          <w:rFonts w:cs="Arial"/>
        </w:rPr>
        <w:t xml:space="preserve">smlouvy), prostředky, o které byl dohodnutý podíl dotace překročen, vrátit. Tyto prostředky příjemce poukáže zpět na účet poskytovatele, z něhož mu byly poskytnuty, a to současně </w:t>
      </w:r>
      <w:r w:rsidR="0097139E" w:rsidRPr="0006267B">
        <w:rPr>
          <w:rFonts w:cs="Arial"/>
        </w:rPr>
        <w:t>s</w:t>
      </w:r>
      <w:r w:rsidRPr="0006267B">
        <w:rPr>
          <w:rFonts w:cs="Arial"/>
        </w:rPr>
        <w:t xml:space="preserve"> předložení</w:t>
      </w:r>
      <w:r w:rsidR="0097139E" w:rsidRPr="0006267B">
        <w:rPr>
          <w:rFonts w:cs="Arial"/>
        </w:rPr>
        <w:t>m</w:t>
      </w:r>
      <w:r w:rsidRPr="0006267B">
        <w:rPr>
          <w:rFonts w:cs="Arial"/>
        </w:rPr>
        <w:t xml:space="preserve"> závěrečné zprávy.</w:t>
      </w:r>
    </w:p>
    <w:p w:rsidR="00526B4B" w:rsidRPr="0006267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 w:rsidR="0097139E" w:rsidRPr="0006267B">
        <w:rPr>
          <w:rFonts w:cs="Arial"/>
        </w:rPr>
        <w:t>s</w:t>
      </w:r>
      <w:r w:rsidRPr="0006267B">
        <w:rPr>
          <w:rFonts w:cs="Arial"/>
        </w:rPr>
        <w:t xml:space="preserve"> předložení</w:t>
      </w:r>
      <w:r w:rsidR="0097139E" w:rsidRPr="0006267B">
        <w:rPr>
          <w:rFonts w:cs="Arial"/>
        </w:rPr>
        <w:t>m</w:t>
      </w:r>
      <w:r w:rsidRPr="0006267B">
        <w:rPr>
          <w:rFonts w:cs="Arial"/>
        </w:rPr>
        <w:t xml:space="preserve"> závěrečné zprávy.</w:t>
      </w:r>
    </w:p>
    <w:p w:rsidR="00526B4B" w:rsidRPr="0006267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>Vrátit poskytnutou dotaci zpět na účet poskytovatele, z něhož byla dotace na realizaci projektu poskytnuta, v případě, že se projekt neuskuteční, nejpozději do 7 kalendářních dnů ode dne, kdy se o této skutečn</w:t>
      </w:r>
      <w:r w:rsidR="00484A85" w:rsidRPr="0006267B">
        <w:rPr>
          <w:rFonts w:cs="Arial"/>
        </w:rPr>
        <w:t xml:space="preserve">osti dověděl, současně písemně </w:t>
      </w:r>
      <w:r w:rsidRPr="0006267B">
        <w:rPr>
          <w:rFonts w:cs="Arial"/>
        </w:rPr>
        <w:t>informovat poskytovatele o vrácení dotace.</w:t>
      </w:r>
    </w:p>
    <w:p w:rsidR="00526B4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>Respektovat závěry kontroly provedené odborem</w:t>
      </w:r>
      <w:r w:rsidR="0006267B" w:rsidRPr="0006267B">
        <w:rPr>
          <w:rFonts w:cs="Arial"/>
        </w:rPr>
        <w:t xml:space="preserve"> školství, mládeže a tělovýchovy</w:t>
      </w:r>
      <w:r w:rsidRPr="0006267B">
        <w:rPr>
          <w:rFonts w:cs="Arial"/>
        </w:rPr>
        <w:t xml:space="preserve"> nebo orgánem kontroly krajského úřadu. </w:t>
      </w:r>
    </w:p>
    <w:p w:rsidR="00EF7989" w:rsidRPr="009E444A" w:rsidRDefault="00EF7989" w:rsidP="00EF798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t>Z</w:t>
      </w:r>
      <w:r w:rsidRPr="009F10B1">
        <w:t>adávat veřejné zakázky v souladu se zákonem č. 137/2006 Sb., o veřejných zakázkách, ve znění pozdějších předpisů, jestliže se příjemce stal dotovaným zadavatelem ve smyslu ustanovení § 2 odst. 3 tohoto zákona</w:t>
      </w:r>
      <w:r>
        <w:t>.</w:t>
      </w:r>
    </w:p>
    <w:p w:rsidR="00EF7989" w:rsidRDefault="00EF7989" w:rsidP="00EF7989">
      <w:pPr>
        <w:numPr>
          <w:ilvl w:val="0"/>
          <w:numId w:val="38"/>
        </w:numPr>
        <w:spacing w:after="0"/>
        <w:jc w:val="both"/>
      </w:pPr>
      <w:r w:rsidRPr="00B63D16">
        <w:t xml:space="preserve">Veškeré změny </w:t>
      </w:r>
      <w:r>
        <w:t xml:space="preserve">týkající se smluvního vztahu </w:t>
      </w:r>
      <w:r w:rsidRPr="00B63D16">
        <w:t>neprodleně písemně oznámit poskytovateli.</w:t>
      </w:r>
      <w:r>
        <w:t xml:space="preserve"> </w:t>
      </w:r>
      <w:r w:rsidRPr="00B63D16">
        <w:t>Každá změna smluvních ujednání musí být řešena číslovaným písemným dodatkem k původní smlouvě.</w:t>
      </w:r>
    </w:p>
    <w:p w:rsidR="00EF7989" w:rsidRPr="00EF7989" w:rsidRDefault="00EF7989" w:rsidP="00EF7989">
      <w:pPr>
        <w:spacing w:after="0"/>
        <w:ind w:left="361"/>
        <w:jc w:val="both"/>
      </w:pPr>
    </w:p>
    <w:p w:rsidR="00526B4B" w:rsidRPr="0006267B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lastRenderedPageBreak/>
        <w:t>V případě, že porušení podmínek smlouvy bude kvalifikováno jako porušení rozpočtové kázně</w:t>
      </w:r>
      <w:r w:rsidR="00EF7989">
        <w:rPr>
          <w:rFonts w:cs="Arial"/>
        </w:rPr>
        <w:t xml:space="preserve"> </w:t>
      </w:r>
      <w:r w:rsidRPr="0006267B">
        <w:rPr>
          <w:rFonts w:cs="Arial"/>
        </w:rPr>
        <w:t>dle ustanovení § 22 zákona č. 250/2000 Sb., o rozpočtových pravidlech územních rozpočtů, v</w:t>
      </w:r>
      <w:r w:rsidR="003B2BA5" w:rsidRPr="0006267B">
        <w:rPr>
          <w:rFonts w:cs="Arial"/>
        </w:rPr>
        <w:t>e</w:t>
      </w:r>
      <w:r w:rsidRPr="0006267B">
        <w:rPr>
          <w:rFonts w:cs="Arial"/>
        </w:rPr>
        <w:t xml:space="preserve"> znění</w:t>
      </w:r>
      <w:r w:rsidR="003B2BA5" w:rsidRPr="0006267B">
        <w:rPr>
          <w:rFonts w:cs="Arial"/>
        </w:rPr>
        <w:t xml:space="preserve"> pozdějších předpisů</w:t>
      </w:r>
      <w:r w:rsidRPr="0006267B">
        <w:rPr>
          <w:rFonts w:cs="Arial"/>
        </w:rPr>
        <w:t xml:space="preserve">, </w:t>
      </w:r>
      <w:r w:rsidR="00EF7989">
        <w:rPr>
          <w:rFonts w:cs="Arial"/>
        </w:rPr>
        <w:t xml:space="preserve"> </w:t>
      </w:r>
      <w:r w:rsidRPr="0006267B">
        <w:rPr>
          <w:rFonts w:cs="Arial"/>
        </w:rPr>
        <w:t xml:space="preserve">vrátit poskytovateli zpět dotaci ve výši částky neoprávněně použitých nebo zadržených prostředků </w:t>
      </w:r>
      <w:r w:rsidR="00EF7989">
        <w:rPr>
          <w:rFonts w:cs="Arial"/>
        </w:rPr>
        <w:t>včetně</w:t>
      </w:r>
      <w:r w:rsidRPr="0006267B">
        <w:rPr>
          <w:rFonts w:cs="Arial"/>
        </w:rPr>
        <w:t xml:space="preserve"> vyměřen</w:t>
      </w:r>
      <w:r w:rsidR="00EF7989">
        <w:rPr>
          <w:rFonts w:cs="Arial"/>
        </w:rPr>
        <w:t>ého</w:t>
      </w:r>
      <w:r w:rsidRPr="0006267B">
        <w:rPr>
          <w:rFonts w:cs="Arial"/>
        </w:rPr>
        <w:t xml:space="preserve"> penále ve výši 1 promile denně z neoprávněně použitých nebo zadržených prostředků.</w:t>
      </w:r>
    </w:p>
    <w:p w:rsidR="00526B4B" w:rsidRPr="0006267B" w:rsidRDefault="00526B4B" w:rsidP="00526B4B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</w:rPr>
      </w:pPr>
    </w:p>
    <w:p w:rsidR="00526B4B" w:rsidRPr="0006267B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cs="Arial"/>
          <w:b/>
          <w:bCs/>
        </w:rPr>
      </w:pPr>
      <w:r w:rsidRPr="0006267B">
        <w:rPr>
          <w:rFonts w:cs="Arial"/>
          <w:b/>
          <w:bCs/>
        </w:rPr>
        <w:t xml:space="preserve">Článek IV. </w:t>
      </w:r>
    </w:p>
    <w:p w:rsidR="00526B4B" w:rsidRPr="0006267B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</w:rPr>
      </w:pPr>
      <w:r w:rsidRPr="0006267B">
        <w:rPr>
          <w:rFonts w:cs="Arial"/>
          <w:b/>
          <w:bCs/>
        </w:rPr>
        <w:t xml:space="preserve">Sankce, </w:t>
      </w:r>
      <w:r w:rsidR="00A207E1" w:rsidRPr="0006267B">
        <w:rPr>
          <w:rFonts w:cs="Arial"/>
          <w:b/>
          <w:bCs/>
        </w:rPr>
        <w:t>výpověď a zrušení smlouvy</w:t>
      </w:r>
    </w:p>
    <w:p w:rsidR="00526B4B" w:rsidRPr="0006267B" w:rsidRDefault="00526B4B" w:rsidP="00526B4B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06267B">
        <w:rPr>
          <w:rFonts w:cs="Arial"/>
        </w:rPr>
        <w:t>Poskytovatel je oprávněn v případě neplnění podmínek smlouvy požadovat na příjemci vrácení dotace a příjemce je povinen na výzvu poskytovatele prostředky poskytnuté dotací vrátit ve lhůtě stanovené poskytovatelem. V případě prodlení příjemce s vrácením prostředků poskytnutých dotací, je poskytovatel oprávněn požadovat úhradu smluvní pokuty až do výše 15 % z</w:t>
      </w:r>
      <w:r w:rsidR="00C06D0E">
        <w:rPr>
          <w:rFonts w:cs="Arial"/>
        </w:rPr>
        <w:t> </w:t>
      </w:r>
      <w:r w:rsidRPr="0006267B">
        <w:rPr>
          <w:rFonts w:cs="Arial"/>
        </w:rPr>
        <w:t>t</w:t>
      </w:r>
      <w:r w:rsidR="00C06D0E">
        <w:rPr>
          <w:rFonts w:cs="Arial"/>
        </w:rPr>
        <w:t>ěchto prostředků</w:t>
      </w:r>
      <w:r w:rsidRPr="0006267B">
        <w:rPr>
          <w:rFonts w:cs="Arial"/>
        </w:rPr>
        <w:t>. Uvedené se nedotýká povinnosti úhrad</w:t>
      </w:r>
      <w:r w:rsidR="00121A0C" w:rsidRPr="0006267B">
        <w:rPr>
          <w:rFonts w:cs="Arial"/>
        </w:rPr>
        <w:t>y úroků z prodlení.</w:t>
      </w:r>
    </w:p>
    <w:p w:rsidR="00A207E1" w:rsidRPr="00392577" w:rsidRDefault="00526B4B" w:rsidP="00A207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392577">
        <w:rPr>
          <w:rFonts w:cs="Arial"/>
        </w:rPr>
        <w:t xml:space="preserve">Poskytovatel je oprávněn </w:t>
      </w:r>
      <w:r w:rsidR="00A207E1" w:rsidRPr="00392577">
        <w:rPr>
          <w:rFonts w:cs="Arial"/>
        </w:rPr>
        <w:t xml:space="preserve">vypovědět </w:t>
      </w:r>
      <w:r w:rsidRPr="00392577">
        <w:rPr>
          <w:rFonts w:cs="Arial"/>
        </w:rPr>
        <w:t>smlouv</w:t>
      </w:r>
      <w:r w:rsidR="00A207E1" w:rsidRPr="00392577">
        <w:rPr>
          <w:rFonts w:cs="Arial"/>
        </w:rPr>
        <w:t>u</w:t>
      </w:r>
      <w:r w:rsidRPr="00392577">
        <w:rPr>
          <w:rFonts w:cs="Arial"/>
        </w:rPr>
        <w:t xml:space="preserve"> v případě, že příjemce porušil smluvní povinnost stanoven</w:t>
      </w:r>
      <w:r w:rsidR="006577F0" w:rsidRPr="00392577">
        <w:rPr>
          <w:rFonts w:cs="Arial"/>
        </w:rPr>
        <w:t>ou</w:t>
      </w:r>
      <w:r w:rsidRPr="00392577">
        <w:rPr>
          <w:rFonts w:cs="Arial"/>
        </w:rPr>
        <w:t xml:space="preserve"> touto smlouvou</w:t>
      </w:r>
      <w:r w:rsidR="00121A0C" w:rsidRPr="00392577">
        <w:rPr>
          <w:rFonts w:cs="Arial"/>
        </w:rPr>
        <w:t>.</w:t>
      </w:r>
      <w:r w:rsidR="00A207E1" w:rsidRPr="00392577">
        <w:rPr>
          <w:rFonts w:cs="Arial"/>
        </w:rPr>
        <w:t xml:space="preserve"> Výpověď musí mít písemnou formu a nabývá účinnosti uplynutím výpovědní lhůty, která činí</w:t>
      </w:r>
      <w:r w:rsidR="00392577" w:rsidRPr="00392577">
        <w:rPr>
          <w:rFonts w:cs="Arial"/>
        </w:rPr>
        <w:t xml:space="preserve"> 30 dnů (slovy tř</w:t>
      </w:r>
      <w:r w:rsidR="00392577">
        <w:rPr>
          <w:rFonts w:cs="Arial"/>
        </w:rPr>
        <w:t>i</w:t>
      </w:r>
      <w:r w:rsidR="00392577" w:rsidRPr="00392577">
        <w:rPr>
          <w:rFonts w:cs="Arial"/>
        </w:rPr>
        <w:t>cet)</w:t>
      </w:r>
    </w:p>
    <w:p w:rsidR="00A207E1" w:rsidRPr="0006267B" w:rsidRDefault="00A207E1" w:rsidP="00A207E1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A207E1" w:rsidRPr="0006267B" w:rsidRDefault="00A207E1" w:rsidP="00A207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Smluvní strany můžou podat písemný návrh na zrušení smlouvy z důvodů uvedených v § 167 odst. 1 správního řádu. </w:t>
      </w:r>
      <w:r w:rsidR="00F123AD" w:rsidRPr="0006267B">
        <w:rPr>
          <w:rFonts w:cs="Arial"/>
        </w:rPr>
        <w:t>Pokud strana smlouvy, kt</w:t>
      </w:r>
      <w:r w:rsidR="00B62AA2" w:rsidRPr="0006267B">
        <w:rPr>
          <w:rFonts w:cs="Arial"/>
        </w:rPr>
        <w:t>e</w:t>
      </w:r>
      <w:r w:rsidR="00F123AD" w:rsidRPr="0006267B">
        <w:rPr>
          <w:rFonts w:cs="Arial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4D348A" w:rsidRPr="0006267B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4D348A" w:rsidRPr="0006267B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526B4B" w:rsidRPr="0006267B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Arial"/>
        </w:rPr>
      </w:pPr>
      <w:r w:rsidRPr="0006267B">
        <w:rPr>
          <w:rFonts w:cs="Arial"/>
          <w:b/>
          <w:bCs/>
        </w:rPr>
        <w:t>Článek V.</w:t>
      </w:r>
    </w:p>
    <w:p w:rsidR="00526B4B" w:rsidRPr="0006267B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</w:rPr>
      </w:pPr>
      <w:r w:rsidRPr="0006267B">
        <w:rPr>
          <w:rFonts w:cs="Arial"/>
          <w:b/>
          <w:bCs/>
        </w:rPr>
        <w:t>Ostatní ujednání</w:t>
      </w:r>
    </w:p>
    <w:p w:rsidR="00526B4B" w:rsidRPr="0006267B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</w:rPr>
      </w:pPr>
    </w:p>
    <w:p w:rsidR="00526B4B" w:rsidRPr="0006267B" w:rsidRDefault="0006267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</w:rPr>
      </w:pPr>
      <w:r>
        <w:rPr>
          <w:rFonts w:cs="Arial"/>
        </w:rPr>
        <w:t>P</w:t>
      </w:r>
      <w:r w:rsidR="00526B4B" w:rsidRPr="0006267B">
        <w:rPr>
          <w:rFonts w:cs="Arial"/>
        </w:rPr>
        <w:t xml:space="preserve">říjemce dotace souhlasí se zveřejněním svého jména (obchodní </w:t>
      </w:r>
      <w:r w:rsidR="00C06D0E">
        <w:rPr>
          <w:rFonts w:cs="Arial"/>
        </w:rPr>
        <w:t>firmy</w:t>
      </w:r>
      <w:r w:rsidR="00526B4B" w:rsidRPr="0006267B">
        <w:rPr>
          <w:rFonts w:cs="Arial"/>
        </w:rPr>
        <w:t>), adresy, dotačního titulu a výše poskytnuté dotace a se zápisem těchto údajů do veřejně přístupného informačního registru vedeného Krajským úřadem Ústeckého kraje.</w:t>
      </w:r>
    </w:p>
    <w:p w:rsidR="00526B4B" w:rsidRPr="0006267B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</w:rPr>
      </w:pPr>
      <w:r w:rsidRPr="0006267B">
        <w:rPr>
          <w:rFonts w:cs="Arial"/>
        </w:rPr>
        <w:t>Tuto smlouvu lze měnit či doplňovat po dohodě smluvních stran pouze formou písemných a číslovaných dodatků.</w:t>
      </w:r>
    </w:p>
    <w:p w:rsidR="00526B4B" w:rsidRPr="0006267B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Pokud v této smlouvě není stanoveno jinak, </w:t>
      </w:r>
      <w:r w:rsidR="00C20705" w:rsidRPr="0006267B">
        <w:rPr>
          <w:rFonts w:cs="Arial"/>
        </w:rPr>
        <w:t>použijí se přiměřeně</w:t>
      </w:r>
      <w:r w:rsidRPr="0006267B">
        <w:rPr>
          <w:rFonts w:cs="Arial"/>
        </w:rPr>
        <w:t xml:space="preserve"> </w:t>
      </w:r>
      <w:r w:rsidR="009C7F8F" w:rsidRPr="0006267B">
        <w:rPr>
          <w:rFonts w:cs="Arial"/>
        </w:rPr>
        <w:t xml:space="preserve">na </w:t>
      </w:r>
      <w:r w:rsidRPr="0006267B">
        <w:rPr>
          <w:rFonts w:cs="Arial"/>
        </w:rPr>
        <w:t xml:space="preserve">právní vztahy z ní vyplývající  </w:t>
      </w:r>
      <w:r w:rsidR="004D348A" w:rsidRPr="0006267B">
        <w:rPr>
          <w:rFonts w:cs="Arial"/>
        </w:rPr>
        <w:t>příslušn</w:t>
      </w:r>
      <w:r w:rsidR="009C7F8F" w:rsidRPr="0006267B">
        <w:rPr>
          <w:rFonts w:cs="Arial"/>
        </w:rPr>
        <w:t>á</w:t>
      </w:r>
      <w:r w:rsidR="004D348A" w:rsidRPr="0006267B">
        <w:rPr>
          <w:rFonts w:cs="Arial"/>
        </w:rPr>
        <w:t xml:space="preserve"> </w:t>
      </w:r>
      <w:r w:rsidRPr="0006267B">
        <w:rPr>
          <w:rFonts w:cs="Arial"/>
        </w:rPr>
        <w:t>ustanovení</w:t>
      </w:r>
      <w:r w:rsidR="009C7F8F" w:rsidRPr="0006267B">
        <w:rPr>
          <w:rFonts w:cs="Arial"/>
        </w:rPr>
        <w:t xml:space="preserve"> </w:t>
      </w:r>
      <w:r w:rsidR="00A207E1" w:rsidRPr="0006267B">
        <w:rPr>
          <w:rFonts w:cs="Arial"/>
        </w:rPr>
        <w:t>správního řádu</w:t>
      </w:r>
      <w:r w:rsidR="00942FB3" w:rsidRPr="0006267B">
        <w:rPr>
          <w:rFonts w:cs="Arial"/>
        </w:rPr>
        <w:t xml:space="preserve">, případně příslušná </w:t>
      </w:r>
      <w:r w:rsidR="00C20705" w:rsidRPr="0006267B">
        <w:rPr>
          <w:rFonts w:cs="Arial"/>
        </w:rPr>
        <w:t xml:space="preserve">ustanovení občanského zákoníku s výjimkou uvedenou v § 170 správního řádu. </w:t>
      </w:r>
    </w:p>
    <w:p w:rsidR="00526B4B" w:rsidRPr="0006267B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Tato smlouva je vyhotovena ve </w:t>
      </w:r>
      <w:r w:rsidR="0006267B">
        <w:rPr>
          <w:rFonts w:cs="Arial"/>
        </w:rPr>
        <w:t>3</w:t>
      </w:r>
      <w:r w:rsidR="0006267B" w:rsidRPr="0006267B">
        <w:rPr>
          <w:rFonts w:cs="Arial"/>
        </w:rPr>
        <w:t xml:space="preserve"> </w:t>
      </w:r>
      <w:r w:rsidRPr="0006267B">
        <w:rPr>
          <w:rFonts w:cs="Arial"/>
        </w:rPr>
        <w:t xml:space="preserve">vyhotoveních s platností originálu, přičemž </w:t>
      </w:r>
      <w:r w:rsidR="0006267B">
        <w:rPr>
          <w:rFonts w:cs="Arial"/>
        </w:rPr>
        <w:t>příjemce obdrží 1 vyhotovení, poskytovatel 2 v</w:t>
      </w:r>
      <w:r w:rsidRPr="0006267B">
        <w:rPr>
          <w:rFonts w:cs="Arial"/>
        </w:rPr>
        <w:t>yhotovení.</w:t>
      </w:r>
    </w:p>
    <w:p w:rsidR="00A207E1" w:rsidRPr="0006267B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</w:rPr>
      </w:pPr>
      <w:r w:rsidRPr="0006267B">
        <w:rPr>
          <w:rFonts w:cs="Arial"/>
        </w:rPr>
        <w:t xml:space="preserve">Tato smlouva nabývá platnosti i účinnosti dnem jejího </w:t>
      </w:r>
      <w:r w:rsidR="00242A0E" w:rsidRPr="0006267B">
        <w:rPr>
          <w:rFonts w:cs="Arial"/>
        </w:rPr>
        <w:t>uzavření</w:t>
      </w:r>
      <w:r w:rsidRPr="0006267B">
        <w:rPr>
          <w:rFonts w:cs="Arial"/>
        </w:rPr>
        <w:t>.</w:t>
      </w:r>
    </w:p>
    <w:p w:rsidR="00642E32" w:rsidRPr="0006267B" w:rsidRDefault="00642E32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</w:rPr>
      </w:pPr>
      <w:r w:rsidRPr="0006267B">
        <w:rPr>
          <w:rFonts w:cs="Arial"/>
        </w:rPr>
        <w:t>Poskytovatel potvrzuje, že:</w:t>
      </w:r>
    </w:p>
    <w:p w:rsidR="00526B4B" w:rsidRPr="0006267B" w:rsidRDefault="00A5385E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</w:rPr>
      </w:pPr>
      <w:r w:rsidRPr="0006267B">
        <w:rPr>
          <w:rFonts w:cs="Arial"/>
        </w:rPr>
        <w:t>o uzavření této smlouvy bylo rozhodnuto</w:t>
      </w:r>
      <w:r w:rsidR="00FE2AC8">
        <w:rPr>
          <w:rFonts w:cs="Arial"/>
        </w:rPr>
        <w:t xml:space="preserve"> usnesením</w:t>
      </w:r>
      <w:r w:rsidR="00FE2AC8" w:rsidRPr="0006267B">
        <w:rPr>
          <w:rFonts w:cs="Arial"/>
        </w:rPr>
        <w:t xml:space="preserve"> </w:t>
      </w:r>
      <w:r w:rsidR="00B45CB4">
        <w:rPr>
          <w:rFonts w:cs="Arial"/>
        </w:rPr>
        <w:t>……………</w:t>
      </w:r>
      <w:r w:rsidR="00FE2AC8" w:rsidRPr="0006267B">
        <w:rPr>
          <w:rFonts w:cs="Arial"/>
        </w:rPr>
        <w:t xml:space="preserve"> č. </w:t>
      </w:r>
      <w:r w:rsidR="00B45CB4">
        <w:t>…………..</w:t>
      </w:r>
      <w:r w:rsidR="00FE2AC8">
        <w:t xml:space="preserve">  </w:t>
      </w:r>
      <w:r w:rsidR="00FE2AC8" w:rsidRPr="0006267B">
        <w:rPr>
          <w:rFonts w:cs="Arial"/>
        </w:rPr>
        <w:t xml:space="preserve"> ze dne </w:t>
      </w:r>
      <w:r w:rsidR="00B45CB4">
        <w:rPr>
          <w:rFonts w:cs="Arial"/>
        </w:rPr>
        <w:t>……………..</w:t>
      </w:r>
      <w:r w:rsidR="00FE2AC8">
        <w:rPr>
          <w:rFonts w:cs="Arial"/>
        </w:rPr>
        <w:t>.</w:t>
      </w:r>
    </w:p>
    <w:p w:rsidR="00AC216A" w:rsidRPr="0006267B" w:rsidRDefault="00AC216A" w:rsidP="00AC216A">
      <w:pPr>
        <w:rPr>
          <w:rFonts w:cs="Arial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AC216A" w:rsidRPr="00831C7E" w:rsidTr="00831C7E">
        <w:tc>
          <w:tcPr>
            <w:tcW w:w="4606" w:type="dxa"/>
          </w:tcPr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831C7E">
              <w:rPr>
                <w:rFonts w:cs="Arial"/>
              </w:rPr>
              <w:lastRenderedPageBreak/>
              <w:t>V</w:t>
            </w:r>
            <w:r w:rsidR="00251C27" w:rsidRPr="00831C7E">
              <w:rPr>
                <w:rFonts w:cs="Arial"/>
              </w:rPr>
              <w:t> Ú</w:t>
            </w:r>
            <w:r w:rsidR="001E2074" w:rsidRPr="00831C7E">
              <w:rPr>
                <w:rFonts w:cs="Arial"/>
              </w:rPr>
              <w:t>stí nad Labem</w:t>
            </w:r>
            <w:r w:rsidRPr="00831C7E">
              <w:rPr>
                <w:rFonts w:cs="Arial"/>
              </w:rPr>
              <w:t xml:space="preserve"> dne …………………</w:t>
            </w:r>
          </w:p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392577" w:rsidRPr="00831C7E" w:rsidRDefault="00392577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32AB4" w:rsidRPr="00831C7E" w:rsidRDefault="00A32AB4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831C7E">
              <w:rPr>
                <w:rFonts w:cs="Arial"/>
              </w:rPr>
              <w:t>V ………………… dne ………………..</w:t>
            </w:r>
          </w:p>
        </w:tc>
      </w:tr>
      <w:tr w:rsidR="00AC216A" w:rsidRPr="00831C7E" w:rsidTr="00831C7E">
        <w:tc>
          <w:tcPr>
            <w:tcW w:w="4606" w:type="dxa"/>
          </w:tcPr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831C7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831C7E">
              <w:rPr>
                <w:rFonts w:cs="Arial"/>
              </w:rPr>
              <w:t>………………………………………………</w:t>
            </w:r>
          </w:p>
        </w:tc>
      </w:tr>
      <w:tr w:rsidR="00AC216A" w:rsidRPr="00831C7E" w:rsidTr="00831C7E">
        <w:tc>
          <w:tcPr>
            <w:tcW w:w="4606" w:type="dxa"/>
          </w:tcPr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831C7E">
              <w:rPr>
                <w:rFonts w:cs="Arial"/>
              </w:rPr>
              <w:t>Poskytovatel</w:t>
            </w:r>
          </w:p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831C7E">
              <w:rPr>
                <w:rFonts w:cs="Arial"/>
              </w:rPr>
              <w:t>Ústecký kraj</w:t>
            </w:r>
          </w:p>
          <w:p w:rsidR="00AC216A" w:rsidRPr="00831C7E" w:rsidRDefault="00B45CB4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Oldřich Bubeníček</w:t>
            </w:r>
            <w:r w:rsidR="00AC216A" w:rsidRPr="00831C7E">
              <w:rPr>
                <w:rFonts w:cs="Arial"/>
              </w:rPr>
              <w:t>, hejtman kraje</w:t>
            </w:r>
          </w:p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32AB4" w:rsidRPr="00831C7E" w:rsidRDefault="00A32AB4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32AB4" w:rsidRPr="00831C7E" w:rsidRDefault="00A32AB4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AC216A" w:rsidRPr="00831C7E" w:rsidRDefault="00AC216A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831C7E">
              <w:rPr>
                <w:rFonts w:cs="Arial"/>
              </w:rPr>
              <w:t>Příjemce</w:t>
            </w:r>
          </w:p>
        </w:tc>
      </w:tr>
    </w:tbl>
    <w:p w:rsidR="005B49BC" w:rsidRPr="0006267B" w:rsidRDefault="005B49BC" w:rsidP="005B49BC">
      <w:pPr>
        <w:rPr>
          <w:rFonts w:cs="Arial"/>
        </w:rPr>
      </w:pPr>
      <w:r w:rsidRPr="0006267B">
        <w:rPr>
          <w:rFonts w:cs="Arial"/>
        </w:rPr>
        <w:t>Přílohy:</w:t>
      </w:r>
    </w:p>
    <w:p w:rsidR="000C0E44" w:rsidRPr="0006267B" w:rsidRDefault="00B8641A" w:rsidP="0080197D">
      <w:pPr>
        <w:pStyle w:val="podpis"/>
        <w:jc w:val="left"/>
      </w:pPr>
      <w:r w:rsidRPr="0006267B">
        <w:rPr>
          <w:rFonts w:cs="Arial"/>
          <w:iCs/>
          <w:color w:val="000000"/>
        </w:rPr>
        <w:t xml:space="preserve">Příloha č. </w:t>
      </w:r>
      <w:r w:rsidR="0006267B">
        <w:rPr>
          <w:rFonts w:cs="Arial"/>
          <w:iCs/>
          <w:color w:val="000000"/>
        </w:rPr>
        <w:t>1</w:t>
      </w:r>
      <w:r w:rsidRPr="0006267B">
        <w:rPr>
          <w:rFonts w:cs="Arial"/>
          <w:iCs/>
          <w:color w:val="000000"/>
        </w:rPr>
        <w:t xml:space="preserve"> - </w:t>
      </w:r>
      <w:r w:rsidRPr="0006267B">
        <w:rPr>
          <w:rFonts w:cs="Arial"/>
          <w:color w:val="000000"/>
        </w:rPr>
        <w:t xml:space="preserve">Plánovaný nákladový rozpočet </w:t>
      </w:r>
    </w:p>
    <w:sectPr w:rsidR="000C0E44" w:rsidRPr="0006267B" w:rsidSect="00A32AB4">
      <w:headerReference w:type="default" r:id="rId14"/>
      <w:footerReference w:type="default" r:id="rId15"/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993" w:rsidRDefault="00066993">
      <w:r>
        <w:separator/>
      </w:r>
    </w:p>
  </w:endnote>
  <w:endnote w:type="continuationSeparator" w:id="0">
    <w:p w:rsidR="00066993" w:rsidRDefault="00066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9E" w:rsidRDefault="0069069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A8" w:rsidRPr="005C4CB5" w:rsidRDefault="00A86CA8" w:rsidP="00E04475">
    <w:pPr>
      <w:pStyle w:val="slostrany"/>
      <w:rPr>
        <w:szCs w:val="16"/>
      </w:rPr>
    </w:pPr>
    <w:r w:rsidRPr="00BB624C">
      <w:t xml:space="preserve">strana </w:t>
    </w:r>
    <w:fldSimple w:instr=" PAGE ">
      <w:r w:rsidR="00973F44">
        <w:rPr>
          <w:noProof/>
        </w:rPr>
        <w:t>1</w:t>
      </w:r>
    </w:fldSimple>
    <w:r w:rsidRPr="00BB624C">
      <w:t xml:space="preserve"> /</w:t>
    </w:r>
    <w:r>
      <w:t xml:space="preserve"> </w:t>
    </w:r>
    <w:fldSimple w:instr=" NUMPAGES ">
      <w:r w:rsidR="00973F44">
        <w:rPr>
          <w:noProof/>
        </w:rPr>
        <w:t>6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9E" w:rsidRDefault="0069069E">
    <w:pPr>
      <w:pStyle w:val="Zpa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A8" w:rsidRPr="005C4CB5" w:rsidRDefault="00A86CA8" w:rsidP="00E04475">
    <w:pPr>
      <w:pStyle w:val="slostrany"/>
      <w:rPr>
        <w:szCs w:val="16"/>
      </w:rPr>
    </w:pPr>
    <w:r w:rsidRPr="00BB624C">
      <w:t xml:space="preserve">strana </w:t>
    </w:r>
    <w:fldSimple w:instr=" PAGE ">
      <w:r w:rsidR="00973F44">
        <w:rPr>
          <w:noProof/>
        </w:rPr>
        <w:t>6</w:t>
      </w:r>
    </w:fldSimple>
    <w:r w:rsidRPr="00BB624C">
      <w:t xml:space="preserve"> /</w:t>
    </w:r>
    <w:r>
      <w:t xml:space="preserve"> </w:t>
    </w:r>
    <w:fldSimple w:instr=" NUMPAGES ">
      <w:r w:rsidR="00973F44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993" w:rsidRDefault="00066993">
      <w:r>
        <w:separator/>
      </w:r>
    </w:p>
  </w:footnote>
  <w:footnote w:type="continuationSeparator" w:id="0">
    <w:p w:rsidR="00066993" w:rsidRDefault="00066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9E" w:rsidRDefault="0069069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B4" w:rsidRPr="00B80F24" w:rsidRDefault="00B45CB4" w:rsidP="00973F44">
    <w:pPr>
      <w:tabs>
        <w:tab w:val="left" w:pos="3120"/>
      </w:tabs>
      <w:rPr>
        <w:rFonts w:ascii="Times New Roman" w:hAnsi="Times New Roman"/>
        <w:sz w:val="24"/>
        <w:szCs w:val="24"/>
      </w:rPr>
    </w:pPr>
    <w:r w:rsidRPr="00B80F24"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3F44">
      <w:rPr>
        <w:rFonts w:ascii="Times New Roman" w:hAnsi="Times New Roman"/>
        <w:sz w:val="24"/>
        <w:szCs w:val="24"/>
      </w:rPr>
      <w:tab/>
    </w:r>
  </w:p>
  <w:p w:rsidR="00A86CA8" w:rsidRPr="00933A64" w:rsidRDefault="00A86CA8" w:rsidP="006F61CC">
    <w:pPr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9E" w:rsidRDefault="0069069E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A8" w:rsidRPr="00933A64" w:rsidRDefault="00A86CA8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05F1E"/>
    <w:multiLevelType w:val="hybridMultilevel"/>
    <w:tmpl w:val="2E6A2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909C7"/>
    <w:multiLevelType w:val="hybridMultilevel"/>
    <w:tmpl w:val="F0348A42"/>
    <w:lvl w:ilvl="0" w:tplc="7D2CA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6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E13FF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8">
    <w:nsid w:val="1D5204ED"/>
    <w:multiLevelType w:val="hybridMultilevel"/>
    <w:tmpl w:val="A80A3A02"/>
    <w:lvl w:ilvl="0" w:tplc="04D0ED92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9">
    <w:nsid w:val="201E69D6"/>
    <w:multiLevelType w:val="hybridMultilevel"/>
    <w:tmpl w:val="25A211DC"/>
    <w:lvl w:ilvl="0" w:tplc="B78060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E74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454E0E"/>
    <w:multiLevelType w:val="hybridMultilevel"/>
    <w:tmpl w:val="558C38EA"/>
    <w:lvl w:ilvl="0" w:tplc="757C748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13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>
    <w:nsid w:val="3A785090"/>
    <w:multiLevelType w:val="hybridMultilevel"/>
    <w:tmpl w:val="BD3E9900"/>
    <w:lvl w:ilvl="0" w:tplc="E12AA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360109"/>
    <w:multiLevelType w:val="hybridMultilevel"/>
    <w:tmpl w:val="4B380E26"/>
    <w:lvl w:ilvl="0" w:tplc="B7806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8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1734EC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0">
    <w:nsid w:val="45AA4E8E"/>
    <w:multiLevelType w:val="singleLevel"/>
    <w:tmpl w:val="517A1F24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</w:rPr>
    </w:lvl>
  </w:abstractNum>
  <w:abstractNum w:abstractNumId="21">
    <w:nsid w:val="45C0171E"/>
    <w:multiLevelType w:val="hybridMultilevel"/>
    <w:tmpl w:val="8A2A1484"/>
    <w:lvl w:ilvl="0" w:tplc="B7806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2873CF4"/>
    <w:multiLevelType w:val="hybridMultilevel"/>
    <w:tmpl w:val="20F0DBDE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78643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7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9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1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34">
    <w:nsid w:val="6F531B95"/>
    <w:multiLevelType w:val="singleLevel"/>
    <w:tmpl w:val="47BED6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5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0D20AA"/>
    <w:multiLevelType w:val="hybridMultilevel"/>
    <w:tmpl w:val="FC366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4B4D78"/>
    <w:multiLevelType w:val="hybridMultilevel"/>
    <w:tmpl w:val="F4AC1AAA"/>
    <w:lvl w:ilvl="0" w:tplc="368E2E7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30"/>
  </w:num>
  <w:num w:numId="5">
    <w:abstractNumId w:val="1"/>
  </w:num>
  <w:num w:numId="6">
    <w:abstractNumId w:val="4"/>
  </w:num>
  <w:num w:numId="7">
    <w:abstractNumId w:val="29"/>
  </w:num>
  <w:num w:numId="8">
    <w:abstractNumId w:val="25"/>
  </w:num>
  <w:num w:numId="9">
    <w:abstractNumId w:val="14"/>
  </w:num>
  <w:num w:numId="10">
    <w:abstractNumId w:val="15"/>
  </w:num>
  <w:num w:numId="11">
    <w:abstractNumId w:val="2"/>
  </w:num>
  <w:num w:numId="12">
    <w:abstractNumId w:val="35"/>
  </w:num>
  <w:num w:numId="13">
    <w:abstractNumId w:val="6"/>
  </w:num>
  <w:num w:numId="14">
    <w:abstractNumId w:val="27"/>
  </w:num>
  <w:num w:numId="15">
    <w:abstractNumId w:val="11"/>
  </w:num>
  <w:num w:numId="16">
    <w:abstractNumId w:val="18"/>
  </w:num>
  <w:num w:numId="17">
    <w:abstractNumId w:val="36"/>
  </w:num>
  <w:num w:numId="18">
    <w:abstractNumId w:val="31"/>
  </w:num>
  <w:num w:numId="19">
    <w:abstractNumId w:val="38"/>
  </w:num>
  <w:num w:numId="20">
    <w:abstractNumId w:val="0"/>
  </w:num>
  <w:num w:numId="21">
    <w:abstractNumId w:val="32"/>
  </w:num>
  <w:num w:numId="22">
    <w:abstractNumId w:val="37"/>
  </w:num>
  <w:num w:numId="23">
    <w:abstractNumId w:val="24"/>
  </w:num>
  <w:num w:numId="24">
    <w:abstractNumId w:val="7"/>
  </w:num>
  <w:num w:numId="25">
    <w:abstractNumId w:val="19"/>
  </w:num>
  <w:num w:numId="26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2"/>
        </w:rPr>
      </w:lvl>
    </w:lvlOverride>
  </w:num>
  <w:num w:numId="27">
    <w:abstractNumId w:val="9"/>
  </w:num>
  <w:num w:numId="28">
    <w:abstractNumId w:val="16"/>
  </w:num>
  <w:num w:numId="29">
    <w:abstractNumId w:val="21"/>
  </w:num>
  <w:num w:numId="30">
    <w:abstractNumId w:val="23"/>
  </w:num>
  <w:num w:numId="31">
    <w:abstractNumId w:val="10"/>
  </w:num>
  <w:num w:numId="32">
    <w:abstractNumId w:val="12"/>
  </w:num>
  <w:num w:numId="33">
    <w:abstractNumId w:val="22"/>
  </w:num>
  <w:num w:numId="34">
    <w:abstractNumId w:val="20"/>
  </w:num>
  <w:num w:numId="35">
    <w:abstractNumId w:val="28"/>
  </w:num>
  <w:num w:numId="36">
    <w:abstractNumId w:val="26"/>
  </w:num>
  <w:num w:numId="37">
    <w:abstractNumId w:val="5"/>
  </w:num>
  <w:num w:numId="38">
    <w:abstractNumId w:val="17"/>
  </w:num>
  <w:num w:numId="39">
    <w:abstractNumId w:val="39"/>
  </w:num>
  <w:num w:numId="40">
    <w:abstractNumId w:val="33"/>
  </w:num>
  <w:num w:numId="41">
    <w:abstractNumId w:val="8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E04475"/>
    <w:rsid w:val="00001D77"/>
    <w:rsid w:val="00002E16"/>
    <w:rsid w:val="00006A3A"/>
    <w:rsid w:val="00007251"/>
    <w:rsid w:val="00011A2D"/>
    <w:rsid w:val="00015ACD"/>
    <w:rsid w:val="0002089E"/>
    <w:rsid w:val="00021184"/>
    <w:rsid w:val="00021527"/>
    <w:rsid w:val="00022F8A"/>
    <w:rsid w:val="00024255"/>
    <w:rsid w:val="00025FE9"/>
    <w:rsid w:val="0002626D"/>
    <w:rsid w:val="0003176D"/>
    <w:rsid w:val="00031787"/>
    <w:rsid w:val="00032027"/>
    <w:rsid w:val="00032400"/>
    <w:rsid w:val="00034F18"/>
    <w:rsid w:val="00034FA3"/>
    <w:rsid w:val="00037442"/>
    <w:rsid w:val="000418D2"/>
    <w:rsid w:val="000454E6"/>
    <w:rsid w:val="00046DDF"/>
    <w:rsid w:val="000474D9"/>
    <w:rsid w:val="0006007B"/>
    <w:rsid w:val="00061D3A"/>
    <w:rsid w:val="00061D97"/>
    <w:rsid w:val="0006267B"/>
    <w:rsid w:val="00063ECA"/>
    <w:rsid w:val="00066993"/>
    <w:rsid w:val="0006787A"/>
    <w:rsid w:val="00073117"/>
    <w:rsid w:val="00073151"/>
    <w:rsid w:val="00087161"/>
    <w:rsid w:val="00087F29"/>
    <w:rsid w:val="0009195B"/>
    <w:rsid w:val="00091F0F"/>
    <w:rsid w:val="0009250F"/>
    <w:rsid w:val="000941C5"/>
    <w:rsid w:val="000948B4"/>
    <w:rsid w:val="0009536B"/>
    <w:rsid w:val="000967D8"/>
    <w:rsid w:val="000971B1"/>
    <w:rsid w:val="000A2C18"/>
    <w:rsid w:val="000C0E44"/>
    <w:rsid w:val="000C1FF3"/>
    <w:rsid w:val="000C2AC5"/>
    <w:rsid w:val="000C7C65"/>
    <w:rsid w:val="000D2549"/>
    <w:rsid w:val="000D33FE"/>
    <w:rsid w:val="000E2104"/>
    <w:rsid w:val="000E28D3"/>
    <w:rsid w:val="000E2CE0"/>
    <w:rsid w:val="000E2F6F"/>
    <w:rsid w:val="000E4A2F"/>
    <w:rsid w:val="000E5A19"/>
    <w:rsid w:val="000E6362"/>
    <w:rsid w:val="000F00DC"/>
    <w:rsid w:val="000F5684"/>
    <w:rsid w:val="00101379"/>
    <w:rsid w:val="00101A9C"/>
    <w:rsid w:val="00116A17"/>
    <w:rsid w:val="00121A0C"/>
    <w:rsid w:val="00121DE5"/>
    <w:rsid w:val="00124FB4"/>
    <w:rsid w:val="001344D1"/>
    <w:rsid w:val="0014535B"/>
    <w:rsid w:val="00146C64"/>
    <w:rsid w:val="001477DD"/>
    <w:rsid w:val="00151F39"/>
    <w:rsid w:val="001536CC"/>
    <w:rsid w:val="001547FC"/>
    <w:rsid w:val="00155B7D"/>
    <w:rsid w:val="00155E69"/>
    <w:rsid w:val="001779DA"/>
    <w:rsid w:val="00182766"/>
    <w:rsid w:val="001837D2"/>
    <w:rsid w:val="0018451F"/>
    <w:rsid w:val="00192259"/>
    <w:rsid w:val="001944C8"/>
    <w:rsid w:val="00194804"/>
    <w:rsid w:val="0019590A"/>
    <w:rsid w:val="00197100"/>
    <w:rsid w:val="001A102B"/>
    <w:rsid w:val="001A22AA"/>
    <w:rsid w:val="001A7E24"/>
    <w:rsid w:val="001B2907"/>
    <w:rsid w:val="001B6D11"/>
    <w:rsid w:val="001C2107"/>
    <w:rsid w:val="001C365F"/>
    <w:rsid w:val="001C466C"/>
    <w:rsid w:val="001D2186"/>
    <w:rsid w:val="001D4614"/>
    <w:rsid w:val="001D5B6E"/>
    <w:rsid w:val="001D6DD3"/>
    <w:rsid w:val="001D77BE"/>
    <w:rsid w:val="001E1FD5"/>
    <w:rsid w:val="001E2074"/>
    <w:rsid w:val="001E2571"/>
    <w:rsid w:val="001E3A32"/>
    <w:rsid w:val="001E4715"/>
    <w:rsid w:val="001F43D0"/>
    <w:rsid w:val="001F5745"/>
    <w:rsid w:val="001F7986"/>
    <w:rsid w:val="0020248F"/>
    <w:rsid w:val="00202895"/>
    <w:rsid w:val="00202C2F"/>
    <w:rsid w:val="00202FE0"/>
    <w:rsid w:val="00203263"/>
    <w:rsid w:val="00207C12"/>
    <w:rsid w:val="0021426E"/>
    <w:rsid w:val="002209D8"/>
    <w:rsid w:val="002210C6"/>
    <w:rsid w:val="0022216B"/>
    <w:rsid w:val="00226060"/>
    <w:rsid w:val="0022642E"/>
    <w:rsid w:val="00227C47"/>
    <w:rsid w:val="00231FF2"/>
    <w:rsid w:val="00232EF1"/>
    <w:rsid w:val="00235A05"/>
    <w:rsid w:val="00237B5F"/>
    <w:rsid w:val="00242A0E"/>
    <w:rsid w:val="002438F8"/>
    <w:rsid w:val="00246B08"/>
    <w:rsid w:val="00251C27"/>
    <w:rsid w:val="0025444F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1394"/>
    <w:rsid w:val="002765B6"/>
    <w:rsid w:val="00282EA6"/>
    <w:rsid w:val="00283328"/>
    <w:rsid w:val="002846CC"/>
    <w:rsid w:val="00286476"/>
    <w:rsid w:val="0028663B"/>
    <w:rsid w:val="00286D71"/>
    <w:rsid w:val="002915FF"/>
    <w:rsid w:val="00294945"/>
    <w:rsid w:val="002A1CF9"/>
    <w:rsid w:val="002B135F"/>
    <w:rsid w:val="002B2451"/>
    <w:rsid w:val="002B4806"/>
    <w:rsid w:val="002B5B2F"/>
    <w:rsid w:val="002B7C65"/>
    <w:rsid w:val="002C0DC3"/>
    <w:rsid w:val="002C27BD"/>
    <w:rsid w:val="002C691C"/>
    <w:rsid w:val="002D0D3D"/>
    <w:rsid w:val="002D454D"/>
    <w:rsid w:val="002E4D5F"/>
    <w:rsid w:val="002E56C7"/>
    <w:rsid w:val="002F2B72"/>
    <w:rsid w:val="002F5201"/>
    <w:rsid w:val="002F5BE4"/>
    <w:rsid w:val="002F603D"/>
    <w:rsid w:val="0030034D"/>
    <w:rsid w:val="00301206"/>
    <w:rsid w:val="003035B1"/>
    <w:rsid w:val="00314DEC"/>
    <w:rsid w:val="00317794"/>
    <w:rsid w:val="0031797E"/>
    <w:rsid w:val="0032117D"/>
    <w:rsid w:val="003250D3"/>
    <w:rsid w:val="00335C8A"/>
    <w:rsid w:val="00336F58"/>
    <w:rsid w:val="00346EC1"/>
    <w:rsid w:val="00347739"/>
    <w:rsid w:val="00350321"/>
    <w:rsid w:val="00350608"/>
    <w:rsid w:val="003514CC"/>
    <w:rsid w:val="0035289C"/>
    <w:rsid w:val="003534C4"/>
    <w:rsid w:val="00355E5A"/>
    <w:rsid w:val="00355F2B"/>
    <w:rsid w:val="00356394"/>
    <w:rsid w:val="00357359"/>
    <w:rsid w:val="00357CD2"/>
    <w:rsid w:val="00363015"/>
    <w:rsid w:val="00363369"/>
    <w:rsid w:val="00363DC5"/>
    <w:rsid w:val="003702E2"/>
    <w:rsid w:val="0037140A"/>
    <w:rsid w:val="0037211A"/>
    <w:rsid w:val="003740DB"/>
    <w:rsid w:val="0037415B"/>
    <w:rsid w:val="00377437"/>
    <w:rsid w:val="0038089F"/>
    <w:rsid w:val="00380D29"/>
    <w:rsid w:val="0038275C"/>
    <w:rsid w:val="003827BD"/>
    <w:rsid w:val="0038282F"/>
    <w:rsid w:val="00384856"/>
    <w:rsid w:val="00392577"/>
    <w:rsid w:val="00393E31"/>
    <w:rsid w:val="00394ED6"/>
    <w:rsid w:val="00395E8E"/>
    <w:rsid w:val="00395FC8"/>
    <w:rsid w:val="003965C4"/>
    <w:rsid w:val="00396DA0"/>
    <w:rsid w:val="003A4419"/>
    <w:rsid w:val="003A53FB"/>
    <w:rsid w:val="003B03EC"/>
    <w:rsid w:val="003B0902"/>
    <w:rsid w:val="003B2347"/>
    <w:rsid w:val="003B2BA5"/>
    <w:rsid w:val="003B3742"/>
    <w:rsid w:val="003B6538"/>
    <w:rsid w:val="003B6B3C"/>
    <w:rsid w:val="003C6D15"/>
    <w:rsid w:val="003D1747"/>
    <w:rsid w:val="003D188D"/>
    <w:rsid w:val="003D3492"/>
    <w:rsid w:val="003E198A"/>
    <w:rsid w:val="003E33C8"/>
    <w:rsid w:val="003E3740"/>
    <w:rsid w:val="003E594D"/>
    <w:rsid w:val="003F27D5"/>
    <w:rsid w:val="003F301A"/>
    <w:rsid w:val="003F4D65"/>
    <w:rsid w:val="003F54AB"/>
    <w:rsid w:val="003F77B4"/>
    <w:rsid w:val="00407421"/>
    <w:rsid w:val="0041201A"/>
    <w:rsid w:val="004142F9"/>
    <w:rsid w:val="00414AA6"/>
    <w:rsid w:val="004150E1"/>
    <w:rsid w:val="00417B37"/>
    <w:rsid w:val="00422778"/>
    <w:rsid w:val="00422D3B"/>
    <w:rsid w:val="00430085"/>
    <w:rsid w:val="0043018C"/>
    <w:rsid w:val="004372D2"/>
    <w:rsid w:val="00437F92"/>
    <w:rsid w:val="00445872"/>
    <w:rsid w:val="004516DC"/>
    <w:rsid w:val="00461846"/>
    <w:rsid w:val="0046772C"/>
    <w:rsid w:val="004700F5"/>
    <w:rsid w:val="00482739"/>
    <w:rsid w:val="00482C1E"/>
    <w:rsid w:val="00484A85"/>
    <w:rsid w:val="00490D74"/>
    <w:rsid w:val="00493608"/>
    <w:rsid w:val="0049522A"/>
    <w:rsid w:val="00497AB1"/>
    <w:rsid w:val="00497DD3"/>
    <w:rsid w:val="004B1346"/>
    <w:rsid w:val="004C0FB5"/>
    <w:rsid w:val="004C10A6"/>
    <w:rsid w:val="004C4B70"/>
    <w:rsid w:val="004C6005"/>
    <w:rsid w:val="004D072D"/>
    <w:rsid w:val="004D1ADE"/>
    <w:rsid w:val="004D348A"/>
    <w:rsid w:val="004D3884"/>
    <w:rsid w:val="004D5CBE"/>
    <w:rsid w:val="004D6274"/>
    <w:rsid w:val="004E3E0E"/>
    <w:rsid w:val="004E5E53"/>
    <w:rsid w:val="004E6AC7"/>
    <w:rsid w:val="004E71D8"/>
    <w:rsid w:val="004E77A7"/>
    <w:rsid w:val="00500AEE"/>
    <w:rsid w:val="00502DE7"/>
    <w:rsid w:val="0050359E"/>
    <w:rsid w:val="00512DE5"/>
    <w:rsid w:val="0051454B"/>
    <w:rsid w:val="00524EFC"/>
    <w:rsid w:val="0052680E"/>
    <w:rsid w:val="0052692D"/>
    <w:rsid w:val="00526B4B"/>
    <w:rsid w:val="005300A3"/>
    <w:rsid w:val="005301CA"/>
    <w:rsid w:val="0053449A"/>
    <w:rsid w:val="005364CF"/>
    <w:rsid w:val="00537722"/>
    <w:rsid w:val="0054044C"/>
    <w:rsid w:val="005554AE"/>
    <w:rsid w:val="005560E5"/>
    <w:rsid w:val="005569F4"/>
    <w:rsid w:val="00557755"/>
    <w:rsid w:val="00557847"/>
    <w:rsid w:val="005604C0"/>
    <w:rsid w:val="00561E5A"/>
    <w:rsid w:val="005637FB"/>
    <w:rsid w:val="0056662E"/>
    <w:rsid w:val="00567184"/>
    <w:rsid w:val="00567596"/>
    <w:rsid w:val="0057009E"/>
    <w:rsid w:val="005721FD"/>
    <w:rsid w:val="00572912"/>
    <w:rsid w:val="00573625"/>
    <w:rsid w:val="0057401C"/>
    <w:rsid w:val="005759C2"/>
    <w:rsid w:val="005855A6"/>
    <w:rsid w:val="00586CED"/>
    <w:rsid w:val="005878AE"/>
    <w:rsid w:val="00591B1C"/>
    <w:rsid w:val="0059541B"/>
    <w:rsid w:val="005A112D"/>
    <w:rsid w:val="005A25D1"/>
    <w:rsid w:val="005A339D"/>
    <w:rsid w:val="005A568F"/>
    <w:rsid w:val="005A7C3F"/>
    <w:rsid w:val="005B08EB"/>
    <w:rsid w:val="005B49BC"/>
    <w:rsid w:val="005B774D"/>
    <w:rsid w:val="005B7FFD"/>
    <w:rsid w:val="005C12DE"/>
    <w:rsid w:val="005C3F60"/>
    <w:rsid w:val="005C5CB8"/>
    <w:rsid w:val="005C758A"/>
    <w:rsid w:val="005D20F7"/>
    <w:rsid w:val="005D32D7"/>
    <w:rsid w:val="005D52CE"/>
    <w:rsid w:val="005D5650"/>
    <w:rsid w:val="005E0B03"/>
    <w:rsid w:val="005E0DB1"/>
    <w:rsid w:val="005E409C"/>
    <w:rsid w:val="005E4F59"/>
    <w:rsid w:val="005E596F"/>
    <w:rsid w:val="005E7DD2"/>
    <w:rsid w:val="005F217C"/>
    <w:rsid w:val="005F6ECB"/>
    <w:rsid w:val="00600EC1"/>
    <w:rsid w:val="00601A19"/>
    <w:rsid w:val="00602CA1"/>
    <w:rsid w:val="00604464"/>
    <w:rsid w:val="00604749"/>
    <w:rsid w:val="00606A09"/>
    <w:rsid w:val="00620E11"/>
    <w:rsid w:val="006212FC"/>
    <w:rsid w:val="006239B5"/>
    <w:rsid w:val="00627965"/>
    <w:rsid w:val="0063253D"/>
    <w:rsid w:val="00633CBB"/>
    <w:rsid w:val="006374B9"/>
    <w:rsid w:val="0064116A"/>
    <w:rsid w:val="00642E32"/>
    <w:rsid w:val="006577F0"/>
    <w:rsid w:val="006611D0"/>
    <w:rsid w:val="00661EAF"/>
    <w:rsid w:val="00665895"/>
    <w:rsid w:val="00672465"/>
    <w:rsid w:val="0067321B"/>
    <w:rsid w:val="0067384B"/>
    <w:rsid w:val="006739BB"/>
    <w:rsid w:val="0067480C"/>
    <w:rsid w:val="006770AB"/>
    <w:rsid w:val="0068084D"/>
    <w:rsid w:val="00681EFC"/>
    <w:rsid w:val="00686681"/>
    <w:rsid w:val="0069069E"/>
    <w:rsid w:val="00692D9D"/>
    <w:rsid w:val="00693107"/>
    <w:rsid w:val="0069361B"/>
    <w:rsid w:val="00693FE8"/>
    <w:rsid w:val="006943D2"/>
    <w:rsid w:val="00695A51"/>
    <w:rsid w:val="00697AD3"/>
    <w:rsid w:val="006A4EED"/>
    <w:rsid w:val="006A61AF"/>
    <w:rsid w:val="006A6648"/>
    <w:rsid w:val="006A7587"/>
    <w:rsid w:val="006A7B6F"/>
    <w:rsid w:val="006B071D"/>
    <w:rsid w:val="006B1F0A"/>
    <w:rsid w:val="006B43E9"/>
    <w:rsid w:val="006B70CD"/>
    <w:rsid w:val="006C2571"/>
    <w:rsid w:val="006C3585"/>
    <w:rsid w:val="006C4435"/>
    <w:rsid w:val="006C68E2"/>
    <w:rsid w:val="006C6E19"/>
    <w:rsid w:val="006D11F2"/>
    <w:rsid w:val="006D29DD"/>
    <w:rsid w:val="006D61CD"/>
    <w:rsid w:val="006D665A"/>
    <w:rsid w:val="006D6D2C"/>
    <w:rsid w:val="006D746A"/>
    <w:rsid w:val="006E4331"/>
    <w:rsid w:val="006E7F8F"/>
    <w:rsid w:val="006F390B"/>
    <w:rsid w:val="006F61CC"/>
    <w:rsid w:val="00702D54"/>
    <w:rsid w:val="00710596"/>
    <w:rsid w:val="0071327A"/>
    <w:rsid w:val="00716AF8"/>
    <w:rsid w:val="00724398"/>
    <w:rsid w:val="0073068F"/>
    <w:rsid w:val="007315FC"/>
    <w:rsid w:val="0073220C"/>
    <w:rsid w:val="00733E37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BBC"/>
    <w:rsid w:val="007538D8"/>
    <w:rsid w:val="0075798B"/>
    <w:rsid w:val="0076138E"/>
    <w:rsid w:val="0076251F"/>
    <w:rsid w:val="00763477"/>
    <w:rsid w:val="00770051"/>
    <w:rsid w:val="007700E2"/>
    <w:rsid w:val="00771775"/>
    <w:rsid w:val="007726FB"/>
    <w:rsid w:val="00773937"/>
    <w:rsid w:val="0077682A"/>
    <w:rsid w:val="00780C19"/>
    <w:rsid w:val="00783D9C"/>
    <w:rsid w:val="007852C2"/>
    <w:rsid w:val="00785D13"/>
    <w:rsid w:val="007911C0"/>
    <w:rsid w:val="00793A95"/>
    <w:rsid w:val="00793CFC"/>
    <w:rsid w:val="00794E29"/>
    <w:rsid w:val="007971F3"/>
    <w:rsid w:val="00797415"/>
    <w:rsid w:val="007A0006"/>
    <w:rsid w:val="007A0DF3"/>
    <w:rsid w:val="007A192A"/>
    <w:rsid w:val="007A29E0"/>
    <w:rsid w:val="007A4415"/>
    <w:rsid w:val="007A47A9"/>
    <w:rsid w:val="007B0BA8"/>
    <w:rsid w:val="007B1104"/>
    <w:rsid w:val="007B1B99"/>
    <w:rsid w:val="007B1FF4"/>
    <w:rsid w:val="007D1937"/>
    <w:rsid w:val="007D43BE"/>
    <w:rsid w:val="007D7DFB"/>
    <w:rsid w:val="007E2D3F"/>
    <w:rsid w:val="007E5EB4"/>
    <w:rsid w:val="007F5B75"/>
    <w:rsid w:val="0080197D"/>
    <w:rsid w:val="00803F9C"/>
    <w:rsid w:val="0080409D"/>
    <w:rsid w:val="00805070"/>
    <w:rsid w:val="008106EB"/>
    <w:rsid w:val="00811A36"/>
    <w:rsid w:val="008120AF"/>
    <w:rsid w:val="00815901"/>
    <w:rsid w:val="0082062F"/>
    <w:rsid w:val="00820D04"/>
    <w:rsid w:val="008236FD"/>
    <w:rsid w:val="00831C7E"/>
    <w:rsid w:val="00836FF0"/>
    <w:rsid w:val="008459C7"/>
    <w:rsid w:val="0085056F"/>
    <w:rsid w:val="00850D06"/>
    <w:rsid w:val="00851D57"/>
    <w:rsid w:val="00852BA5"/>
    <w:rsid w:val="008546E4"/>
    <w:rsid w:val="00855E0D"/>
    <w:rsid w:val="00856229"/>
    <w:rsid w:val="00864824"/>
    <w:rsid w:val="00865698"/>
    <w:rsid w:val="00871CB9"/>
    <w:rsid w:val="00872DBE"/>
    <w:rsid w:val="00875D76"/>
    <w:rsid w:val="00877C0F"/>
    <w:rsid w:val="00881294"/>
    <w:rsid w:val="0088187E"/>
    <w:rsid w:val="00883928"/>
    <w:rsid w:val="00883B78"/>
    <w:rsid w:val="00884804"/>
    <w:rsid w:val="00884F4A"/>
    <w:rsid w:val="00885E2A"/>
    <w:rsid w:val="008901F5"/>
    <w:rsid w:val="00890DBD"/>
    <w:rsid w:val="0089197B"/>
    <w:rsid w:val="0089765A"/>
    <w:rsid w:val="008A1EB2"/>
    <w:rsid w:val="008A362D"/>
    <w:rsid w:val="008A3899"/>
    <w:rsid w:val="008B65A7"/>
    <w:rsid w:val="008B6CB9"/>
    <w:rsid w:val="008B707C"/>
    <w:rsid w:val="008C11BA"/>
    <w:rsid w:val="008C4513"/>
    <w:rsid w:val="008C5879"/>
    <w:rsid w:val="008C64B1"/>
    <w:rsid w:val="008C729E"/>
    <w:rsid w:val="008C7A43"/>
    <w:rsid w:val="008D3318"/>
    <w:rsid w:val="008D6B42"/>
    <w:rsid w:val="008D72E6"/>
    <w:rsid w:val="008E0F08"/>
    <w:rsid w:val="008E18BA"/>
    <w:rsid w:val="008E3349"/>
    <w:rsid w:val="008E3E5C"/>
    <w:rsid w:val="008E53F1"/>
    <w:rsid w:val="008E706A"/>
    <w:rsid w:val="008F3217"/>
    <w:rsid w:val="008F4EF1"/>
    <w:rsid w:val="008F754C"/>
    <w:rsid w:val="008F7ECB"/>
    <w:rsid w:val="009034D5"/>
    <w:rsid w:val="009062D4"/>
    <w:rsid w:val="00910CF2"/>
    <w:rsid w:val="009112A5"/>
    <w:rsid w:val="009151C9"/>
    <w:rsid w:val="009342FB"/>
    <w:rsid w:val="0093503E"/>
    <w:rsid w:val="009364E9"/>
    <w:rsid w:val="00941689"/>
    <w:rsid w:val="0094180A"/>
    <w:rsid w:val="00942FB3"/>
    <w:rsid w:val="009440B1"/>
    <w:rsid w:val="00947258"/>
    <w:rsid w:val="00951A47"/>
    <w:rsid w:val="00954FED"/>
    <w:rsid w:val="009571F2"/>
    <w:rsid w:val="009640CB"/>
    <w:rsid w:val="0097139E"/>
    <w:rsid w:val="00971923"/>
    <w:rsid w:val="00972BCB"/>
    <w:rsid w:val="00973F44"/>
    <w:rsid w:val="00973F85"/>
    <w:rsid w:val="009830FC"/>
    <w:rsid w:val="00984BF5"/>
    <w:rsid w:val="009868BD"/>
    <w:rsid w:val="00993C5A"/>
    <w:rsid w:val="00994367"/>
    <w:rsid w:val="0099514E"/>
    <w:rsid w:val="0099771E"/>
    <w:rsid w:val="009A24BD"/>
    <w:rsid w:val="009A29C4"/>
    <w:rsid w:val="009A6522"/>
    <w:rsid w:val="009A7C51"/>
    <w:rsid w:val="009B3611"/>
    <w:rsid w:val="009B375C"/>
    <w:rsid w:val="009C385A"/>
    <w:rsid w:val="009C7F8F"/>
    <w:rsid w:val="009D038C"/>
    <w:rsid w:val="009D0B8E"/>
    <w:rsid w:val="009D1B46"/>
    <w:rsid w:val="009D4651"/>
    <w:rsid w:val="009E2607"/>
    <w:rsid w:val="009E29C8"/>
    <w:rsid w:val="009E3D3A"/>
    <w:rsid w:val="009E6597"/>
    <w:rsid w:val="009E65EC"/>
    <w:rsid w:val="009F1A95"/>
    <w:rsid w:val="009F28C8"/>
    <w:rsid w:val="009F3588"/>
    <w:rsid w:val="00A023C2"/>
    <w:rsid w:val="00A0321D"/>
    <w:rsid w:val="00A072EC"/>
    <w:rsid w:val="00A078AF"/>
    <w:rsid w:val="00A07CF2"/>
    <w:rsid w:val="00A207E1"/>
    <w:rsid w:val="00A21991"/>
    <w:rsid w:val="00A22561"/>
    <w:rsid w:val="00A30B86"/>
    <w:rsid w:val="00A312AA"/>
    <w:rsid w:val="00A32AB4"/>
    <w:rsid w:val="00A330A7"/>
    <w:rsid w:val="00A43207"/>
    <w:rsid w:val="00A43F96"/>
    <w:rsid w:val="00A44427"/>
    <w:rsid w:val="00A46745"/>
    <w:rsid w:val="00A5066F"/>
    <w:rsid w:val="00A50FCD"/>
    <w:rsid w:val="00A5364A"/>
    <w:rsid w:val="00A5385E"/>
    <w:rsid w:val="00A62491"/>
    <w:rsid w:val="00A640C5"/>
    <w:rsid w:val="00A66D38"/>
    <w:rsid w:val="00A72AED"/>
    <w:rsid w:val="00A74FE8"/>
    <w:rsid w:val="00A8244F"/>
    <w:rsid w:val="00A83EB6"/>
    <w:rsid w:val="00A84F76"/>
    <w:rsid w:val="00A86CA8"/>
    <w:rsid w:val="00A91AC1"/>
    <w:rsid w:val="00A92622"/>
    <w:rsid w:val="00AA13AC"/>
    <w:rsid w:val="00AA19D9"/>
    <w:rsid w:val="00AA7107"/>
    <w:rsid w:val="00AB0465"/>
    <w:rsid w:val="00AB0FAB"/>
    <w:rsid w:val="00AB2588"/>
    <w:rsid w:val="00AB3A8B"/>
    <w:rsid w:val="00AB787F"/>
    <w:rsid w:val="00AC028B"/>
    <w:rsid w:val="00AC216A"/>
    <w:rsid w:val="00AC4E73"/>
    <w:rsid w:val="00AC6EEC"/>
    <w:rsid w:val="00AD15F6"/>
    <w:rsid w:val="00AD2E2F"/>
    <w:rsid w:val="00AD7E82"/>
    <w:rsid w:val="00AE058E"/>
    <w:rsid w:val="00AE095E"/>
    <w:rsid w:val="00AE142E"/>
    <w:rsid w:val="00AE3301"/>
    <w:rsid w:val="00AE3E58"/>
    <w:rsid w:val="00AE4979"/>
    <w:rsid w:val="00AF2636"/>
    <w:rsid w:val="00AF28A2"/>
    <w:rsid w:val="00AF7768"/>
    <w:rsid w:val="00B0218A"/>
    <w:rsid w:val="00B07DFA"/>
    <w:rsid w:val="00B11A01"/>
    <w:rsid w:val="00B130B8"/>
    <w:rsid w:val="00B25288"/>
    <w:rsid w:val="00B3173D"/>
    <w:rsid w:val="00B34FCD"/>
    <w:rsid w:val="00B40829"/>
    <w:rsid w:val="00B45025"/>
    <w:rsid w:val="00B45CB4"/>
    <w:rsid w:val="00B46F0E"/>
    <w:rsid w:val="00B51206"/>
    <w:rsid w:val="00B55E9B"/>
    <w:rsid w:val="00B569A1"/>
    <w:rsid w:val="00B603F3"/>
    <w:rsid w:val="00B62AA2"/>
    <w:rsid w:val="00B648D9"/>
    <w:rsid w:val="00B65D26"/>
    <w:rsid w:val="00B674C4"/>
    <w:rsid w:val="00B74B8F"/>
    <w:rsid w:val="00B74EBC"/>
    <w:rsid w:val="00B75CF1"/>
    <w:rsid w:val="00B8058A"/>
    <w:rsid w:val="00B80F24"/>
    <w:rsid w:val="00B82DD8"/>
    <w:rsid w:val="00B83764"/>
    <w:rsid w:val="00B859C7"/>
    <w:rsid w:val="00B8641A"/>
    <w:rsid w:val="00B90390"/>
    <w:rsid w:val="00B9191E"/>
    <w:rsid w:val="00B91AA1"/>
    <w:rsid w:val="00B91EFE"/>
    <w:rsid w:val="00B92267"/>
    <w:rsid w:val="00B93FE1"/>
    <w:rsid w:val="00BA1B6A"/>
    <w:rsid w:val="00BB0429"/>
    <w:rsid w:val="00BB23D4"/>
    <w:rsid w:val="00BB36EC"/>
    <w:rsid w:val="00BB784D"/>
    <w:rsid w:val="00BC348E"/>
    <w:rsid w:val="00BC3696"/>
    <w:rsid w:val="00BD015E"/>
    <w:rsid w:val="00BD111D"/>
    <w:rsid w:val="00BD3D37"/>
    <w:rsid w:val="00BD78DA"/>
    <w:rsid w:val="00BD7BD9"/>
    <w:rsid w:val="00BE20E8"/>
    <w:rsid w:val="00BE4DFD"/>
    <w:rsid w:val="00BE4E8E"/>
    <w:rsid w:val="00BE574A"/>
    <w:rsid w:val="00BF0DF1"/>
    <w:rsid w:val="00BF48B5"/>
    <w:rsid w:val="00BF6A5E"/>
    <w:rsid w:val="00C06D0E"/>
    <w:rsid w:val="00C12A3F"/>
    <w:rsid w:val="00C178BF"/>
    <w:rsid w:val="00C17F61"/>
    <w:rsid w:val="00C202C9"/>
    <w:rsid w:val="00C20705"/>
    <w:rsid w:val="00C21B1F"/>
    <w:rsid w:val="00C225D8"/>
    <w:rsid w:val="00C22797"/>
    <w:rsid w:val="00C235D1"/>
    <w:rsid w:val="00C26A49"/>
    <w:rsid w:val="00C271BF"/>
    <w:rsid w:val="00C27D33"/>
    <w:rsid w:val="00C30304"/>
    <w:rsid w:val="00C35ADA"/>
    <w:rsid w:val="00C35B93"/>
    <w:rsid w:val="00C412FE"/>
    <w:rsid w:val="00C463E7"/>
    <w:rsid w:val="00C4731F"/>
    <w:rsid w:val="00C47A72"/>
    <w:rsid w:val="00C47CB9"/>
    <w:rsid w:val="00C47FD5"/>
    <w:rsid w:val="00C54FDF"/>
    <w:rsid w:val="00C551A3"/>
    <w:rsid w:val="00C61082"/>
    <w:rsid w:val="00C61BAA"/>
    <w:rsid w:val="00C61C10"/>
    <w:rsid w:val="00C623B6"/>
    <w:rsid w:val="00C630A2"/>
    <w:rsid w:val="00C64462"/>
    <w:rsid w:val="00C71164"/>
    <w:rsid w:val="00C7747F"/>
    <w:rsid w:val="00C80F5D"/>
    <w:rsid w:val="00C81CA2"/>
    <w:rsid w:val="00C826CC"/>
    <w:rsid w:val="00C833E9"/>
    <w:rsid w:val="00C85C26"/>
    <w:rsid w:val="00C906AE"/>
    <w:rsid w:val="00C960CB"/>
    <w:rsid w:val="00CA01C2"/>
    <w:rsid w:val="00CA033D"/>
    <w:rsid w:val="00CA0D62"/>
    <w:rsid w:val="00CA64B2"/>
    <w:rsid w:val="00CA70B7"/>
    <w:rsid w:val="00CB04DE"/>
    <w:rsid w:val="00CB079C"/>
    <w:rsid w:val="00CB0AC8"/>
    <w:rsid w:val="00CB1C61"/>
    <w:rsid w:val="00CB35C5"/>
    <w:rsid w:val="00CB3B5C"/>
    <w:rsid w:val="00CB4DED"/>
    <w:rsid w:val="00CB6A10"/>
    <w:rsid w:val="00CC223E"/>
    <w:rsid w:val="00CC308C"/>
    <w:rsid w:val="00CC59B0"/>
    <w:rsid w:val="00CD2032"/>
    <w:rsid w:val="00CD3148"/>
    <w:rsid w:val="00CD6D52"/>
    <w:rsid w:val="00CD764F"/>
    <w:rsid w:val="00CD7A18"/>
    <w:rsid w:val="00CE0018"/>
    <w:rsid w:val="00CE5582"/>
    <w:rsid w:val="00CE6639"/>
    <w:rsid w:val="00CF5EFC"/>
    <w:rsid w:val="00CF6E73"/>
    <w:rsid w:val="00CF7E68"/>
    <w:rsid w:val="00D04561"/>
    <w:rsid w:val="00D05B3A"/>
    <w:rsid w:val="00D079E9"/>
    <w:rsid w:val="00D12D39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3B04"/>
    <w:rsid w:val="00D44CF0"/>
    <w:rsid w:val="00D45994"/>
    <w:rsid w:val="00D51664"/>
    <w:rsid w:val="00D535E3"/>
    <w:rsid w:val="00D53854"/>
    <w:rsid w:val="00D53909"/>
    <w:rsid w:val="00D55C5C"/>
    <w:rsid w:val="00D55D37"/>
    <w:rsid w:val="00D613E2"/>
    <w:rsid w:val="00D72514"/>
    <w:rsid w:val="00D803FB"/>
    <w:rsid w:val="00D80677"/>
    <w:rsid w:val="00D841AA"/>
    <w:rsid w:val="00D8426D"/>
    <w:rsid w:val="00D919D4"/>
    <w:rsid w:val="00D93077"/>
    <w:rsid w:val="00D93683"/>
    <w:rsid w:val="00D94225"/>
    <w:rsid w:val="00D96BA2"/>
    <w:rsid w:val="00D96C8E"/>
    <w:rsid w:val="00DA3646"/>
    <w:rsid w:val="00DA39B0"/>
    <w:rsid w:val="00DA76D9"/>
    <w:rsid w:val="00DB0749"/>
    <w:rsid w:val="00DB0D11"/>
    <w:rsid w:val="00DB1D0F"/>
    <w:rsid w:val="00DB256D"/>
    <w:rsid w:val="00DB7FE1"/>
    <w:rsid w:val="00DC2A82"/>
    <w:rsid w:val="00DC4308"/>
    <w:rsid w:val="00DC45ED"/>
    <w:rsid w:val="00DC58FF"/>
    <w:rsid w:val="00DD0AAC"/>
    <w:rsid w:val="00DD30EE"/>
    <w:rsid w:val="00DD336E"/>
    <w:rsid w:val="00DD7034"/>
    <w:rsid w:val="00DE2D45"/>
    <w:rsid w:val="00DE3671"/>
    <w:rsid w:val="00DE4AD9"/>
    <w:rsid w:val="00DE4BC8"/>
    <w:rsid w:val="00DF0A1E"/>
    <w:rsid w:val="00DF0BBC"/>
    <w:rsid w:val="00DF0C71"/>
    <w:rsid w:val="00DF2312"/>
    <w:rsid w:val="00DF4E44"/>
    <w:rsid w:val="00E0044D"/>
    <w:rsid w:val="00E04475"/>
    <w:rsid w:val="00E05CC6"/>
    <w:rsid w:val="00E0756B"/>
    <w:rsid w:val="00E121AD"/>
    <w:rsid w:val="00E175D7"/>
    <w:rsid w:val="00E22496"/>
    <w:rsid w:val="00E22789"/>
    <w:rsid w:val="00E275BF"/>
    <w:rsid w:val="00E27919"/>
    <w:rsid w:val="00E34535"/>
    <w:rsid w:val="00E35202"/>
    <w:rsid w:val="00E35CDE"/>
    <w:rsid w:val="00E37223"/>
    <w:rsid w:val="00E40CF1"/>
    <w:rsid w:val="00E4215D"/>
    <w:rsid w:val="00E43414"/>
    <w:rsid w:val="00E43CEB"/>
    <w:rsid w:val="00E44665"/>
    <w:rsid w:val="00E471E0"/>
    <w:rsid w:val="00E5681C"/>
    <w:rsid w:val="00E56EF5"/>
    <w:rsid w:val="00E572D6"/>
    <w:rsid w:val="00E60CD8"/>
    <w:rsid w:val="00E6382B"/>
    <w:rsid w:val="00E641E7"/>
    <w:rsid w:val="00E66047"/>
    <w:rsid w:val="00E76869"/>
    <w:rsid w:val="00E77EE3"/>
    <w:rsid w:val="00E8219F"/>
    <w:rsid w:val="00E848D0"/>
    <w:rsid w:val="00E94786"/>
    <w:rsid w:val="00E95887"/>
    <w:rsid w:val="00E964B2"/>
    <w:rsid w:val="00E96962"/>
    <w:rsid w:val="00E96B1B"/>
    <w:rsid w:val="00EA07FF"/>
    <w:rsid w:val="00EA1FD4"/>
    <w:rsid w:val="00EA3791"/>
    <w:rsid w:val="00EA60C2"/>
    <w:rsid w:val="00EA69A6"/>
    <w:rsid w:val="00EA6CA9"/>
    <w:rsid w:val="00EB02B5"/>
    <w:rsid w:val="00EB2050"/>
    <w:rsid w:val="00EB354B"/>
    <w:rsid w:val="00EB3877"/>
    <w:rsid w:val="00EB59F9"/>
    <w:rsid w:val="00EB6573"/>
    <w:rsid w:val="00EC6D3D"/>
    <w:rsid w:val="00ED6B61"/>
    <w:rsid w:val="00ED75EB"/>
    <w:rsid w:val="00EE4AAE"/>
    <w:rsid w:val="00EE56A4"/>
    <w:rsid w:val="00EF0C12"/>
    <w:rsid w:val="00EF45A6"/>
    <w:rsid w:val="00EF6B2E"/>
    <w:rsid w:val="00EF7989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2BC7"/>
    <w:rsid w:val="00F266AF"/>
    <w:rsid w:val="00F3166E"/>
    <w:rsid w:val="00F31C15"/>
    <w:rsid w:val="00F378C6"/>
    <w:rsid w:val="00F432ED"/>
    <w:rsid w:val="00F464F9"/>
    <w:rsid w:val="00F47DE8"/>
    <w:rsid w:val="00F50166"/>
    <w:rsid w:val="00F51466"/>
    <w:rsid w:val="00F535E6"/>
    <w:rsid w:val="00F54938"/>
    <w:rsid w:val="00F55584"/>
    <w:rsid w:val="00F57AAA"/>
    <w:rsid w:val="00F60BCA"/>
    <w:rsid w:val="00F628E0"/>
    <w:rsid w:val="00F6304E"/>
    <w:rsid w:val="00F70B88"/>
    <w:rsid w:val="00F71D0D"/>
    <w:rsid w:val="00F741CA"/>
    <w:rsid w:val="00F75EEC"/>
    <w:rsid w:val="00F76018"/>
    <w:rsid w:val="00F8021E"/>
    <w:rsid w:val="00F834FE"/>
    <w:rsid w:val="00F86025"/>
    <w:rsid w:val="00F8693D"/>
    <w:rsid w:val="00F87CAB"/>
    <w:rsid w:val="00F96C7F"/>
    <w:rsid w:val="00F97A35"/>
    <w:rsid w:val="00FA0199"/>
    <w:rsid w:val="00FA34B2"/>
    <w:rsid w:val="00FA431F"/>
    <w:rsid w:val="00FA6000"/>
    <w:rsid w:val="00FA66A4"/>
    <w:rsid w:val="00FB2746"/>
    <w:rsid w:val="00FC4079"/>
    <w:rsid w:val="00FC551E"/>
    <w:rsid w:val="00FC5D60"/>
    <w:rsid w:val="00FC5EB3"/>
    <w:rsid w:val="00FD7CAB"/>
    <w:rsid w:val="00FD7E82"/>
    <w:rsid w:val="00FE2AC8"/>
    <w:rsid w:val="00FE3179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character" w:styleId="Hypertextovodkaz">
    <w:name w:val="Hyperlink"/>
    <w:basedOn w:val="Standardnpsmoodstavce"/>
    <w:rsid w:val="00A023C2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A8244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harasta.s@kr-ustecky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1612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Příloha č. 9 Smlouva o poskytnutí investiční, neinvestiční dotace</vt:lpstr>
    </vt:vector>
  </TitlesOfParts>
  <Company>KUUK</Company>
  <LinksUpToDate>false</LinksUpToDate>
  <CharactersWithSpaces>11105</CharactersWithSpaces>
  <SharedDoc>false</SharedDoc>
  <HLinks>
    <vt:vector size="6" baseType="variant"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mailto:harasta.s@kr-ustecky.cz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9 Smlouva o poskytnutí investiční, neinvestiční dotace</dc:title>
  <dc:subject/>
  <dc:creator>pechan.t</dc:creator>
  <cp:keywords/>
  <dc:description/>
  <cp:lastModifiedBy>vaverkova.p</cp:lastModifiedBy>
  <cp:revision>5</cp:revision>
  <cp:lastPrinted>2012-03-01T08:14:00Z</cp:lastPrinted>
  <dcterms:created xsi:type="dcterms:W3CDTF">2013-01-09T09:41:00Z</dcterms:created>
  <dcterms:modified xsi:type="dcterms:W3CDTF">2013-03-07T11:12:00Z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Platnost od">
    <vt:lpwstr>2010-06-25T00:00:00Z</vt:lpwstr>
  </property>
  <property fmtid="{D5CDD505-2E9C-101B-9397-08002B2CF9AE}" pid="6" name="Účinnost od">
    <vt:lpwstr>2010-06-25T00:00:00Z</vt:lpwstr>
  </property>
  <property fmtid="{D5CDD505-2E9C-101B-9397-08002B2CF9AE}" pid="7" name="Notifikace">
    <vt:lpwstr>Ne</vt:lpwstr>
  </property>
  <property fmtid="{D5CDD505-2E9C-101B-9397-08002B2CF9AE}" pid="8" name="Číslo směrnice0">
    <vt:lpwstr>94</vt:lpwstr>
  </property>
</Properties>
</file>