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5B" w:rsidRPr="00EF635B" w:rsidRDefault="00EF635B" w:rsidP="00EF635B">
      <w:pPr>
        <w:pStyle w:val="Titulek"/>
        <w:keepNext/>
        <w:rPr>
          <w:rFonts w:ascii="Arial" w:hAnsi="Arial" w:cs="Arial"/>
          <w:sz w:val="32"/>
          <w:szCs w:val="32"/>
        </w:rPr>
      </w:pPr>
      <w:r w:rsidRPr="00EF635B">
        <w:rPr>
          <w:rFonts w:ascii="Arial" w:hAnsi="Arial" w:cs="Arial"/>
          <w:sz w:val="32"/>
          <w:szCs w:val="32"/>
        </w:rPr>
        <w:t>18. zasedání Komise zemědělství Rady Ústeckého kraje</w:t>
      </w:r>
    </w:p>
    <w:p w:rsidR="00EF635B" w:rsidRDefault="005A11AC" w:rsidP="00EF635B">
      <w:pPr>
        <w:keepNext/>
      </w:pPr>
      <w:r>
        <w:rPr>
          <w:noProof/>
        </w:rPr>
        <w:drawing>
          <wp:inline distT="0" distB="0" distL="0" distR="0">
            <wp:extent cx="4857750" cy="3352800"/>
            <wp:effectExtent l="19050" t="0" r="0" b="0"/>
            <wp:docPr id="1" name="Obrázek 0" descr="Nový obráze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obrázek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79" w:rsidRDefault="008C1479" w:rsidP="00EF635B">
      <w:pPr>
        <w:pStyle w:val="Titulek"/>
      </w:pPr>
    </w:p>
    <w:p w:rsidR="0076702E" w:rsidRDefault="0076702E" w:rsidP="005A11AC">
      <w:pPr>
        <w:rPr>
          <w:rFonts w:ascii="Arial" w:hAnsi="Arial" w:cs="Arial"/>
        </w:rPr>
      </w:pPr>
    </w:p>
    <w:p w:rsidR="0076702E" w:rsidRDefault="0076702E" w:rsidP="005A11AC">
      <w:pPr>
        <w:rPr>
          <w:rFonts w:ascii="Arial" w:hAnsi="Arial" w:cs="Arial"/>
        </w:rPr>
      </w:pPr>
    </w:p>
    <w:p w:rsidR="009F1439" w:rsidRPr="0076702E" w:rsidRDefault="009F1439" w:rsidP="0076702E">
      <w:pPr>
        <w:jc w:val="both"/>
        <w:rPr>
          <w:rFonts w:ascii="Arial" w:hAnsi="Arial" w:cs="Arial"/>
          <w:sz w:val="32"/>
          <w:szCs w:val="32"/>
        </w:rPr>
      </w:pPr>
      <w:r w:rsidRPr="0076702E">
        <w:rPr>
          <w:rFonts w:ascii="Arial" w:hAnsi="Arial" w:cs="Arial"/>
          <w:sz w:val="32"/>
          <w:szCs w:val="32"/>
        </w:rPr>
        <w:t>18. zasedání Komise zemědělství Rady Ústeckého kraje proběhlo dne 8. 3. 2012, tentokrát</w:t>
      </w:r>
      <w:r w:rsidR="00316895" w:rsidRPr="0076702E">
        <w:rPr>
          <w:rFonts w:ascii="Arial" w:hAnsi="Arial" w:cs="Arial"/>
          <w:sz w:val="32"/>
          <w:szCs w:val="32"/>
        </w:rPr>
        <w:t xml:space="preserve"> jako výjezdní. Členové komise a pracovníci odboru ZPZ přijali pozvání </w:t>
      </w:r>
      <w:r w:rsidR="00056380">
        <w:rPr>
          <w:rFonts w:ascii="Arial" w:hAnsi="Arial" w:cs="Arial"/>
          <w:sz w:val="32"/>
          <w:szCs w:val="32"/>
        </w:rPr>
        <w:t xml:space="preserve">na </w:t>
      </w:r>
      <w:r w:rsidR="00316895" w:rsidRPr="0076702E">
        <w:rPr>
          <w:rFonts w:ascii="Arial" w:hAnsi="Arial" w:cs="Arial"/>
          <w:sz w:val="32"/>
          <w:szCs w:val="32"/>
        </w:rPr>
        <w:t>„</w:t>
      </w:r>
      <w:proofErr w:type="spellStart"/>
      <w:r w:rsidR="00316895" w:rsidRPr="0076702E">
        <w:rPr>
          <w:rFonts w:ascii="Arial" w:hAnsi="Arial" w:cs="Arial"/>
          <w:sz w:val="32"/>
          <w:szCs w:val="32"/>
        </w:rPr>
        <w:t>herefordskou</w:t>
      </w:r>
      <w:proofErr w:type="spellEnd"/>
      <w:r w:rsidR="00316895" w:rsidRPr="0076702E">
        <w:rPr>
          <w:rFonts w:ascii="Arial" w:hAnsi="Arial" w:cs="Arial"/>
          <w:sz w:val="32"/>
          <w:szCs w:val="32"/>
        </w:rPr>
        <w:t xml:space="preserve"> ekofarmu“ </w:t>
      </w:r>
      <w:r w:rsidR="00056380">
        <w:rPr>
          <w:rFonts w:ascii="Arial" w:hAnsi="Arial" w:cs="Arial"/>
          <w:sz w:val="32"/>
          <w:szCs w:val="32"/>
        </w:rPr>
        <w:t xml:space="preserve">- </w:t>
      </w:r>
      <w:r w:rsidR="00316895" w:rsidRPr="0076702E">
        <w:rPr>
          <w:rFonts w:ascii="Arial" w:hAnsi="Arial" w:cs="Arial"/>
          <w:sz w:val="32"/>
          <w:szCs w:val="32"/>
        </w:rPr>
        <w:t xml:space="preserve">Farma Machač Chřibská, která vznikla v roce 2000 v areálu města </w:t>
      </w:r>
      <w:r w:rsidR="00633908" w:rsidRPr="0076702E">
        <w:rPr>
          <w:rFonts w:ascii="Arial" w:hAnsi="Arial" w:cs="Arial"/>
          <w:sz w:val="32"/>
          <w:szCs w:val="32"/>
        </w:rPr>
        <w:t>Chřibská ve Šluknovském výběžku. Obhospodařované pozemky (260 ha zemědělské půdy) se nacházejí v NP České Švýcarsko, v Chráněné krajinné oblasti Lužic</w:t>
      </w:r>
      <w:r w:rsidR="00EF635B">
        <w:rPr>
          <w:rFonts w:ascii="Arial" w:hAnsi="Arial" w:cs="Arial"/>
          <w:sz w:val="32"/>
          <w:szCs w:val="32"/>
        </w:rPr>
        <w:t>k</w:t>
      </w:r>
      <w:r w:rsidR="00633908" w:rsidRPr="0076702E">
        <w:rPr>
          <w:rFonts w:ascii="Arial" w:hAnsi="Arial" w:cs="Arial"/>
          <w:sz w:val="32"/>
          <w:szCs w:val="32"/>
        </w:rPr>
        <w:t>é</w:t>
      </w:r>
      <w:r w:rsidR="00316895" w:rsidRPr="0076702E">
        <w:rPr>
          <w:rFonts w:ascii="Arial" w:hAnsi="Arial" w:cs="Arial"/>
          <w:sz w:val="32"/>
          <w:szCs w:val="32"/>
        </w:rPr>
        <w:t xml:space="preserve"> </w:t>
      </w:r>
      <w:r w:rsidR="00633908" w:rsidRPr="0076702E">
        <w:rPr>
          <w:rFonts w:ascii="Arial" w:hAnsi="Arial" w:cs="Arial"/>
          <w:sz w:val="32"/>
          <w:szCs w:val="32"/>
        </w:rPr>
        <w:t xml:space="preserve">Hory a zasahují též do Chráněné krajinné oblasti Labské pískovce. </w:t>
      </w:r>
      <w:r w:rsidR="00316895" w:rsidRPr="0076702E">
        <w:rPr>
          <w:rFonts w:ascii="Arial" w:hAnsi="Arial" w:cs="Arial"/>
          <w:sz w:val="32"/>
          <w:szCs w:val="32"/>
        </w:rPr>
        <w:t xml:space="preserve">Od roku 2005 má farma statut </w:t>
      </w:r>
      <w:r w:rsidR="00633908" w:rsidRPr="0076702E">
        <w:rPr>
          <w:rFonts w:ascii="Arial" w:hAnsi="Arial" w:cs="Arial"/>
          <w:sz w:val="32"/>
          <w:szCs w:val="32"/>
        </w:rPr>
        <w:t>ekofarmy.</w:t>
      </w:r>
    </w:p>
    <w:p w:rsidR="009F1439" w:rsidRPr="0076702E" w:rsidRDefault="009F1439">
      <w:pPr>
        <w:rPr>
          <w:sz w:val="32"/>
          <w:szCs w:val="32"/>
        </w:rPr>
      </w:pPr>
    </w:p>
    <w:p w:rsidR="005A11AC" w:rsidRPr="0076702E" w:rsidRDefault="0076702E" w:rsidP="00EF635B">
      <w:pPr>
        <w:jc w:val="both"/>
        <w:rPr>
          <w:rFonts w:ascii="Arial" w:hAnsi="Arial" w:cs="Arial"/>
          <w:sz w:val="32"/>
          <w:szCs w:val="32"/>
        </w:rPr>
      </w:pPr>
      <w:r w:rsidRPr="0076702E">
        <w:rPr>
          <w:rFonts w:ascii="Arial" w:hAnsi="Arial" w:cs="Arial"/>
          <w:sz w:val="32"/>
          <w:szCs w:val="32"/>
        </w:rPr>
        <w:t>Kromě řádného programu komise, který proběhl v</w:t>
      </w:r>
      <w:r>
        <w:rPr>
          <w:rFonts w:ascii="Arial" w:hAnsi="Arial" w:cs="Arial"/>
          <w:sz w:val="32"/>
          <w:szCs w:val="32"/>
        </w:rPr>
        <w:t xml:space="preserve"> příjemném prostředí </w:t>
      </w:r>
      <w:r w:rsidR="00EF635B">
        <w:rPr>
          <w:rFonts w:ascii="Arial" w:hAnsi="Arial" w:cs="Arial"/>
          <w:sz w:val="32"/>
          <w:szCs w:val="32"/>
        </w:rPr>
        <w:t xml:space="preserve">městem </w:t>
      </w:r>
      <w:r>
        <w:rPr>
          <w:rFonts w:ascii="Arial" w:hAnsi="Arial" w:cs="Arial"/>
          <w:sz w:val="32"/>
          <w:szCs w:val="32"/>
        </w:rPr>
        <w:t xml:space="preserve">rekonstruovaného </w:t>
      </w:r>
      <w:r w:rsidR="00EF635B">
        <w:rPr>
          <w:rFonts w:ascii="Arial" w:hAnsi="Arial" w:cs="Arial"/>
          <w:sz w:val="32"/>
          <w:szCs w:val="32"/>
        </w:rPr>
        <w:t xml:space="preserve">starého </w:t>
      </w:r>
      <w:r>
        <w:rPr>
          <w:rFonts w:ascii="Arial" w:hAnsi="Arial" w:cs="Arial"/>
          <w:sz w:val="32"/>
          <w:szCs w:val="32"/>
        </w:rPr>
        <w:t>kinosálu</w:t>
      </w:r>
      <w:r w:rsidR="00EF635B">
        <w:rPr>
          <w:rFonts w:ascii="Arial" w:hAnsi="Arial" w:cs="Arial"/>
          <w:sz w:val="32"/>
          <w:szCs w:val="32"/>
        </w:rPr>
        <w:t xml:space="preserve"> v objektu, který je historickým majetkem města,</w:t>
      </w:r>
      <w:r>
        <w:rPr>
          <w:rFonts w:ascii="Arial" w:hAnsi="Arial" w:cs="Arial"/>
          <w:sz w:val="32"/>
          <w:szCs w:val="32"/>
        </w:rPr>
        <w:t xml:space="preserve"> </w:t>
      </w:r>
      <w:r w:rsidRPr="0076702E">
        <w:rPr>
          <w:rFonts w:ascii="Arial" w:hAnsi="Arial" w:cs="Arial"/>
          <w:sz w:val="32"/>
          <w:szCs w:val="32"/>
        </w:rPr>
        <w:t xml:space="preserve">připravili hostitelé </w:t>
      </w:r>
      <w:r w:rsidR="00C14C91">
        <w:rPr>
          <w:rFonts w:ascii="Arial" w:hAnsi="Arial" w:cs="Arial"/>
          <w:sz w:val="32"/>
          <w:szCs w:val="32"/>
        </w:rPr>
        <w:t>přednášku s prezentací zástupce NP České Švýcarsko a přednášku hodnotící současný stav zemědělské výroby ve Šluknovském výběžku</w:t>
      </w:r>
      <w:r w:rsidR="00381DB0">
        <w:rPr>
          <w:rFonts w:ascii="Arial" w:hAnsi="Arial" w:cs="Arial"/>
          <w:sz w:val="32"/>
          <w:szCs w:val="32"/>
        </w:rPr>
        <w:t>. Přes nepříznivé počasí přítomní absolvovali</w:t>
      </w:r>
      <w:r w:rsidR="00C14C91">
        <w:rPr>
          <w:rFonts w:ascii="Arial" w:hAnsi="Arial" w:cs="Arial"/>
          <w:sz w:val="32"/>
          <w:szCs w:val="32"/>
        </w:rPr>
        <w:t xml:space="preserve"> </w:t>
      </w:r>
      <w:r w:rsidR="00381DB0">
        <w:rPr>
          <w:rFonts w:ascii="Arial" w:hAnsi="Arial" w:cs="Arial"/>
          <w:sz w:val="32"/>
          <w:szCs w:val="32"/>
        </w:rPr>
        <w:t xml:space="preserve"> </w:t>
      </w:r>
      <w:r w:rsidR="00EF635B">
        <w:rPr>
          <w:rFonts w:ascii="Arial" w:hAnsi="Arial" w:cs="Arial"/>
          <w:sz w:val="32"/>
          <w:szCs w:val="32"/>
        </w:rPr>
        <w:t xml:space="preserve">exkurzi po areálu farmy a seznámili </w:t>
      </w:r>
      <w:r w:rsidR="00381DB0">
        <w:rPr>
          <w:rFonts w:ascii="Arial" w:hAnsi="Arial" w:cs="Arial"/>
          <w:sz w:val="32"/>
          <w:szCs w:val="32"/>
        </w:rPr>
        <w:t xml:space="preserve">se </w:t>
      </w:r>
      <w:r w:rsidR="00EF635B">
        <w:rPr>
          <w:rFonts w:ascii="Arial" w:hAnsi="Arial" w:cs="Arial"/>
          <w:sz w:val="32"/>
          <w:szCs w:val="32"/>
        </w:rPr>
        <w:t>s jejím chodem a výsledky</w:t>
      </w:r>
      <w:r w:rsidR="00381DB0">
        <w:rPr>
          <w:rFonts w:ascii="Arial" w:hAnsi="Arial" w:cs="Arial"/>
          <w:sz w:val="32"/>
          <w:szCs w:val="32"/>
        </w:rPr>
        <w:t xml:space="preserve"> hospodaření</w:t>
      </w:r>
      <w:r w:rsidR="00EF635B">
        <w:rPr>
          <w:rFonts w:ascii="Arial" w:hAnsi="Arial" w:cs="Arial"/>
          <w:sz w:val="32"/>
          <w:szCs w:val="32"/>
        </w:rPr>
        <w:t>.</w:t>
      </w:r>
    </w:p>
    <w:p w:rsidR="009F1439" w:rsidRDefault="00633908">
      <w:r>
        <w:rPr>
          <w:noProof/>
        </w:rPr>
        <w:lastRenderedPageBreak/>
        <w:drawing>
          <wp:inline distT="0" distB="0" distL="0" distR="0">
            <wp:extent cx="5295900" cy="3819525"/>
            <wp:effectExtent l="19050" t="0" r="0" b="0"/>
            <wp:docPr id="2" name="Obrázek 1" descr="Nový obráze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obrázek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AC" w:rsidRPr="005214F9" w:rsidRDefault="005A11AC">
      <w:pPr>
        <w:rPr>
          <w:rFonts w:ascii="Arial" w:hAnsi="Arial" w:cs="Arial"/>
          <w:sz w:val="22"/>
          <w:szCs w:val="22"/>
        </w:rPr>
      </w:pPr>
      <w:r w:rsidRPr="005214F9">
        <w:rPr>
          <w:rFonts w:ascii="Arial" w:hAnsi="Arial" w:cs="Arial"/>
          <w:sz w:val="22"/>
          <w:szCs w:val="22"/>
        </w:rPr>
        <w:t xml:space="preserve">Farma se specializuje zejména na plemenný chov masného skotu </w:t>
      </w:r>
      <w:proofErr w:type="spellStart"/>
      <w:r w:rsidRPr="005214F9">
        <w:rPr>
          <w:rFonts w:ascii="Arial" w:hAnsi="Arial" w:cs="Arial"/>
          <w:sz w:val="22"/>
          <w:szCs w:val="22"/>
        </w:rPr>
        <w:t>Hereford</w:t>
      </w:r>
      <w:proofErr w:type="spellEnd"/>
      <w:r w:rsidRPr="005214F9">
        <w:rPr>
          <w:rFonts w:ascii="Arial" w:hAnsi="Arial" w:cs="Arial"/>
          <w:sz w:val="22"/>
          <w:szCs w:val="22"/>
        </w:rPr>
        <w:t xml:space="preserve"> a </w:t>
      </w:r>
      <w:r w:rsidR="005214F9" w:rsidRPr="005214F9">
        <w:rPr>
          <w:rFonts w:ascii="Arial" w:hAnsi="Arial" w:cs="Arial"/>
          <w:sz w:val="22"/>
          <w:szCs w:val="22"/>
        </w:rPr>
        <w:t xml:space="preserve">ovcí </w:t>
      </w:r>
      <w:proofErr w:type="spellStart"/>
      <w:r w:rsidR="005214F9" w:rsidRPr="005214F9">
        <w:rPr>
          <w:rFonts w:ascii="Arial" w:hAnsi="Arial" w:cs="Arial"/>
          <w:sz w:val="22"/>
          <w:szCs w:val="22"/>
        </w:rPr>
        <w:t>Zwartbles</w:t>
      </w:r>
      <w:proofErr w:type="spellEnd"/>
      <w:r w:rsidR="005214F9" w:rsidRPr="005214F9">
        <w:rPr>
          <w:rFonts w:ascii="Arial" w:hAnsi="Arial" w:cs="Arial"/>
          <w:sz w:val="22"/>
          <w:szCs w:val="22"/>
        </w:rPr>
        <w:t>. Skot a ovce jsou chovány celoročně na pastvinách, jen v zimních měsících mají p</w:t>
      </w:r>
      <w:r w:rsidR="00C14C91">
        <w:rPr>
          <w:rFonts w:ascii="Arial" w:hAnsi="Arial" w:cs="Arial"/>
          <w:sz w:val="22"/>
          <w:szCs w:val="22"/>
        </w:rPr>
        <w:t>řístup do chráněných přístřešků (viz obrázek).</w:t>
      </w:r>
    </w:p>
    <w:p w:rsidR="005214F9" w:rsidRDefault="005214F9">
      <w:pPr>
        <w:rPr>
          <w:rFonts w:ascii="Arial" w:hAnsi="Arial" w:cs="Arial"/>
          <w:sz w:val="22"/>
          <w:szCs w:val="22"/>
        </w:rPr>
      </w:pPr>
    </w:p>
    <w:p w:rsidR="005214F9" w:rsidRPr="005A11AC" w:rsidRDefault="005214F9">
      <w:pPr>
        <w:rPr>
          <w:rFonts w:ascii="Arial" w:hAnsi="Arial" w:cs="Arial"/>
          <w:sz w:val="22"/>
          <w:szCs w:val="22"/>
        </w:rPr>
      </w:pPr>
    </w:p>
    <w:sectPr w:rsidR="005214F9" w:rsidRPr="005A11AC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9F1439"/>
    <w:rsid w:val="00056380"/>
    <w:rsid w:val="00316895"/>
    <w:rsid w:val="0033314D"/>
    <w:rsid w:val="00381DB0"/>
    <w:rsid w:val="00440D38"/>
    <w:rsid w:val="005214F9"/>
    <w:rsid w:val="005913C0"/>
    <w:rsid w:val="005A11AC"/>
    <w:rsid w:val="00633908"/>
    <w:rsid w:val="0076702E"/>
    <w:rsid w:val="008C1479"/>
    <w:rsid w:val="009F1439"/>
    <w:rsid w:val="00BF0A03"/>
    <w:rsid w:val="00C14C91"/>
    <w:rsid w:val="00C65D09"/>
    <w:rsid w:val="00E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4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439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EF635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3</cp:revision>
  <dcterms:created xsi:type="dcterms:W3CDTF">2012-03-15T10:10:00Z</dcterms:created>
  <dcterms:modified xsi:type="dcterms:W3CDTF">2012-03-15T10:10:00Z</dcterms:modified>
</cp:coreProperties>
</file>